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C770C2" w:rsidRDefault="00F330EB" w:rsidP="00F330EB">
      <w:pPr>
        <w:pStyle w:val="Ttulo10"/>
        <w:ind w:left="709" w:right="-153"/>
        <w:rPr>
          <w:rFonts w:asciiTheme="minorHAnsi" w:hAnsiTheme="minorHAnsi" w:cstheme="minorHAnsi"/>
          <w:iCs/>
          <w:szCs w:val="36"/>
          <w:lang w:val="es-ES"/>
        </w:rPr>
      </w:pPr>
    </w:p>
    <w:p w:rsidR="00C770C2" w:rsidRPr="005B6288" w:rsidRDefault="00C770C2" w:rsidP="00C770C2">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C770C2" w:rsidRPr="005B6288" w:rsidRDefault="00C770C2" w:rsidP="00C770C2">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C770C2" w:rsidRPr="005B6288" w:rsidRDefault="00C770C2" w:rsidP="00C770C2">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C770C2" w:rsidRPr="005B6288" w:rsidRDefault="00C770C2" w:rsidP="00C770C2">
      <w:pPr>
        <w:pStyle w:val="Ttulo10"/>
        <w:ind w:left="709" w:right="-153"/>
        <w:rPr>
          <w:rFonts w:asciiTheme="minorHAnsi" w:hAnsiTheme="minorHAnsi" w:cstheme="minorHAnsi"/>
          <w:iCs/>
          <w:szCs w:val="36"/>
          <w:lang w:val="es-ES"/>
        </w:rPr>
      </w:pPr>
    </w:p>
    <w:p w:rsidR="00C770C2" w:rsidRPr="005B6288" w:rsidRDefault="00C770C2" w:rsidP="00C770C2">
      <w:pPr>
        <w:pStyle w:val="1"/>
        <w:tabs>
          <w:tab w:val="left" w:pos="90"/>
          <w:tab w:val="left" w:pos="142"/>
        </w:tabs>
        <w:jc w:val="center"/>
        <w:rPr>
          <w:rFonts w:asciiTheme="minorHAnsi" w:hAnsiTheme="minorHAnsi" w:cstheme="minorHAnsi"/>
          <w:i/>
          <w:iCs/>
          <w:sz w:val="36"/>
          <w:szCs w:val="36"/>
          <w:lang w:val="es-ES"/>
        </w:rPr>
      </w:pPr>
    </w:p>
    <w:p w:rsidR="00C770C2" w:rsidRPr="005B6288" w:rsidRDefault="00C770C2" w:rsidP="00C770C2">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35ED77FB" wp14:editId="7220A56F">
            <wp:extent cx="3572727" cy="1504950"/>
            <wp:effectExtent l="0" t="0" r="8890" b="0"/>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C770C2" w:rsidRPr="005B6288" w:rsidRDefault="00C770C2" w:rsidP="00C770C2">
      <w:pPr>
        <w:pStyle w:val="1"/>
        <w:tabs>
          <w:tab w:val="left" w:pos="709"/>
        </w:tabs>
        <w:ind w:left="709"/>
        <w:jc w:val="center"/>
        <w:rPr>
          <w:rFonts w:asciiTheme="minorHAnsi" w:hAnsiTheme="minorHAnsi" w:cstheme="minorHAnsi"/>
          <w:iCs/>
          <w:sz w:val="36"/>
          <w:szCs w:val="36"/>
        </w:rPr>
      </w:pPr>
    </w:p>
    <w:p w:rsidR="00C770C2" w:rsidRPr="005B6288" w:rsidRDefault="00C770C2" w:rsidP="00C770C2">
      <w:pPr>
        <w:pStyle w:val="1"/>
        <w:tabs>
          <w:tab w:val="left" w:pos="709"/>
        </w:tabs>
        <w:ind w:left="709"/>
        <w:rPr>
          <w:rFonts w:asciiTheme="minorHAnsi" w:hAnsiTheme="minorHAnsi" w:cstheme="minorHAnsi"/>
          <w:sz w:val="24"/>
        </w:rPr>
      </w:pPr>
    </w:p>
    <w:p w:rsidR="00C770C2" w:rsidRPr="005B6288" w:rsidRDefault="00C770C2" w:rsidP="00C770C2">
      <w:pPr>
        <w:pStyle w:val="1"/>
        <w:tabs>
          <w:tab w:val="left" w:pos="90"/>
        </w:tabs>
        <w:rPr>
          <w:rFonts w:asciiTheme="minorHAnsi" w:hAnsiTheme="minorHAnsi" w:cstheme="minorHAnsi"/>
          <w:sz w:val="24"/>
        </w:rPr>
      </w:pPr>
    </w:p>
    <w:p w:rsidR="00C770C2" w:rsidRPr="005B6288" w:rsidRDefault="00C770C2" w:rsidP="00C770C2">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Nacional</w:t>
      </w:r>
    </w:p>
    <w:p w:rsidR="00C770C2" w:rsidRPr="005B6288" w:rsidRDefault="00C770C2" w:rsidP="00C770C2">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Pr>
          <w:rFonts w:asciiTheme="minorHAnsi" w:hAnsiTheme="minorHAnsi" w:cstheme="minorHAnsi"/>
          <w:sz w:val="36"/>
          <w:szCs w:val="36"/>
        </w:rPr>
        <w:t>OM-ISSSTECALI-134-2020</w:t>
      </w:r>
    </w:p>
    <w:p w:rsidR="00C770C2" w:rsidRPr="005B6288" w:rsidRDefault="00C770C2" w:rsidP="00C770C2">
      <w:pPr>
        <w:pStyle w:val="1"/>
        <w:tabs>
          <w:tab w:val="left" w:pos="90"/>
        </w:tabs>
        <w:jc w:val="center"/>
        <w:rPr>
          <w:rFonts w:asciiTheme="minorHAnsi" w:hAnsiTheme="minorHAnsi" w:cstheme="minorHAnsi"/>
          <w:sz w:val="36"/>
          <w:szCs w:val="36"/>
          <w:lang w:val="es-MX"/>
        </w:rPr>
      </w:pPr>
    </w:p>
    <w:p w:rsidR="00C770C2" w:rsidRPr="005B6288" w:rsidRDefault="00C770C2" w:rsidP="00C770C2">
      <w:pPr>
        <w:pStyle w:val="1"/>
        <w:tabs>
          <w:tab w:val="left" w:pos="90"/>
        </w:tabs>
        <w:jc w:val="center"/>
        <w:rPr>
          <w:rFonts w:asciiTheme="minorHAnsi" w:hAnsiTheme="minorHAnsi" w:cstheme="minorHAnsi"/>
          <w:sz w:val="24"/>
        </w:rPr>
      </w:pPr>
    </w:p>
    <w:p w:rsidR="00C770C2" w:rsidRPr="00766912" w:rsidRDefault="00C770C2" w:rsidP="00C770C2">
      <w:pPr>
        <w:pStyle w:val="Textoindependiente"/>
        <w:tabs>
          <w:tab w:val="left" w:pos="9923"/>
        </w:tabs>
        <w:ind w:left="142" w:right="141"/>
        <w:rPr>
          <w:rFonts w:asciiTheme="minorHAnsi" w:hAnsiTheme="minorHAnsi" w:cstheme="minorHAnsi"/>
          <w:b w:val="0"/>
          <w:iCs/>
          <w:sz w:val="36"/>
          <w:szCs w:val="36"/>
          <w:lang w:val="es-MX"/>
        </w:rPr>
      </w:pPr>
      <w:r w:rsidRPr="00766912">
        <w:rPr>
          <w:rFonts w:asciiTheme="minorHAnsi" w:hAnsiTheme="minorHAnsi" w:cstheme="minorHAnsi"/>
          <w:b w:val="0"/>
          <w:iCs/>
          <w:sz w:val="36"/>
          <w:szCs w:val="36"/>
        </w:rPr>
        <w:t>“</w:t>
      </w:r>
      <w:r>
        <w:rPr>
          <w:rFonts w:asciiTheme="minorHAnsi" w:hAnsiTheme="minorHAnsi" w:cs="Arial"/>
          <w:b w:val="0"/>
          <w:noProof/>
          <w:sz w:val="36"/>
          <w:szCs w:val="36"/>
          <w:lang w:val="es-MX"/>
        </w:rPr>
        <w:t>Servicio integral de laboratorio con equipo en comodato para pruebas de laboratorio clinico</w:t>
      </w:r>
      <w:r w:rsidR="00145D59">
        <w:rPr>
          <w:rFonts w:asciiTheme="minorHAnsi" w:hAnsiTheme="minorHAnsi" w:cs="Arial"/>
          <w:b w:val="0"/>
          <w:noProof/>
          <w:sz w:val="36"/>
          <w:szCs w:val="36"/>
          <w:lang w:val="es-MX"/>
        </w:rPr>
        <w:t xml:space="preserve"> y banco de sangre para unidades medicas de ISSSTECALI</w:t>
      </w:r>
      <w:r w:rsidRPr="00766912">
        <w:rPr>
          <w:rFonts w:asciiTheme="minorHAnsi" w:hAnsiTheme="minorHAnsi" w:cstheme="minorHAnsi"/>
          <w:b w:val="0"/>
          <w:bCs/>
          <w:iCs/>
          <w:sz w:val="36"/>
          <w:szCs w:val="36"/>
          <w:lang w:val="es-MX"/>
        </w:rPr>
        <w:t>”</w:t>
      </w:r>
    </w:p>
    <w:p w:rsidR="00C770C2" w:rsidRPr="00C770C2" w:rsidRDefault="00C770C2" w:rsidP="00C770C2">
      <w:pPr>
        <w:pStyle w:val="1"/>
        <w:tabs>
          <w:tab w:val="left" w:pos="90"/>
        </w:tabs>
        <w:ind w:hanging="90"/>
        <w:jc w:val="center"/>
        <w:rPr>
          <w:rFonts w:asciiTheme="minorHAnsi" w:hAnsiTheme="minorHAnsi" w:cstheme="minorHAnsi"/>
          <w:sz w:val="36"/>
          <w:szCs w:val="36"/>
          <w:lang w:val="es-MX"/>
        </w:rPr>
      </w:pPr>
    </w:p>
    <w:p w:rsidR="00C770C2" w:rsidRPr="00145D59" w:rsidRDefault="00C770C2" w:rsidP="00C770C2">
      <w:pPr>
        <w:pStyle w:val="1"/>
        <w:tabs>
          <w:tab w:val="left" w:pos="90"/>
        </w:tabs>
        <w:jc w:val="center"/>
        <w:rPr>
          <w:rFonts w:asciiTheme="minorHAnsi" w:hAnsiTheme="minorHAnsi" w:cstheme="minorHAnsi"/>
          <w:sz w:val="36"/>
          <w:lang w:val="es-MX"/>
        </w:rPr>
      </w:pPr>
    </w:p>
    <w:p w:rsidR="00C770C2" w:rsidRPr="005B6288" w:rsidRDefault="00C770C2" w:rsidP="00C770C2">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C770C2" w:rsidRDefault="00C770C2" w:rsidP="00C770C2">
      <w:pPr>
        <w:pStyle w:val="1"/>
        <w:tabs>
          <w:tab w:val="left" w:pos="90"/>
        </w:tabs>
        <w:rPr>
          <w:rFonts w:asciiTheme="minorHAnsi" w:hAnsiTheme="minorHAnsi" w:cstheme="minorHAnsi"/>
          <w:sz w:val="24"/>
        </w:rPr>
      </w:pPr>
    </w:p>
    <w:p w:rsidR="00924084" w:rsidRPr="00C770C2" w:rsidRDefault="00924084" w:rsidP="00924084">
      <w:pPr>
        <w:pStyle w:val="1"/>
        <w:tabs>
          <w:tab w:val="left" w:pos="90"/>
        </w:tabs>
        <w:jc w:val="center"/>
        <w:rPr>
          <w:rFonts w:asciiTheme="minorHAnsi" w:hAnsiTheme="minorHAnsi" w:cstheme="minorHAnsi"/>
          <w:sz w:val="36"/>
          <w:szCs w:val="36"/>
          <w:lang w:val="es-MX"/>
        </w:rPr>
      </w:pPr>
    </w:p>
    <w:p w:rsidR="00924084" w:rsidRPr="00C770C2" w:rsidRDefault="00924084" w:rsidP="00924084">
      <w:pPr>
        <w:pStyle w:val="1"/>
        <w:tabs>
          <w:tab w:val="left" w:pos="90"/>
        </w:tabs>
        <w:jc w:val="center"/>
        <w:rPr>
          <w:rFonts w:asciiTheme="minorHAnsi" w:hAnsiTheme="minorHAnsi" w:cstheme="minorHAnsi"/>
          <w:sz w:val="24"/>
        </w:rPr>
      </w:pPr>
    </w:p>
    <w:p w:rsidR="00924084" w:rsidRPr="00C770C2" w:rsidRDefault="00924084" w:rsidP="00924084">
      <w:pPr>
        <w:pStyle w:val="1"/>
        <w:tabs>
          <w:tab w:val="left" w:pos="90"/>
        </w:tabs>
        <w:rPr>
          <w:rFonts w:asciiTheme="minorHAnsi" w:hAnsiTheme="minorHAnsi" w:cstheme="minorHAnsi"/>
          <w:iCs/>
          <w:sz w:val="34"/>
          <w:szCs w:val="34"/>
        </w:rPr>
      </w:pPr>
    </w:p>
    <w:p w:rsidR="008575ED" w:rsidRDefault="008575ED" w:rsidP="0090593F">
      <w:pPr>
        <w:pStyle w:val="1"/>
        <w:tabs>
          <w:tab w:val="left" w:pos="90"/>
        </w:tabs>
        <w:rPr>
          <w:rFonts w:asciiTheme="minorHAnsi" w:hAnsiTheme="minorHAnsi" w:cstheme="minorHAnsi"/>
          <w:sz w:val="24"/>
        </w:rPr>
      </w:pPr>
    </w:p>
    <w:p w:rsidR="00145D59" w:rsidRDefault="00145D59" w:rsidP="0090593F">
      <w:pPr>
        <w:pStyle w:val="1"/>
        <w:tabs>
          <w:tab w:val="left" w:pos="90"/>
        </w:tabs>
        <w:rPr>
          <w:rFonts w:asciiTheme="minorHAnsi" w:hAnsiTheme="minorHAnsi" w:cstheme="minorHAnsi"/>
          <w:sz w:val="24"/>
        </w:rPr>
      </w:pPr>
    </w:p>
    <w:p w:rsidR="00145D59" w:rsidRDefault="00145D59" w:rsidP="0090593F">
      <w:pPr>
        <w:pStyle w:val="1"/>
        <w:tabs>
          <w:tab w:val="left" w:pos="90"/>
        </w:tabs>
        <w:rPr>
          <w:rFonts w:asciiTheme="minorHAnsi" w:hAnsiTheme="minorHAnsi" w:cstheme="minorHAnsi"/>
          <w:sz w:val="24"/>
        </w:rPr>
      </w:pPr>
    </w:p>
    <w:p w:rsidR="00145D59" w:rsidRDefault="00145D59" w:rsidP="0090593F">
      <w:pPr>
        <w:pStyle w:val="1"/>
        <w:tabs>
          <w:tab w:val="left" w:pos="90"/>
        </w:tabs>
        <w:rPr>
          <w:rFonts w:asciiTheme="minorHAnsi" w:hAnsiTheme="minorHAnsi" w:cstheme="minorHAnsi"/>
          <w:sz w:val="24"/>
        </w:rPr>
      </w:pPr>
    </w:p>
    <w:p w:rsidR="00145D59" w:rsidRPr="00C770C2" w:rsidRDefault="00145D59" w:rsidP="0090593F">
      <w:pPr>
        <w:pStyle w:val="1"/>
        <w:tabs>
          <w:tab w:val="left" w:pos="90"/>
        </w:tabs>
        <w:rPr>
          <w:rFonts w:asciiTheme="minorHAnsi" w:hAnsiTheme="minorHAnsi" w:cstheme="minorHAnsi"/>
          <w:sz w:val="24"/>
        </w:rPr>
      </w:pPr>
    </w:p>
    <w:p w:rsidR="008575ED" w:rsidRPr="00C770C2" w:rsidRDefault="008575ED" w:rsidP="00576DD7">
      <w:pPr>
        <w:tabs>
          <w:tab w:val="left" w:pos="720"/>
        </w:tabs>
        <w:ind w:left="720"/>
        <w:jc w:val="center"/>
        <w:rPr>
          <w:rFonts w:asciiTheme="minorHAnsi" w:hAnsiTheme="minorHAnsi" w:cstheme="minorHAnsi"/>
          <w:b/>
          <w:sz w:val="28"/>
        </w:rPr>
      </w:pPr>
      <w:r w:rsidRPr="00C770C2">
        <w:rPr>
          <w:rFonts w:asciiTheme="minorHAnsi" w:hAnsiTheme="minorHAnsi" w:cstheme="minorHAnsi"/>
          <w:b/>
          <w:sz w:val="28"/>
        </w:rPr>
        <w:lastRenderedPageBreak/>
        <w:t>INFORMACIÓN GENERAL</w:t>
      </w:r>
    </w:p>
    <w:p w:rsidR="008575ED" w:rsidRPr="00C770C2" w:rsidRDefault="008575ED" w:rsidP="00576DD7">
      <w:pPr>
        <w:tabs>
          <w:tab w:val="left" w:pos="720"/>
        </w:tabs>
        <w:spacing w:line="240" w:lineRule="exact"/>
        <w:ind w:left="720"/>
        <w:jc w:val="both"/>
        <w:rPr>
          <w:rFonts w:asciiTheme="minorHAnsi" w:hAnsiTheme="minorHAnsi" w:cstheme="minorHAnsi"/>
          <w:sz w:val="24"/>
        </w:rPr>
      </w:pPr>
    </w:p>
    <w:p w:rsidR="00CF17D8" w:rsidRPr="00C770C2" w:rsidRDefault="00CF17D8" w:rsidP="00576DD7">
      <w:pPr>
        <w:pStyle w:val="2"/>
        <w:tabs>
          <w:tab w:val="left" w:pos="450"/>
          <w:tab w:val="left" w:pos="720"/>
        </w:tabs>
        <w:ind w:left="720"/>
        <w:rPr>
          <w:rFonts w:asciiTheme="minorHAnsi" w:hAnsiTheme="minorHAnsi" w:cstheme="minorHAnsi"/>
          <w:b/>
          <w:sz w:val="24"/>
        </w:rPr>
      </w:pPr>
      <w:r w:rsidRPr="00C770C2">
        <w:rPr>
          <w:rFonts w:asciiTheme="minorHAnsi" w:hAnsiTheme="minorHAnsi" w:cstheme="minorHAnsi"/>
          <w:b/>
          <w:sz w:val="24"/>
        </w:rPr>
        <w:t xml:space="preserve">1.- </w:t>
      </w:r>
      <w:r w:rsidR="00F330EB" w:rsidRPr="00C770C2">
        <w:rPr>
          <w:rFonts w:asciiTheme="minorHAnsi" w:hAnsiTheme="minorHAnsi" w:cstheme="minorHAnsi"/>
          <w:b/>
          <w:sz w:val="24"/>
          <w:szCs w:val="24"/>
          <w:lang w:val="es-ES"/>
        </w:rPr>
        <w:t>IDENTIFICACIÓN DE LA CONVOCANTE:</w:t>
      </w:r>
    </w:p>
    <w:p w:rsidR="003E29BA" w:rsidRPr="00C770C2" w:rsidRDefault="003E29BA" w:rsidP="00576DD7">
      <w:pPr>
        <w:pStyle w:val="2"/>
        <w:tabs>
          <w:tab w:val="left" w:pos="450"/>
          <w:tab w:val="left" w:pos="720"/>
        </w:tabs>
        <w:ind w:left="720"/>
        <w:rPr>
          <w:rFonts w:asciiTheme="minorHAnsi" w:hAnsiTheme="minorHAnsi" w:cstheme="minorHAnsi"/>
          <w:b/>
          <w:sz w:val="24"/>
        </w:rPr>
      </w:pPr>
    </w:p>
    <w:p w:rsidR="00CF17D8" w:rsidRPr="00C770C2" w:rsidRDefault="00F330EB" w:rsidP="000F6EF6">
      <w:pPr>
        <w:pStyle w:val="Ttulo10"/>
        <w:tabs>
          <w:tab w:val="left" w:pos="720"/>
        </w:tabs>
        <w:ind w:left="720"/>
        <w:jc w:val="both"/>
        <w:rPr>
          <w:rFonts w:asciiTheme="minorHAnsi" w:hAnsiTheme="minorHAnsi" w:cstheme="minorHAnsi"/>
          <w:b w:val="0"/>
          <w:bCs/>
          <w:sz w:val="24"/>
          <w:szCs w:val="24"/>
          <w:lang w:val="es-ES"/>
        </w:rPr>
      </w:pPr>
      <w:r w:rsidRPr="00C770C2">
        <w:rPr>
          <w:rFonts w:asciiTheme="minorHAnsi" w:hAnsiTheme="minorHAnsi" w:cstheme="minorHAnsi"/>
          <w:b w:val="0"/>
          <w:bCs/>
          <w:sz w:val="24"/>
          <w:szCs w:val="24"/>
          <w:lang w:val="es-ES"/>
        </w:rPr>
        <w:t xml:space="preserve">El COMITÉ DE ADQUISICIONES, ARRENDAMIENTOS Y SERVICIOS DE OFICIALÍA MAYOR DE GOBIERNO DEL ESTADO DE BAJA CALIFORNIA en lo sucesivo denominado “La Convocante”, convoca a la Licitación Pública Nacional No. </w:t>
      </w:r>
      <w:r w:rsidR="00C30085" w:rsidRPr="00C770C2">
        <w:rPr>
          <w:rFonts w:asciiTheme="minorHAnsi" w:hAnsiTheme="minorHAnsi" w:cstheme="minorHAnsi"/>
          <w:b w:val="0"/>
          <w:bCs/>
          <w:sz w:val="24"/>
          <w:szCs w:val="24"/>
          <w:lang w:val="es-ES"/>
        </w:rPr>
        <w:t>OM-ISSSTEC</w:t>
      </w:r>
      <w:r w:rsidR="00145D59">
        <w:rPr>
          <w:rFonts w:asciiTheme="minorHAnsi" w:hAnsiTheme="minorHAnsi" w:cstheme="minorHAnsi"/>
          <w:b w:val="0"/>
          <w:bCs/>
          <w:sz w:val="24"/>
          <w:szCs w:val="24"/>
          <w:lang w:val="es-ES"/>
        </w:rPr>
        <w:t>ALI-1</w:t>
      </w:r>
      <w:r w:rsidR="00C30085" w:rsidRPr="00C770C2">
        <w:rPr>
          <w:rFonts w:asciiTheme="minorHAnsi" w:hAnsiTheme="minorHAnsi" w:cstheme="minorHAnsi"/>
          <w:b w:val="0"/>
          <w:bCs/>
          <w:sz w:val="24"/>
          <w:szCs w:val="24"/>
          <w:lang w:val="es-ES"/>
        </w:rPr>
        <w:t>34-2020</w:t>
      </w:r>
      <w:r w:rsidRPr="00C770C2">
        <w:rPr>
          <w:rFonts w:asciiTheme="minorHAnsi" w:hAnsiTheme="minorHAnsi" w:cstheme="minorHAnsi"/>
          <w:b w:val="0"/>
          <w:bCs/>
          <w:sz w:val="24"/>
          <w:szCs w:val="24"/>
          <w:lang w:val="es-ES"/>
        </w:rPr>
        <w:t xml:space="preserve">, para la adjudicación del contrato </w:t>
      </w:r>
      <w:r w:rsidR="00EB7BBC" w:rsidRPr="00C770C2">
        <w:rPr>
          <w:rFonts w:asciiTheme="minorHAnsi" w:hAnsiTheme="minorHAnsi" w:cstheme="minorHAnsi"/>
          <w:b w:val="0"/>
          <w:bCs/>
          <w:sz w:val="24"/>
          <w:szCs w:val="24"/>
          <w:lang w:val="es-ES"/>
        </w:rPr>
        <w:t>abierto</w:t>
      </w:r>
      <w:r w:rsidR="00145D59">
        <w:rPr>
          <w:rFonts w:asciiTheme="minorHAnsi" w:hAnsiTheme="minorHAnsi" w:cstheme="minorHAnsi"/>
          <w:b w:val="0"/>
          <w:bCs/>
          <w:sz w:val="24"/>
          <w:szCs w:val="24"/>
          <w:lang w:val="es-ES"/>
        </w:rPr>
        <w:t xml:space="preserve"> relativo al</w:t>
      </w:r>
      <w:r w:rsidRPr="00C770C2">
        <w:rPr>
          <w:rFonts w:asciiTheme="minorHAnsi" w:hAnsiTheme="minorHAnsi" w:cstheme="minorHAnsi"/>
          <w:b w:val="0"/>
          <w:bCs/>
          <w:sz w:val="24"/>
          <w:szCs w:val="24"/>
          <w:lang w:val="es-ES"/>
        </w:rPr>
        <w:t xml:space="preserve"> “</w:t>
      </w:r>
      <w:r w:rsidR="00145D59" w:rsidRPr="00145D59">
        <w:rPr>
          <w:rFonts w:asciiTheme="minorHAnsi" w:hAnsiTheme="minorHAnsi" w:cstheme="minorHAnsi"/>
          <w:b w:val="0"/>
          <w:bCs/>
          <w:sz w:val="24"/>
          <w:szCs w:val="24"/>
          <w:lang w:val="es-MX"/>
        </w:rPr>
        <w:t>Servicio integral de laboratorio con equipo en comodato para pruebas de laboratorio clínico y banco de sangre para unidades médicas de ISSSTECALI</w:t>
      </w:r>
      <w:r w:rsidRPr="00C770C2">
        <w:rPr>
          <w:rFonts w:asciiTheme="minorHAnsi" w:hAnsiTheme="minorHAnsi" w:cstheme="minorHAnsi"/>
          <w:b w:val="0"/>
          <w:bCs/>
          <w:sz w:val="24"/>
          <w:szCs w:val="24"/>
          <w:lang w:val="es-ES"/>
        </w:rPr>
        <w:t xml:space="preserve">” para </w:t>
      </w:r>
      <w:r w:rsidR="00C30085" w:rsidRPr="00C770C2">
        <w:rPr>
          <w:rFonts w:asciiTheme="minorHAnsi" w:hAnsiTheme="minorHAnsi" w:cstheme="minorHAnsi"/>
          <w:b w:val="0"/>
          <w:bCs/>
          <w:sz w:val="24"/>
          <w:szCs w:val="24"/>
          <w:lang w:val="es-ES"/>
        </w:rPr>
        <w:t>el</w:t>
      </w:r>
      <w:r w:rsidRPr="00C770C2">
        <w:rPr>
          <w:rFonts w:asciiTheme="minorHAnsi" w:hAnsiTheme="minorHAnsi" w:cstheme="minorHAnsi"/>
          <w:b w:val="0"/>
          <w:bCs/>
          <w:sz w:val="24"/>
          <w:szCs w:val="24"/>
          <w:lang w:val="es-ES"/>
        </w:rPr>
        <w:t xml:space="preserve"> </w:t>
      </w:r>
      <w:r w:rsidR="00C30085" w:rsidRPr="00C770C2">
        <w:rPr>
          <w:rFonts w:asciiTheme="minorHAnsi" w:hAnsiTheme="minorHAnsi" w:cstheme="minorHAnsi"/>
          <w:b w:val="0"/>
          <w:bCs/>
          <w:sz w:val="24"/>
          <w:szCs w:val="24"/>
          <w:lang w:val="es-ES"/>
        </w:rPr>
        <w:t xml:space="preserve">Instituto de Seguridad y Servicios Sociales de los Trabajadores de Gobierno y Municipios del Estado de Baja California (ISSSTECALI) </w:t>
      </w:r>
      <w:r w:rsidRPr="00C770C2">
        <w:rPr>
          <w:rFonts w:asciiTheme="minorHAnsi" w:hAnsiTheme="minorHAnsi" w:cstheme="minorHAnsi"/>
          <w:b w:val="0"/>
          <w:bCs/>
          <w:sz w:val="24"/>
          <w:szCs w:val="24"/>
          <w:lang w:val="es-ES"/>
        </w:rPr>
        <w:t>en lo sucesivo denominado “Órgano Solicitante”, procedimiento financiado con recursos estatales.</w:t>
      </w:r>
    </w:p>
    <w:p w:rsidR="00F330EB" w:rsidRPr="00C770C2" w:rsidRDefault="00F330EB" w:rsidP="000F6EF6">
      <w:pPr>
        <w:pStyle w:val="Ttulo10"/>
        <w:tabs>
          <w:tab w:val="left" w:pos="720"/>
        </w:tabs>
        <w:ind w:left="720"/>
        <w:jc w:val="both"/>
        <w:rPr>
          <w:rFonts w:asciiTheme="minorHAnsi" w:hAnsiTheme="minorHAnsi" w:cstheme="minorHAnsi"/>
          <w:b w:val="0"/>
          <w:bCs/>
          <w:sz w:val="24"/>
          <w:szCs w:val="24"/>
        </w:rPr>
      </w:pPr>
    </w:p>
    <w:p w:rsidR="00CF17D8" w:rsidRPr="00C770C2" w:rsidRDefault="00CF17D8" w:rsidP="00576DD7">
      <w:pPr>
        <w:pStyle w:val="2"/>
        <w:tabs>
          <w:tab w:val="left" w:pos="450"/>
          <w:tab w:val="left" w:pos="720"/>
        </w:tabs>
        <w:ind w:left="720"/>
        <w:rPr>
          <w:rFonts w:asciiTheme="minorHAnsi" w:hAnsiTheme="minorHAnsi" w:cstheme="minorHAnsi"/>
          <w:b/>
          <w:sz w:val="24"/>
        </w:rPr>
      </w:pPr>
      <w:r w:rsidRPr="00C770C2">
        <w:rPr>
          <w:rFonts w:asciiTheme="minorHAnsi" w:hAnsiTheme="minorHAnsi" w:cstheme="minorHAnsi"/>
          <w:b/>
          <w:sz w:val="24"/>
        </w:rPr>
        <w:t>2.- NORMATIVIDAD APLICABLE:</w:t>
      </w:r>
    </w:p>
    <w:p w:rsidR="00CF17D8" w:rsidRPr="00C770C2" w:rsidRDefault="00CF17D8" w:rsidP="00576DD7">
      <w:pPr>
        <w:pStyle w:val="2"/>
        <w:tabs>
          <w:tab w:val="left" w:pos="720"/>
        </w:tabs>
        <w:ind w:left="720"/>
        <w:rPr>
          <w:rFonts w:asciiTheme="minorHAnsi" w:hAnsiTheme="minorHAnsi" w:cstheme="minorHAnsi"/>
          <w:sz w:val="16"/>
          <w:szCs w:val="16"/>
        </w:rPr>
      </w:pPr>
    </w:p>
    <w:p w:rsidR="00CF17D8" w:rsidRDefault="00B04EA1" w:rsidP="00193B6A">
      <w:pPr>
        <w:pStyle w:val="2"/>
        <w:tabs>
          <w:tab w:val="left" w:pos="720"/>
        </w:tabs>
        <w:ind w:left="720"/>
        <w:rPr>
          <w:rFonts w:asciiTheme="minorHAnsi" w:hAnsiTheme="minorHAnsi" w:cstheme="minorHAnsi"/>
          <w:sz w:val="24"/>
        </w:rPr>
      </w:pPr>
      <w:r w:rsidRPr="00C770C2">
        <w:rPr>
          <w:rFonts w:asciiTheme="minorHAnsi" w:hAnsiTheme="minorHAnsi" w:cstheme="minorHAnsi"/>
          <w:sz w:val="24"/>
        </w:rPr>
        <w:t>La presente licitación p</w:t>
      </w:r>
      <w:r w:rsidR="00CF17D8" w:rsidRPr="00C770C2">
        <w:rPr>
          <w:rFonts w:asciiTheme="minorHAnsi" w:hAnsiTheme="minorHAnsi" w:cstheme="minorHAnsi"/>
          <w:sz w:val="24"/>
        </w:rPr>
        <w:t xml:space="preserve">ública </w:t>
      </w:r>
      <w:r w:rsidR="00193B6A" w:rsidRPr="00C770C2">
        <w:rPr>
          <w:rFonts w:asciiTheme="minorHAnsi" w:hAnsiTheme="minorHAnsi" w:cstheme="minorHAnsi"/>
          <w:sz w:val="24"/>
        </w:rPr>
        <w:t xml:space="preserve">nacional </w:t>
      </w:r>
      <w:r w:rsidR="00CF17D8" w:rsidRPr="00C770C2">
        <w:rPr>
          <w:rFonts w:asciiTheme="minorHAnsi" w:hAnsiTheme="minorHAnsi" w:cstheme="minorHAnsi"/>
          <w:sz w:val="24"/>
        </w:rPr>
        <w:t>se substanciará con estricto apego a las disposiciones de la Ley de Adquisiciones, Arrendamientos y S</w:t>
      </w:r>
      <w:r w:rsidR="00AF7599" w:rsidRPr="00C770C2">
        <w:rPr>
          <w:rFonts w:asciiTheme="minorHAnsi" w:hAnsiTheme="minorHAnsi" w:cstheme="minorHAnsi"/>
          <w:sz w:val="24"/>
        </w:rPr>
        <w:t xml:space="preserve">ervicios </w:t>
      </w:r>
      <w:r w:rsidRPr="00C770C2">
        <w:rPr>
          <w:rFonts w:asciiTheme="minorHAnsi" w:hAnsiTheme="minorHAnsi" w:cstheme="minorHAnsi"/>
          <w:sz w:val="24"/>
        </w:rPr>
        <w:t>para el Estado de Baja California,</w:t>
      </w:r>
      <w:r w:rsidR="00AF7599" w:rsidRPr="00C770C2">
        <w:rPr>
          <w:rFonts w:asciiTheme="minorHAnsi" w:hAnsiTheme="minorHAnsi" w:cstheme="minorHAnsi"/>
          <w:sz w:val="24"/>
        </w:rPr>
        <w:t xml:space="preserve"> </w:t>
      </w:r>
      <w:r w:rsidR="00CF17D8" w:rsidRPr="00C770C2">
        <w:rPr>
          <w:rFonts w:asciiTheme="minorHAnsi" w:hAnsiTheme="minorHAnsi" w:cstheme="minorHAnsi"/>
          <w:sz w:val="24"/>
        </w:rPr>
        <w:t>en adelante “La Ley</w:t>
      </w:r>
      <w:r w:rsidR="00AF7599" w:rsidRPr="00C770C2">
        <w:rPr>
          <w:rFonts w:asciiTheme="minorHAnsi" w:hAnsiTheme="minorHAnsi" w:cstheme="minorHAnsi"/>
          <w:sz w:val="24"/>
        </w:rPr>
        <w:t>”</w:t>
      </w:r>
      <w:r w:rsidR="00CF17D8" w:rsidRPr="00C770C2">
        <w:rPr>
          <w:rFonts w:asciiTheme="minorHAnsi" w:hAnsiTheme="minorHAnsi" w:cstheme="minorHAnsi"/>
          <w:sz w:val="24"/>
        </w:rPr>
        <w:t xml:space="preserve">, el Reglamento de la Ley de Adquisiciones, Arrendamientos </w:t>
      </w:r>
      <w:r w:rsidR="00AF7599" w:rsidRPr="00C770C2">
        <w:rPr>
          <w:rFonts w:asciiTheme="minorHAnsi" w:hAnsiTheme="minorHAnsi" w:cstheme="minorHAnsi"/>
          <w:sz w:val="24"/>
        </w:rPr>
        <w:t xml:space="preserve">y Servicios </w:t>
      </w:r>
      <w:r w:rsidRPr="00C770C2">
        <w:rPr>
          <w:rFonts w:asciiTheme="minorHAnsi" w:hAnsiTheme="minorHAnsi" w:cstheme="minorHAnsi"/>
          <w:sz w:val="24"/>
        </w:rPr>
        <w:t>para el Estado de Baja California,</w:t>
      </w:r>
      <w:r w:rsidR="00AF7599" w:rsidRPr="00C770C2">
        <w:rPr>
          <w:rFonts w:asciiTheme="minorHAnsi" w:hAnsiTheme="minorHAnsi" w:cstheme="minorHAnsi"/>
          <w:sz w:val="24"/>
        </w:rPr>
        <w:t xml:space="preserve"> en adelante “El Reglamento”</w:t>
      </w:r>
      <w:r w:rsidR="00CF17D8" w:rsidRPr="00C770C2">
        <w:rPr>
          <w:rFonts w:asciiTheme="minorHAnsi" w:hAnsiTheme="minorHAnsi" w:cstheme="minorHAnsi"/>
          <w:sz w:val="24"/>
        </w:rPr>
        <w:t xml:space="preserve"> así como por las demás disposiciones y n</w:t>
      </w:r>
      <w:r w:rsidR="0038128B" w:rsidRPr="00C770C2">
        <w:rPr>
          <w:rFonts w:asciiTheme="minorHAnsi" w:hAnsiTheme="minorHAnsi" w:cstheme="minorHAnsi"/>
          <w:sz w:val="24"/>
        </w:rPr>
        <w:t xml:space="preserve">ormas administrativas vigentes </w:t>
      </w:r>
      <w:r w:rsidR="00CF17D8" w:rsidRPr="00C770C2">
        <w:rPr>
          <w:rFonts w:asciiTheme="minorHAnsi" w:hAnsiTheme="minorHAnsi" w:cstheme="minorHAnsi"/>
          <w:sz w:val="24"/>
        </w:rPr>
        <w:t>e</w:t>
      </w:r>
      <w:r w:rsidR="0038128B" w:rsidRPr="00C770C2">
        <w:rPr>
          <w:rFonts w:asciiTheme="minorHAnsi" w:hAnsiTheme="minorHAnsi" w:cstheme="minorHAnsi"/>
          <w:sz w:val="24"/>
        </w:rPr>
        <w:t>n</w:t>
      </w:r>
      <w:r w:rsidR="00CF17D8" w:rsidRPr="00C770C2">
        <w:rPr>
          <w:rFonts w:asciiTheme="minorHAnsi" w:hAnsiTheme="minorHAnsi" w:cstheme="minorHAnsi"/>
          <w:sz w:val="24"/>
        </w:rPr>
        <w:t xml:space="preserve"> la materia; en lo conducente y de manera supletoria se aplicará la Ley de</w:t>
      </w:r>
      <w:r w:rsidRPr="00C770C2">
        <w:rPr>
          <w:rFonts w:asciiTheme="minorHAnsi" w:hAnsiTheme="minorHAnsi" w:cstheme="minorHAnsi"/>
          <w:sz w:val="24"/>
        </w:rPr>
        <w:t>l</w:t>
      </w:r>
      <w:r w:rsidR="00CF17D8" w:rsidRPr="00C770C2">
        <w:rPr>
          <w:rFonts w:asciiTheme="minorHAnsi" w:hAnsiTheme="minorHAnsi" w:cstheme="minorHAnsi"/>
          <w:sz w:val="24"/>
        </w:rPr>
        <w:t xml:space="preserve"> Procedimiento </w:t>
      </w:r>
      <w:r w:rsidRPr="00C770C2">
        <w:rPr>
          <w:rFonts w:asciiTheme="minorHAnsi" w:hAnsiTheme="minorHAnsi" w:cstheme="minorHAnsi"/>
          <w:sz w:val="24"/>
        </w:rPr>
        <w:t xml:space="preserve">para los Actos de la </w:t>
      </w:r>
      <w:r w:rsidR="00CF17D8" w:rsidRPr="00C770C2">
        <w:rPr>
          <w:rFonts w:asciiTheme="minorHAnsi" w:hAnsiTheme="minorHAnsi" w:cstheme="minorHAnsi"/>
          <w:sz w:val="24"/>
        </w:rPr>
        <w:t>Administra</w:t>
      </w:r>
      <w:r w:rsidRPr="00C770C2">
        <w:rPr>
          <w:rFonts w:asciiTheme="minorHAnsi" w:hAnsiTheme="minorHAnsi" w:cstheme="minorHAnsi"/>
          <w:sz w:val="24"/>
        </w:rPr>
        <w:t>ción Pública del Estado de Baja California</w:t>
      </w:r>
      <w:r w:rsidR="001616EE" w:rsidRPr="00C770C2">
        <w:rPr>
          <w:rFonts w:asciiTheme="minorHAnsi" w:hAnsiTheme="minorHAnsi" w:cstheme="minorHAnsi"/>
          <w:sz w:val="24"/>
        </w:rPr>
        <w:t>, en adelante “La Ley Supletoria”</w:t>
      </w:r>
      <w:r w:rsidRPr="00C770C2">
        <w:rPr>
          <w:rFonts w:asciiTheme="minorHAnsi" w:hAnsiTheme="minorHAnsi" w:cstheme="minorHAnsi"/>
          <w:sz w:val="24"/>
        </w:rPr>
        <w:t>.</w:t>
      </w:r>
    </w:p>
    <w:p w:rsidR="00145D59" w:rsidRPr="00C770C2" w:rsidRDefault="00145D59" w:rsidP="00193B6A">
      <w:pPr>
        <w:pStyle w:val="2"/>
        <w:tabs>
          <w:tab w:val="left" w:pos="720"/>
        </w:tabs>
        <w:ind w:left="720"/>
        <w:rPr>
          <w:rFonts w:asciiTheme="minorHAnsi" w:hAnsiTheme="minorHAnsi" w:cstheme="minorHAnsi"/>
          <w:sz w:val="24"/>
        </w:rPr>
      </w:pPr>
    </w:p>
    <w:p w:rsidR="00CF17D8" w:rsidRPr="00C770C2" w:rsidRDefault="00CF17D8" w:rsidP="00576DD7">
      <w:pPr>
        <w:pStyle w:val="Ttulo10"/>
        <w:tabs>
          <w:tab w:val="left" w:pos="720"/>
        </w:tabs>
        <w:ind w:left="720"/>
        <w:jc w:val="both"/>
        <w:rPr>
          <w:rFonts w:asciiTheme="minorHAnsi" w:hAnsiTheme="minorHAnsi" w:cstheme="minorHAnsi"/>
          <w:b w:val="0"/>
          <w:sz w:val="24"/>
          <w:szCs w:val="24"/>
        </w:rPr>
      </w:pPr>
      <w:r w:rsidRPr="00C770C2">
        <w:rPr>
          <w:rFonts w:asciiTheme="minorHAnsi" w:hAnsiTheme="minorHAnsi" w:cstheme="minorHAnsi"/>
          <w:b w:val="0"/>
          <w:sz w:val="24"/>
        </w:rPr>
        <w:t>Ad</w:t>
      </w:r>
      <w:r w:rsidR="0038128B" w:rsidRPr="00C770C2">
        <w:rPr>
          <w:rFonts w:asciiTheme="minorHAnsi" w:hAnsiTheme="minorHAnsi" w:cstheme="minorHAnsi"/>
          <w:b w:val="0"/>
          <w:sz w:val="24"/>
        </w:rPr>
        <w:t xml:space="preserve">emás,  los licitantes deberán </w:t>
      </w:r>
      <w:r w:rsidRPr="00C770C2">
        <w:rPr>
          <w:rFonts w:asciiTheme="minorHAnsi" w:hAnsiTheme="minorHAnsi" w:cstheme="minorHAnsi"/>
          <w:b w:val="0"/>
          <w:sz w:val="24"/>
        </w:rPr>
        <w:t xml:space="preserve"> cumplir con las Normas Oficiales Mexicanas</w:t>
      </w:r>
      <w:r w:rsidR="00B04EA1" w:rsidRPr="00C770C2">
        <w:rPr>
          <w:rFonts w:asciiTheme="minorHAnsi" w:hAnsiTheme="minorHAnsi" w:cstheme="minorHAnsi"/>
          <w:b w:val="0"/>
          <w:sz w:val="24"/>
        </w:rPr>
        <w:t xml:space="preserve"> aplicables</w:t>
      </w:r>
      <w:r w:rsidRPr="00C770C2">
        <w:rPr>
          <w:rFonts w:asciiTheme="minorHAnsi" w:hAnsiTheme="minorHAnsi" w:cstheme="minorHAnsi"/>
          <w:b w:val="0"/>
          <w:sz w:val="24"/>
        </w:rPr>
        <w:t xml:space="preserve"> po</w:t>
      </w:r>
      <w:r w:rsidR="0038128B" w:rsidRPr="00C770C2">
        <w:rPr>
          <w:rFonts w:asciiTheme="minorHAnsi" w:hAnsiTheme="minorHAnsi" w:cstheme="minorHAnsi"/>
          <w:b w:val="0"/>
          <w:sz w:val="24"/>
        </w:rPr>
        <w:t xml:space="preserve">r lo que a los </w:t>
      </w:r>
      <w:r w:rsidR="00C563CA" w:rsidRPr="00C770C2">
        <w:rPr>
          <w:rFonts w:asciiTheme="minorHAnsi" w:hAnsiTheme="minorHAnsi" w:cstheme="minorHAnsi"/>
          <w:b w:val="0"/>
          <w:sz w:val="24"/>
        </w:rPr>
        <w:t>servicios</w:t>
      </w:r>
      <w:r w:rsidR="0038128B" w:rsidRPr="00C770C2">
        <w:rPr>
          <w:rFonts w:asciiTheme="minorHAnsi" w:hAnsiTheme="minorHAnsi" w:cstheme="minorHAnsi"/>
          <w:b w:val="0"/>
          <w:sz w:val="24"/>
        </w:rPr>
        <w:t xml:space="preserve"> que oferte</w:t>
      </w:r>
      <w:r w:rsidRPr="00C770C2">
        <w:rPr>
          <w:rFonts w:asciiTheme="minorHAnsi" w:hAnsiTheme="minorHAnsi" w:cstheme="minorHAnsi"/>
          <w:b w:val="0"/>
          <w:sz w:val="24"/>
        </w:rPr>
        <w:t>n se refiera.</w:t>
      </w:r>
    </w:p>
    <w:p w:rsidR="00987B33" w:rsidRPr="00145D59" w:rsidRDefault="00987B33" w:rsidP="00987B33">
      <w:pPr>
        <w:tabs>
          <w:tab w:val="left" w:pos="720"/>
        </w:tabs>
        <w:ind w:left="1080" w:right="182"/>
        <w:jc w:val="both"/>
        <w:rPr>
          <w:rFonts w:asciiTheme="minorHAnsi" w:hAnsiTheme="minorHAnsi" w:cstheme="minorHAnsi"/>
          <w:bCs/>
          <w:sz w:val="24"/>
          <w:szCs w:val="24"/>
        </w:rPr>
      </w:pPr>
    </w:p>
    <w:p w:rsidR="00D5431D" w:rsidRPr="00C770C2" w:rsidRDefault="00D5431D" w:rsidP="00D5431D">
      <w:pPr>
        <w:tabs>
          <w:tab w:val="left" w:pos="720"/>
        </w:tabs>
        <w:spacing w:line="240" w:lineRule="exact"/>
        <w:ind w:left="720"/>
        <w:jc w:val="both"/>
        <w:rPr>
          <w:rFonts w:asciiTheme="minorHAnsi" w:hAnsiTheme="minorHAnsi" w:cstheme="minorHAnsi"/>
          <w:b/>
          <w:sz w:val="24"/>
          <w:szCs w:val="24"/>
        </w:rPr>
      </w:pPr>
      <w:r w:rsidRPr="00C770C2">
        <w:rPr>
          <w:rFonts w:asciiTheme="minorHAnsi" w:hAnsiTheme="minorHAnsi" w:cstheme="minorHAnsi"/>
          <w:b/>
          <w:sz w:val="24"/>
          <w:szCs w:val="24"/>
        </w:rPr>
        <w:t>3.- PERSONAS QUE PODRÁN PARTICIPAR:</w:t>
      </w:r>
    </w:p>
    <w:p w:rsidR="00D5431D" w:rsidRPr="00C770C2" w:rsidRDefault="00D5431D" w:rsidP="00D5431D">
      <w:pPr>
        <w:tabs>
          <w:tab w:val="left" w:pos="720"/>
        </w:tabs>
        <w:ind w:left="1080" w:right="182"/>
        <w:jc w:val="both"/>
        <w:rPr>
          <w:rFonts w:asciiTheme="minorHAnsi" w:hAnsiTheme="minorHAnsi" w:cstheme="minorHAnsi"/>
          <w:bCs/>
          <w:sz w:val="24"/>
          <w:szCs w:val="24"/>
          <w:lang w:val="es-ES"/>
        </w:rPr>
      </w:pPr>
    </w:p>
    <w:p w:rsidR="00D5431D" w:rsidRPr="00C770C2" w:rsidRDefault="00D5431D" w:rsidP="00D5431D">
      <w:pPr>
        <w:tabs>
          <w:tab w:val="left" w:pos="720"/>
        </w:tabs>
        <w:ind w:left="720" w:right="182"/>
        <w:jc w:val="both"/>
        <w:rPr>
          <w:rFonts w:asciiTheme="minorHAnsi" w:hAnsiTheme="minorHAnsi" w:cstheme="minorHAnsi"/>
          <w:bCs/>
          <w:sz w:val="24"/>
          <w:szCs w:val="24"/>
          <w:lang w:val="es-ES"/>
        </w:rPr>
      </w:pPr>
      <w:r w:rsidRPr="00C770C2">
        <w:rPr>
          <w:rFonts w:asciiTheme="minorHAnsi" w:hAnsiTheme="minorHAnsi" w:cstheme="minorHAnsi"/>
          <w:b/>
          <w:sz w:val="24"/>
          <w:szCs w:val="24"/>
          <w:lang w:val="es-ES"/>
        </w:rPr>
        <w:t>3.1</w:t>
      </w:r>
      <w:r w:rsidRPr="00C770C2">
        <w:rPr>
          <w:rFonts w:asciiTheme="minorHAnsi" w:hAnsiTheme="minorHAnsi" w:cstheme="minorHAnsi"/>
          <w:bCs/>
          <w:sz w:val="24"/>
          <w:szCs w:val="24"/>
          <w:lang w:val="es-ES"/>
        </w:rPr>
        <w:t xml:space="preserve"> Únicamente pueden participar en la presente licitación personas físicas de nacionalidad mexicana y morales constituidas bajo las leyes mexicanas</w:t>
      </w:r>
      <w:r w:rsidR="003A73F9" w:rsidRPr="00C770C2">
        <w:rPr>
          <w:rFonts w:asciiTheme="minorHAnsi" w:hAnsiTheme="minorHAnsi" w:cstheme="minorHAnsi"/>
          <w:bCs/>
          <w:sz w:val="24"/>
          <w:szCs w:val="24"/>
          <w:lang w:val="es-ES"/>
        </w:rPr>
        <w:t>.</w:t>
      </w:r>
    </w:p>
    <w:p w:rsidR="00D5431D" w:rsidRPr="00C770C2" w:rsidRDefault="00D5431D" w:rsidP="00D5431D">
      <w:pPr>
        <w:tabs>
          <w:tab w:val="left" w:pos="720"/>
        </w:tabs>
        <w:ind w:left="720" w:right="182"/>
        <w:jc w:val="both"/>
        <w:rPr>
          <w:rFonts w:asciiTheme="minorHAnsi" w:hAnsiTheme="minorHAnsi" w:cstheme="minorHAnsi"/>
          <w:bCs/>
          <w:sz w:val="24"/>
          <w:szCs w:val="24"/>
          <w:lang w:val="es-ES"/>
        </w:rPr>
      </w:pPr>
    </w:p>
    <w:p w:rsidR="00D5431D" w:rsidRPr="00C770C2" w:rsidRDefault="00D5431D" w:rsidP="00101259">
      <w:pPr>
        <w:numPr>
          <w:ilvl w:val="0"/>
          <w:numId w:val="3"/>
        </w:numPr>
        <w:tabs>
          <w:tab w:val="left" w:pos="720"/>
        </w:tabs>
        <w:ind w:right="182"/>
        <w:jc w:val="both"/>
        <w:rPr>
          <w:rFonts w:asciiTheme="minorHAnsi" w:hAnsiTheme="minorHAnsi" w:cstheme="minorHAnsi"/>
          <w:bCs/>
          <w:sz w:val="24"/>
          <w:szCs w:val="24"/>
          <w:lang w:val="es-ES"/>
        </w:rPr>
      </w:pPr>
      <w:r w:rsidRPr="00C770C2">
        <w:rPr>
          <w:rFonts w:asciiTheme="minorHAnsi" w:hAnsiTheme="minorHAnsi" w:cstheme="minorHAnsi"/>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D5431D" w:rsidRPr="00C770C2" w:rsidRDefault="00D5431D" w:rsidP="00D5431D">
      <w:pPr>
        <w:tabs>
          <w:tab w:val="left" w:pos="720"/>
        </w:tabs>
        <w:ind w:left="1080" w:right="182"/>
        <w:jc w:val="both"/>
        <w:rPr>
          <w:rFonts w:asciiTheme="minorHAnsi" w:hAnsiTheme="minorHAnsi" w:cstheme="minorHAnsi"/>
          <w:bCs/>
          <w:sz w:val="24"/>
          <w:szCs w:val="24"/>
          <w:lang w:val="es-ES"/>
        </w:rPr>
      </w:pPr>
    </w:p>
    <w:p w:rsidR="001C35CE" w:rsidRPr="00C770C2" w:rsidRDefault="00145D59" w:rsidP="001C35CE">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1C35CE" w:rsidRPr="00C770C2">
        <w:rPr>
          <w:rFonts w:asciiTheme="minorHAnsi" w:hAnsiTheme="minorHAnsi" w:cstheme="minorHAnsi"/>
          <w:b/>
          <w:sz w:val="24"/>
        </w:rPr>
        <w:t xml:space="preserve"> Requisitos que deben cubrir las personas que deseen participar:</w:t>
      </w:r>
    </w:p>
    <w:p w:rsidR="001C35CE" w:rsidRPr="00C770C2" w:rsidRDefault="001C35CE" w:rsidP="001C35CE">
      <w:pPr>
        <w:pStyle w:val="2"/>
        <w:tabs>
          <w:tab w:val="left" w:pos="450"/>
          <w:tab w:val="left" w:pos="720"/>
        </w:tabs>
        <w:ind w:left="720"/>
        <w:rPr>
          <w:rFonts w:asciiTheme="minorHAnsi" w:hAnsiTheme="minorHAnsi" w:cstheme="minorHAnsi"/>
          <w:b/>
          <w:sz w:val="24"/>
        </w:rPr>
      </w:pPr>
    </w:p>
    <w:p w:rsidR="00875A45" w:rsidRDefault="00875A45" w:rsidP="00875A45">
      <w:pPr>
        <w:pStyle w:val="2"/>
        <w:tabs>
          <w:tab w:val="left" w:pos="142"/>
          <w:tab w:val="left" w:pos="450"/>
        </w:tabs>
        <w:ind w:left="709"/>
        <w:rPr>
          <w:rFonts w:asciiTheme="minorHAnsi" w:hAnsiTheme="minorHAnsi" w:cstheme="minorHAnsi"/>
          <w:sz w:val="24"/>
          <w:szCs w:val="24"/>
          <w:lang w:val="es-ES"/>
        </w:rPr>
      </w:pPr>
      <w:r w:rsidRPr="00C770C2">
        <w:rPr>
          <w:rFonts w:asciiTheme="minorHAnsi" w:hAnsiTheme="minorHAnsi" w:cstheme="minorHAnsi"/>
          <w:sz w:val="24"/>
          <w:szCs w:val="24"/>
          <w:lang w:val="es-ES"/>
        </w:rPr>
        <w:t>a).- Que cuenten con capacidad de respuesta inmediata, con recursos humanos, técnicos, financieros suficientes y demás que sean necesarios para cumplir con la ejecución de los servicios solicitados en estas bases de licitación.</w:t>
      </w:r>
    </w:p>
    <w:p w:rsidR="00145D59" w:rsidRDefault="00145D59" w:rsidP="00875A45">
      <w:pPr>
        <w:pStyle w:val="2"/>
        <w:tabs>
          <w:tab w:val="left" w:pos="142"/>
          <w:tab w:val="left" w:pos="450"/>
        </w:tabs>
        <w:ind w:left="709"/>
        <w:rPr>
          <w:rFonts w:asciiTheme="minorHAnsi" w:hAnsiTheme="minorHAnsi" w:cstheme="minorHAnsi"/>
          <w:sz w:val="24"/>
          <w:szCs w:val="24"/>
          <w:lang w:val="es-ES"/>
        </w:rPr>
      </w:pPr>
    </w:p>
    <w:p w:rsidR="00875A45" w:rsidRDefault="00875A45" w:rsidP="00875A45">
      <w:pPr>
        <w:pStyle w:val="2"/>
        <w:tabs>
          <w:tab w:val="left" w:pos="142"/>
          <w:tab w:val="left" w:pos="450"/>
        </w:tabs>
        <w:ind w:left="709"/>
        <w:rPr>
          <w:rFonts w:asciiTheme="minorHAnsi" w:hAnsiTheme="minorHAnsi" w:cstheme="minorHAnsi"/>
          <w:sz w:val="24"/>
          <w:szCs w:val="24"/>
          <w:lang w:val="es-ES"/>
        </w:rPr>
      </w:pPr>
      <w:r w:rsidRPr="00C770C2">
        <w:rPr>
          <w:rFonts w:asciiTheme="minorHAnsi" w:hAnsiTheme="minorHAnsi" w:cstheme="minorHAnsi"/>
          <w:sz w:val="24"/>
          <w:szCs w:val="24"/>
          <w:lang w:val="es-ES"/>
        </w:rPr>
        <w:t xml:space="preserve">b).- Entregar en el acto de presentación y apertura de proposiciones sus ofertas por escrito mediante dos sobres cerrados identificando el número de la licitación y nombre o razón social del licitante e </w:t>
      </w:r>
      <w:r w:rsidR="00145D59">
        <w:rPr>
          <w:rFonts w:asciiTheme="minorHAnsi" w:hAnsiTheme="minorHAnsi" w:cstheme="minorHAnsi"/>
          <w:sz w:val="24"/>
          <w:szCs w:val="24"/>
          <w:lang w:val="es-ES"/>
        </w:rPr>
        <w:t>indicar si se trata de</w:t>
      </w:r>
      <w:r w:rsidRPr="00C770C2">
        <w:rPr>
          <w:rFonts w:asciiTheme="minorHAnsi" w:hAnsiTheme="minorHAnsi" w:cstheme="minorHAnsi"/>
          <w:sz w:val="24"/>
          <w:szCs w:val="24"/>
          <w:lang w:val="es-ES"/>
        </w:rPr>
        <w:t xml:space="preserve"> propuesta técnica </w:t>
      </w:r>
      <w:r w:rsidR="00145D59">
        <w:rPr>
          <w:rFonts w:asciiTheme="minorHAnsi" w:hAnsiTheme="minorHAnsi" w:cstheme="minorHAnsi"/>
          <w:sz w:val="24"/>
          <w:szCs w:val="24"/>
          <w:lang w:val="es-ES"/>
        </w:rPr>
        <w:t>o</w:t>
      </w:r>
      <w:r w:rsidRPr="00C770C2">
        <w:rPr>
          <w:rFonts w:asciiTheme="minorHAnsi" w:hAnsiTheme="minorHAnsi" w:cstheme="minorHAnsi"/>
          <w:sz w:val="24"/>
          <w:szCs w:val="24"/>
          <w:lang w:val="es-ES"/>
        </w:rPr>
        <w:t xml:space="preserve"> económica. </w:t>
      </w:r>
    </w:p>
    <w:p w:rsidR="00145D59" w:rsidRDefault="00145D59" w:rsidP="00875A45">
      <w:pPr>
        <w:pStyle w:val="2"/>
        <w:tabs>
          <w:tab w:val="left" w:pos="142"/>
          <w:tab w:val="left" w:pos="450"/>
        </w:tabs>
        <w:ind w:left="709"/>
        <w:rPr>
          <w:rFonts w:asciiTheme="minorHAnsi" w:hAnsiTheme="minorHAnsi" w:cstheme="minorHAnsi"/>
          <w:sz w:val="24"/>
          <w:szCs w:val="24"/>
          <w:lang w:val="es-ES"/>
        </w:rPr>
      </w:pPr>
    </w:p>
    <w:p w:rsidR="00145D59" w:rsidRDefault="00145D59" w:rsidP="00145D59">
      <w:pPr>
        <w:tabs>
          <w:tab w:val="left" w:pos="720"/>
        </w:tabs>
        <w:ind w:left="720"/>
        <w:jc w:val="both"/>
        <w:rPr>
          <w:rFonts w:asciiTheme="minorHAnsi" w:hAnsiTheme="minorHAnsi" w:cstheme="minorHAnsi"/>
          <w:bCs/>
          <w:sz w:val="24"/>
          <w:szCs w:val="24"/>
          <w:lang w:val="es-ES"/>
        </w:rPr>
      </w:pPr>
      <w:r w:rsidRPr="00C770C2">
        <w:rPr>
          <w:rFonts w:asciiTheme="minorHAnsi" w:hAnsiTheme="minorHAnsi" w:cstheme="minorHAnsi"/>
          <w:b/>
          <w:sz w:val="24"/>
          <w:szCs w:val="24"/>
          <w:lang w:val="es-ES"/>
        </w:rPr>
        <w:t>3.3.-</w:t>
      </w:r>
      <w:r w:rsidRPr="00C770C2">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533947" w:rsidRPr="00C770C2" w:rsidRDefault="00533947" w:rsidP="00145D59">
      <w:pPr>
        <w:tabs>
          <w:tab w:val="left" w:pos="720"/>
        </w:tabs>
        <w:ind w:left="720"/>
        <w:jc w:val="both"/>
        <w:rPr>
          <w:rFonts w:asciiTheme="minorHAnsi" w:hAnsiTheme="minorHAnsi" w:cstheme="minorHAnsi"/>
          <w:bCs/>
          <w:sz w:val="24"/>
          <w:szCs w:val="24"/>
          <w:lang w:val="es-ES"/>
        </w:rPr>
      </w:pPr>
    </w:p>
    <w:p w:rsidR="00145D59" w:rsidRPr="00C770C2" w:rsidRDefault="00145D59" w:rsidP="00145D59">
      <w:pPr>
        <w:tabs>
          <w:tab w:val="left" w:pos="720"/>
        </w:tabs>
        <w:ind w:left="720"/>
        <w:jc w:val="both"/>
        <w:rPr>
          <w:rFonts w:asciiTheme="minorHAnsi" w:hAnsiTheme="minorHAnsi" w:cstheme="minorHAnsi"/>
          <w:sz w:val="24"/>
        </w:rPr>
      </w:pPr>
      <w:r w:rsidRPr="00C770C2">
        <w:rPr>
          <w:rFonts w:asciiTheme="minorHAnsi" w:hAnsiTheme="minorHAnsi" w:cstheme="minorHAnsi"/>
          <w:b/>
          <w:bCs/>
          <w:sz w:val="24"/>
        </w:rPr>
        <w:t>3.4.-</w:t>
      </w:r>
      <w:r w:rsidRPr="00C770C2">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45D59" w:rsidRPr="00C770C2" w:rsidRDefault="00145D59" w:rsidP="00145D59">
      <w:pPr>
        <w:tabs>
          <w:tab w:val="left" w:pos="720"/>
        </w:tabs>
        <w:ind w:left="720"/>
        <w:jc w:val="both"/>
        <w:rPr>
          <w:rFonts w:asciiTheme="minorHAnsi" w:hAnsiTheme="minorHAnsi" w:cstheme="minorHAnsi"/>
          <w:sz w:val="24"/>
        </w:rPr>
      </w:pP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1.- Tendrán derecho a participar adquiriendo alguno de los integrantes del grupo solamente un ejemplar de las bases.</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2.- Deberán celebrar entre todas las personas que integran la agrupación un convenio en los términos de la legislación aplicable en el que se establecerán con precisión los aspectos siguientes:</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rsidR="00145D59" w:rsidRPr="00C770C2" w:rsidRDefault="00145D59" w:rsidP="00145D59">
      <w:pPr>
        <w:ind w:left="720"/>
        <w:jc w:val="both"/>
        <w:rPr>
          <w:rFonts w:asciiTheme="minorHAnsi" w:hAnsiTheme="minorHAnsi" w:cstheme="minorHAnsi"/>
          <w:sz w:val="24"/>
          <w:szCs w:val="24"/>
        </w:rPr>
      </w:pPr>
      <w:r w:rsidRPr="00C770C2">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145D59" w:rsidRPr="00C770C2" w:rsidRDefault="00145D59" w:rsidP="00145D59">
      <w:pPr>
        <w:ind w:left="720"/>
        <w:jc w:val="both"/>
        <w:rPr>
          <w:rFonts w:asciiTheme="minorHAnsi" w:hAnsiTheme="minorHAnsi" w:cstheme="minorHAnsi"/>
          <w:sz w:val="24"/>
          <w:szCs w:val="24"/>
        </w:rPr>
      </w:pPr>
    </w:p>
    <w:p w:rsidR="00145D59" w:rsidRPr="00C770C2" w:rsidRDefault="00145D59" w:rsidP="00145D59">
      <w:pPr>
        <w:tabs>
          <w:tab w:val="left" w:pos="720"/>
        </w:tabs>
        <w:ind w:left="720"/>
        <w:jc w:val="both"/>
        <w:rPr>
          <w:rFonts w:asciiTheme="minorHAnsi" w:hAnsiTheme="minorHAnsi" w:cstheme="minorHAnsi"/>
          <w:sz w:val="24"/>
        </w:rPr>
      </w:pPr>
      <w:r w:rsidRPr="00C770C2">
        <w:rPr>
          <w:rFonts w:asciiTheme="minorHAnsi" w:hAnsiTheme="minorHAnsi"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45D59" w:rsidRPr="00C770C2" w:rsidRDefault="00145D59" w:rsidP="00145D59">
      <w:pPr>
        <w:tabs>
          <w:tab w:val="left" w:pos="720"/>
        </w:tabs>
        <w:ind w:left="720"/>
        <w:jc w:val="both"/>
        <w:rPr>
          <w:rFonts w:asciiTheme="minorHAnsi" w:hAnsiTheme="minorHAnsi" w:cstheme="minorHAnsi"/>
          <w:sz w:val="16"/>
          <w:szCs w:val="16"/>
        </w:rPr>
      </w:pPr>
    </w:p>
    <w:p w:rsidR="00145D59" w:rsidRPr="00C770C2" w:rsidRDefault="00533947" w:rsidP="00145D59">
      <w:pPr>
        <w:tabs>
          <w:tab w:val="left" w:pos="720"/>
        </w:tabs>
        <w:ind w:left="720"/>
        <w:jc w:val="both"/>
        <w:rPr>
          <w:rFonts w:asciiTheme="minorHAnsi" w:hAnsiTheme="minorHAnsi" w:cstheme="minorHAnsi"/>
          <w:sz w:val="24"/>
        </w:rPr>
      </w:pPr>
      <w:r w:rsidRPr="00533947">
        <w:rPr>
          <w:rFonts w:asciiTheme="minorHAnsi" w:hAnsiTheme="minorHAnsi" w:cstheme="minorHAnsi"/>
          <w:b/>
          <w:sz w:val="24"/>
        </w:rPr>
        <w:t>3.5</w:t>
      </w:r>
      <w:r>
        <w:rPr>
          <w:rFonts w:asciiTheme="minorHAnsi" w:hAnsiTheme="minorHAnsi" w:cstheme="minorHAnsi"/>
          <w:sz w:val="24"/>
        </w:rPr>
        <w:t xml:space="preserve"> </w:t>
      </w:r>
      <w:r w:rsidR="00145D59" w:rsidRPr="00C770C2">
        <w:rPr>
          <w:rFonts w:asciiTheme="minorHAnsi" w:hAnsiTheme="minorHAnsi" w:cstheme="minorHAnsi"/>
          <w:sz w:val="24"/>
        </w:rPr>
        <w:t xml:space="preserve">Los licitantes solo podrán presentar una proposición en la presente licitación. </w:t>
      </w:r>
    </w:p>
    <w:p w:rsidR="00145D59" w:rsidRPr="00145D59" w:rsidRDefault="00145D59" w:rsidP="00875A45">
      <w:pPr>
        <w:pStyle w:val="2"/>
        <w:tabs>
          <w:tab w:val="left" w:pos="142"/>
          <w:tab w:val="left" w:pos="450"/>
        </w:tabs>
        <w:ind w:left="709"/>
        <w:rPr>
          <w:rFonts w:asciiTheme="minorHAnsi" w:hAnsiTheme="minorHAnsi" w:cstheme="minorHAnsi"/>
          <w:sz w:val="24"/>
          <w:szCs w:val="24"/>
        </w:rPr>
      </w:pPr>
    </w:p>
    <w:p w:rsidR="00875A45" w:rsidRPr="00C770C2" w:rsidRDefault="00533947" w:rsidP="00533947">
      <w:pPr>
        <w:pStyle w:val="2"/>
        <w:tabs>
          <w:tab w:val="left" w:pos="142"/>
          <w:tab w:val="left" w:pos="450"/>
        </w:tabs>
        <w:ind w:left="720"/>
        <w:rPr>
          <w:rFonts w:asciiTheme="minorHAnsi" w:hAnsiTheme="minorHAnsi" w:cstheme="minorHAnsi"/>
          <w:sz w:val="24"/>
          <w:szCs w:val="24"/>
          <w:lang w:val="es-ES"/>
        </w:rPr>
      </w:pPr>
      <w:r w:rsidRPr="00533947">
        <w:rPr>
          <w:rFonts w:asciiTheme="minorHAnsi" w:hAnsiTheme="minorHAnsi" w:cstheme="minorHAnsi"/>
          <w:b/>
          <w:sz w:val="24"/>
          <w:szCs w:val="24"/>
        </w:rPr>
        <w:t>3.6</w:t>
      </w:r>
      <w:r>
        <w:rPr>
          <w:rFonts w:asciiTheme="minorHAnsi" w:hAnsiTheme="minorHAnsi" w:cstheme="minorHAnsi"/>
          <w:sz w:val="24"/>
          <w:szCs w:val="24"/>
        </w:rPr>
        <w:t xml:space="preserve"> </w:t>
      </w:r>
      <w:r w:rsidR="00875A45" w:rsidRPr="00C770C2">
        <w:rPr>
          <w:rFonts w:asciiTheme="minorHAnsi" w:hAnsiTheme="minorHAnsi" w:cstheme="minorHAnsi"/>
          <w:sz w:val="24"/>
          <w:szCs w:val="24"/>
          <w:lang w:val="es-ES"/>
        </w:rPr>
        <w:t xml:space="preserve">Se aceptará el envío de propuestas mediante el servicio postal o  mensajería, quedando bajo responsabilidad de los licitantes que estas sean entregadas con acuse de recibo en tiempo y forma en el domicilio de </w:t>
      </w:r>
      <w:r w:rsidR="00875A45" w:rsidRPr="00C770C2">
        <w:rPr>
          <w:rFonts w:asciiTheme="minorHAnsi" w:hAnsiTheme="minorHAnsi" w:cstheme="minorHAnsi"/>
          <w:b/>
          <w:sz w:val="24"/>
          <w:szCs w:val="24"/>
          <w:lang w:val="es-ES"/>
        </w:rPr>
        <w:t>“La Convocante” ubicado en la Dirección de Adquisiciones de Oficialía Mayor de Gobierno ubicada en el tercer piso del edificio del Poder Ejecutivo de Gobierno del Estado, Calzada Independencia #994, Centro Cívico de la ciudad de Mexicali, Baja California  Mexicali, Baja California.</w:t>
      </w:r>
    </w:p>
    <w:p w:rsidR="00875A45" w:rsidRPr="00C770C2" w:rsidRDefault="00875A45" w:rsidP="00875A45">
      <w:pPr>
        <w:pStyle w:val="2"/>
        <w:tabs>
          <w:tab w:val="left" w:pos="142"/>
          <w:tab w:val="left" w:pos="450"/>
        </w:tabs>
        <w:ind w:left="709"/>
        <w:rPr>
          <w:rFonts w:asciiTheme="minorHAnsi" w:hAnsiTheme="minorHAnsi" w:cstheme="minorHAnsi"/>
          <w:sz w:val="24"/>
          <w:szCs w:val="24"/>
          <w:lang w:val="es-ES"/>
        </w:rPr>
      </w:pPr>
    </w:p>
    <w:p w:rsidR="000C6C92" w:rsidRPr="00C770C2" w:rsidRDefault="000C6C92" w:rsidP="000C6C92">
      <w:pPr>
        <w:pStyle w:val="2"/>
        <w:tabs>
          <w:tab w:val="left" w:pos="142"/>
          <w:tab w:val="left" w:pos="450"/>
        </w:tabs>
        <w:ind w:left="709"/>
        <w:rPr>
          <w:rFonts w:asciiTheme="minorHAnsi" w:hAnsiTheme="minorHAnsi" w:cstheme="minorHAnsi"/>
          <w:b/>
          <w:sz w:val="24"/>
        </w:rPr>
      </w:pPr>
      <w:r w:rsidRPr="00C770C2">
        <w:rPr>
          <w:rFonts w:asciiTheme="minorHAnsi" w:hAnsiTheme="minorHAnsi" w:cstheme="minorHAnsi"/>
          <w:b/>
          <w:sz w:val="24"/>
        </w:rPr>
        <w:lastRenderedPageBreak/>
        <w:t xml:space="preserve">4.- DE LOS </w:t>
      </w:r>
      <w:r w:rsidR="000F6EF6" w:rsidRPr="00C770C2">
        <w:rPr>
          <w:rFonts w:asciiTheme="minorHAnsi" w:hAnsiTheme="minorHAnsi" w:cstheme="minorHAnsi"/>
          <w:b/>
          <w:sz w:val="24"/>
        </w:rPr>
        <w:t>SERVICIOS A  CONTRATAR</w:t>
      </w:r>
      <w:r w:rsidRPr="00C770C2">
        <w:rPr>
          <w:rFonts w:asciiTheme="minorHAnsi" w:hAnsiTheme="minorHAnsi" w:cstheme="minorHAnsi"/>
          <w:b/>
          <w:sz w:val="24"/>
        </w:rPr>
        <w:t xml:space="preserve">: DESCRIPCIÓN GENERAL DE LOS </w:t>
      </w:r>
      <w:r w:rsidR="00924084" w:rsidRPr="00C770C2">
        <w:rPr>
          <w:rFonts w:asciiTheme="minorHAnsi" w:hAnsiTheme="minorHAnsi" w:cstheme="minorHAnsi"/>
          <w:b/>
          <w:sz w:val="24"/>
        </w:rPr>
        <w:t>SERVICIOS</w:t>
      </w:r>
      <w:r w:rsidRPr="00C770C2">
        <w:rPr>
          <w:rFonts w:asciiTheme="minorHAnsi" w:hAnsiTheme="minorHAnsi" w:cstheme="minorHAnsi"/>
          <w:b/>
          <w:sz w:val="24"/>
        </w:rPr>
        <w:t xml:space="preserve"> Y CONDICIONES QUE DEBERÁN CUBRIR LOS LICITANTES EN SUS PROPOSICIONES.</w:t>
      </w:r>
    </w:p>
    <w:p w:rsidR="000C6C92" w:rsidRPr="00C770C2" w:rsidRDefault="000C6C92" w:rsidP="000C6C92">
      <w:pPr>
        <w:tabs>
          <w:tab w:val="left" w:pos="142"/>
        </w:tabs>
        <w:spacing w:line="240" w:lineRule="exact"/>
        <w:ind w:left="709"/>
        <w:jc w:val="both"/>
        <w:rPr>
          <w:rFonts w:asciiTheme="minorHAnsi" w:hAnsiTheme="minorHAnsi" w:cstheme="minorHAnsi"/>
          <w:sz w:val="24"/>
        </w:rPr>
      </w:pPr>
    </w:p>
    <w:p w:rsidR="000C6C92" w:rsidRPr="00C770C2" w:rsidRDefault="00661649" w:rsidP="000C6C92">
      <w:pPr>
        <w:pStyle w:val="3"/>
        <w:tabs>
          <w:tab w:val="left" w:pos="0"/>
          <w:tab w:val="left" w:pos="90"/>
          <w:tab w:val="left" w:pos="142"/>
        </w:tabs>
        <w:ind w:left="709" w:firstLine="0"/>
        <w:rPr>
          <w:rFonts w:asciiTheme="minorHAnsi" w:hAnsiTheme="minorHAnsi" w:cstheme="minorHAnsi"/>
          <w:sz w:val="24"/>
        </w:rPr>
      </w:pPr>
      <w:r w:rsidRPr="00C770C2">
        <w:rPr>
          <w:rFonts w:asciiTheme="minorHAnsi" w:hAnsiTheme="minorHAnsi" w:cstheme="minorHAnsi"/>
          <w:sz w:val="24"/>
        </w:rPr>
        <w:t xml:space="preserve">Los licitantes deberán presentar su propuesta por la totalidad de los </w:t>
      </w:r>
      <w:r w:rsidR="003A73F9" w:rsidRPr="00C770C2">
        <w:rPr>
          <w:rFonts w:asciiTheme="minorHAnsi" w:hAnsiTheme="minorHAnsi" w:cstheme="minorHAnsi"/>
          <w:b/>
          <w:sz w:val="24"/>
        </w:rPr>
        <w:t>PAQUETES</w:t>
      </w:r>
      <w:r w:rsidR="003A73F9" w:rsidRPr="00C770C2">
        <w:rPr>
          <w:rFonts w:asciiTheme="minorHAnsi" w:hAnsiTheme="minorHAnsi" w:cstheme="minorHAnsi"/>
          <w:sz w:val="24"/>
        </w:rPr>
        <w:t xml:space="preserve"> </w:t>
      </w:r>
      <w:r w:rsidRPr="00C770C2">
        <w:rPr>
          <w:rFonts w:asciiTheme="minorHAnsi" w:hAnsiTheme="minorHAnsi" w:cstheme="minorHAnsi"/>
          <w:sz w:val="24"/>
        </w:rPr>
        <w:t xml:space="preserve">incluidos </w:t>
      </w:r>
      <w:r w:rsidR="007B2063">
        <w:rPr>
          <w:rFonts w:asciiTheme="minorHAnsi" w:hAnsiTheme="minorHAnsi" w:cstheme="minorHAnsi"/>
          <w:sz w:val="24"/>
        </w:rPr>
        <w:t>en</w:t>
      </w:r>
      <w:r w:rsidRPr="00C770C2">
        <w:rPr>
          <w:rFonts w:asciiTheme="minorHAnsi" w:hAnsiTheme="minorHAnsi" w:cstheme="minorHAnsi"/>
          <w:sz w:val="24"/>
        </w:rPr>
        <w:t xml:space="preserve"> la partida por la que deseen participar de los indicados en el ANEXO TÉCNICO debiendo cumplir con las especificaciones técnicas y condiciones señaladas en estas bases de licitación como a continuación se indica: </w:t>
      </w:r>
      <w:r w:rsidR="000C6C92" w:rsidRPr="00C770C2">
        <w:rPr>
          <w:rFonts w:asciiTheme="minorHAnsi" w:hAnsiTheme="minorHAnsi" w:cstheme="minorHAnsi"/>
          <w:sz w:val="24"/>
        </w:rPr>
        <w:t xml:space="preserve"> </w:t>
      </w:r>
    </w:p>
    <w:p w:rsidR="00661649" w:rsidRPr="00C770C2" w:rsidRDefault="00661649" w:rsidP="000C6C92">
      <w:pPr>
        <w:pStyle w:val="3"/>
        <w:tabs>
          <w:tab w:val="left" w:pos="0"/>
          <w:tab w:val="left" w:pos="90"/>
          <w:tab w:val="left" w:pos="142"/>
        </w:tabs>
        <w:ind w:left="709" w:firstLine="0"/>
        <w:rPr>
          <w:rFonts w:asciiTheme="minorHAnsi" w:hAnsiTheme="minorHAnsi" w:cstheme="minorHAnsi"/>
          <w:bCs/>
          <w:iCs/>
          <w:sz w:val="24"/>
        </w:rPr>
      </w:pPr>
    </w:p>
    <w:p w:rsidR="000C6C92" w:rsidRPr="00C770C2" w:rsidRDefault="000C6C92" w:rsidP="000C6C92">
      <w:pPr>
        <w:pStyle w:val="3"/>
        <w:tabs>
          <w:tab w:val="left" w:pos="142"/>
        </w:tabs>
        <w:ind w:left="709" w:firstLine="0"/>
        <w:rPr>
          <w:rFonts w:asciiTheme="minorHAnsi" w:hAnsiTheme="minorHAnsi" w:cstheme="minorHAnsi"/>
          <w:sz w:val="24"/>
        </w:rPr>
      </w:pPr>
      <w:r w:rsidRPr="00C770C2">
        <w:rPr>
          <w:rFonts w:asciiTheme="minorHAnsi" w:hAnsiTheme="minorHAnsi" w:cstheme="minorHAnsi"/>
          <w:b/>
          <w:sz w:val="24"/>
        </w:rPr>
        <w:t>4.1 ESPECIFICACIONES TÉCNICAS</w:t>
      </w:r>
      <w:r w:rsidR="000F6EF6" w:rsidRPr="00C770C2">
        <w:rPr>
          <w:rFonts w:asciiTheme="minorHAnsi" w:hAnsiTheme="minorHAnsi" w:cstheme="minorHAnsi"/>
          <w:sz w:val="24"/>
        </w:rPr>
        <w:t xml:space="preserve"> </w:t>
      </w:r>
      <w:r w:rsidR="000F6EF6" w:rsidRPr="00C770C2">
        <w:rPr>
          <w:rFonts w:asciiTheme="minorHAnsi" w:hAnsiTheme="minorHAnsi" w:cstheme="minorHAnsi"/>
          <w:b/>
          <w:sz w:val="24"/>
        </w:rPr>
        <w:t>REQUERIDAS</w:t>
      </w:r>
    </w:p>
    <w:p w:rsidR="000C6C92" w:rsidRPr="00C770C2" w:rsidRDefault="000C6C92" w:rsidP="000C6C92">
      <w:pPr>
        <w:pStyle w:val="3"/>
        <w:tabs>
          <w:tab w:val="left" w:pos="142"/>
        </w:tabs>
        <w:ind w:left="709" w:firstLine="0"/>
        <w:rPr>
          <w:rFonts w:asciiTheme="minorHAnsi" w:hAnsiTheme="minorHAnsi" w:cstheme="minorHAnsi"/>
          <w:bCs/>
          <w:sz w:val="24"/>
        </w:rPr>
      </w:pPr>
    </w:p>
    <w:p w:rsidR="000C6C92" w:rsidRPr="00C770C2" w:rsidRDefault="00661649" w:rsidP="000C6C92">
      <w:pPr>
        <w:pStyle w:val="3"/>
        <w:tabs>
          <w:tab w:val="left" w:pos="142"/>
        </w:tabs>
        <w:ind w:left="709" w:firstLine="0"/>
        <w:rPr>
          <w:rFonts w:asciiTheme="minorHAnsi" w:hAnsiTheme="minorHAnsi" w:cstheme="minorHAnsi"/>
          <w:bCs/>
          <w:sz w:val="24"/>
        </w:rPr>
      </w:pPr>
      <w:r w:rsidRPr="00C770C2">
        <w:rPr>
          <w:rFonts w:asciiTheme="minorHAnsi" w:hAnsiTheme="minorHAnsi" w:cstheme="minorHAnsi"/>
          <w:sz w:val="24"/>
          <w:szCs w:val="24"/>
        </w:rPr>
        <w:t>Los servicios propuestos por los licitantes en sus propuestas técnica y económica deberán cumplir como mínimo con las especificaciones señaladas en las presentes bases</w:t>
      </w:r>
      <w:r w:rsidR="003A73F9" w:rsidRPr="00C770C2">
        <w:rPr>
          <w:rFonts w:asciiTheme="minorHAnsi" w:hAnsiTheme="minorHAnsi" w:cstheme="minorHAnsi"/>
          <w:sz w:val="24"/>
          <w:szCs w:val="24"/>
        </w:rPr>
        <w:t xml:space="preserve"> y el </w:t>
      </w:r>
      <w:r w:rsidR="003A73F9" w:rsidRPr="00C770C2">
        <w:rPr>
          <w:rFonts w:asciiTheme="minorHAnsi" w:hAnsiTheme="minorHAnsi" w:cstheme="minorHAnsi"/>
          <w:b/>
          <w:sz w:val="24"/>
          <w:szCs w:val="24"/>
        </w:rPr>
        <w:t>ANEXO TÉCNICO</w:t>
      </w:r>
      <w:r w:rsidRPr="00C770C2">
        <w:rPr>
          <w:rFonts w:asciiTheme="minorHAnsi" w:hAnsiTheme="minorHAnsi" w:cstheme="minorHAnsi"/>
          <w:sz w:val="24"/>
          <w:szCs w:val="24"/>
        </w:rPr>
        <w:t xml:space="preserve">, </w:t>
      </w:r>
      <w:r w:rsidR="000C6C92" w:rsidRPr="00C770C2">
        <w:rPr>
          <w:rFonts w:asciiTheme="minorHAnsi" w:hAnsiTheme="minorHAnsi" w:cstheme="minorHAnsi"/>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C770C2">
        <w:rPr>
          <w:rFonts w:asciiTheme="minorHAnsi" w:hAnsiTheme="minorHAnsi" w:cstheme="minorHAnsi"/>
          <w:bCs/>
          <w:sz w:val="24"/>
        </w:rPr>
        <w:t>a calificación correspondiente</w:t>
      </w:r>
      <w:r w:rsidR="003A73F9" w:rsidRPr="00C770C2">
        <w:rPr>
          <w:rFonts w:asciiTheme="minorHAnsi" w:hAnsiTheme="minorHAnsi" w:cstheme="minorHAnsi"/>
          <w:bCs/>
          <w:sz w:val="24"/>
        </w:rPr>
        <w:t>.</w:t>
      </w:r>
    </w:p>
    <w:p w:rsidR="00B2727C" w:rsidRPr="00C770C2" w:rsidRDefault="00B2727C" w:rsidP="00251A41">
      <w:pPr>
        <w:pStyle w:val="3"/>
        <w:tabs>
          <w:tab w:val="left" w:pos="720"/>
        </w:tabs>
        <w:rPr>
          <w:rFonts w:asciiTheme="minorHAnsi" w:hAnsiTheme="minorHAnsi" w:cstheme="minorHAnsi"/>
          <w:bCs/>
          <w:sz w:val="24"/>
        </w:rPr>
      </w:pPr>
    </w:p>
    <w:p w:rsidR="00924084" w:rsidRPr="00C770C2" w:rsidRDefault="00924084" w:rsidP="00924084">
      <w:pPr>
        <w:pStyle w:val="2"/>
        <w:tabs>
          <w:tab w:val="left" w:pos="142"/>
          <w:tab w:val="left" w:pos="450"/>
        </w:tabs>
        <w:ind w:left="709"/>
        <w:rPr>
          <w:rFonts w:asciiTheme="minorHAnsi" w:hAnsiTheme="minorHAnsi" w:cstheme="minorHAnsi"/>
          <w:b/>
          <w:sz w:val="24"/>
          <w:szCs w:val="24"/>
        </w:rPr>
      </w:pPr>
      <w:r w:rsidRPr="00C770C2">
        <w:rPr>
          <w:rFonts w:asciiTheme="minorHAnsi" w:hAnsiTheme="minorHAnsi" w:cstheme="minorHAnsi"/>
          <w:b/>
          <w:sz w:val="24"/>
          <w:szCs w:val="24"/>
        </w:rPr>
        <w:t>4.2 LUGAR DE PRESTACIÓN DE LOS SERVICIOS:</w:t>
      </w:r>
    </w:p>
    <w:p w:rsidR="00924084" w:rsidRPr="00C770C2" w:rsidRDefault="00924084" w:rsidP="00924084">
      <w:pPr>
        <w:tabs>
          <w:tab w:val="left" w:pos="142"/>
        </w:tabs>
        <w:spacing w:line="240" w:lineRule="exact"/>
        <w:ind w:left="709"/>
        <w:jc w:val="both"/>
        <w:rPr>
          <w:rFonts w:asciiTheme="minorHAnsi" w:hAnsiTheme="minorHAnsi" w:cstheme="minorHAnsi"/>
          <w:sz w:val="24"/>
          <w:szCs w:val="24"/>
        </w:rPr>
      </w:pPr>
    </w:p>
    <w:p w:rsidR="00924084" w:rsidRPr="00C770C2" w:rsidRDefault="00456B3A" w:rsidP="00661649">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Cs/>
          <w:sz w:val="24"/>
        </w:rPr>
        <w:t>Los servicios objeto de la presente licitación</w:t>
      </w:r>
      <w:r w:rsidRPr="00C770C2">
        <w:rPr>
          <w:rFonts w:asciiTheme="minorHAnsi" w:hAnsiTheme="minorHAnsi" w:cstheme="minorHAnsi"/>
          <w:b w:val="0"/>
          <w:bCs/>
          <w:sz w:val="24"/>
        </w:rPr>
        <w:t xml:space="preserve"> deberán ser prestados en los domicilios del “Órgano Solicitante”, de conformidad con lo señalado en el </w:t>
      </w:r>
      <w:r w:rsidRPr="00C770C2">
        <w:rPr>
          <w:rFonts w:asciiTheme="minorHAnsi" w:hAnsiTheme="minorHAnsi" w:cstheme="minorHAnsi"/>
          <w:bCs/>
          <w:sz w:val="24"/>
        </w:rPr>
        <w:t>ANEXO TÉCNICO</w:t>
      </w:r>
      <w:r w:rsidRPr="00C770C2">
        <w:rPr>
          <w:rFonts w:asciiTheme="minorHAnsi" w:hAnsiTheme="minorHAnsi" w:cstheme="minorHAnsi"/>
          <w:b w:val="0"/>
          <w:bCs/>
          <w:sz w:val="24"/>
        </w:rPr>
        <w:t xml:space="preserve"> de las presentes bases a entera satisfacción del “Órgano Solicitante”, por lo que los gastos respectivos correrán por su cuenta.</w:t>
      </w:r>
    </w:p>
    <w:p w:rsidR="00456B3A" w:rsidRPr="00C770C2" w:rsidRDefault="00456B3A" w:rsidP="00661649">
      <w:pPr>
        <w:pStyle w:val="1"/>
        <w:tabs>
          <w:tab w:val="left" w:pos="720"/>
        </w:tabs>
        <w:ind w:left="709" w:right="-102"/>
        <w:jc w:val="both"/>
        <w:rPr>
          <w:rFonts w:asciiTheme="minorHAnsi" w:hAnsiTheme="minorHAnsi" w:cstheme="minorHAnsi"/>
          <w:b w:val="0"/>
          <w:sz w:val="24"/>
          <w:szCs w:val="24"/>
        </w:rPr>
      </w:pPr>
    </w:p>
    <w:p w:rsidR="00456B3A" w:rsidRPr="00C770C2" w:rsidRDefault="00456B3A" w:rsidP="00456B3A">
      <w:pPr>
        <w:pStyle w:val="1"/>
        <w:tabs>
          <w:tab w:val="left" w:pos="720"/>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Es responsabilidad del licitante al que se le adjudique el contrato, suministrar todos los accesorios consumibles y refacciones necesarias para garantizar el funcionamiento del equipo en forma ininterrumpida.</w:t>
      </w: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El incremento en los equipos deberá adaptarse según el crecimiento de la operación y de la Unidad Médica.</w:t>
      </w: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Debido a que la adquisición de reactivos es para todos los laboratorios del ISSSTECALI, la colocación de la red de información está proyectada para ir abarcando la toma de muestras. Las áreas que no cuentan con equipo informático, se instalarán del equipo en comodato proporcionado el proveedor los reactivos por paquete de acuerdo a la siguiente distribución:</w:t>
      </w: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DISTRIBUCION DE LOS PAQUETES:</w:t>
      </w: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p>
    <w:p w:rsidR="00456B3A" w:rsidRPr="00C770C2" w:rsidRDefault="00456B3A" w:rsidP="001478DE">
      <w:pPr>
        <w:pStyle w:val="1"/>
        <w:tabs>
          <w:tab w:val="left" w:pos="720"/>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Todos los paquetes se distribuirán en las unidades médicas de ISSSTECALI del Estado, Hospital Mexicali, Hospital Tijuana, Hospital Ensenada, Clínica Periférica Benito Juárez de la Ciudad de Mexicali. En sus respectivas direcciones; a excepción del Paquete V Equipo de Gases Arteriales y Paquete IX de Banco de Sangre el cual no se instalará en la Clínica Periférica Benito Juárez de la ciudad Mexicali.</w:t>
      </w:r>
    </w:p>
    <w:p w:rsidR="00456B3A" w:rsidRPr="00C770C2" w:rsidRDefault="00456B3A" w:rsidP="00456B3A">
      <w:pPr>
        <w:pStyle w:val="1"/>
        <w:tabs>
          <w:tab w:val="left" w:pos="720"/>
        </w:tabs>
        <w:ind w:left="709" w:right="-102"/>
        <w:jc w:val="both"/>
        <w:rPr>
          <w:rFonts w:asciiTheme="minorHAnsi" w:hAnsiTheme="minorHAnsi" w:cstheme="minorHAnsi"/>
          <w:b w:val="0"/>
          <w:sz w:val="24"/>
          <w:szCs w:val="24"/>
        </w:rPr>
      </w:pPr>
    </w:p>
    <w:p w:rsidR="00456B3A" w:rsidRDefault="00456B3A" w:rsidP="00456B3A">
      <w:pPr>
        <w:pStyle w:val="1"/>
        <w:tabs>
          <w:tab w:val="left" w:pos="720"/>
        </w:tabs>
        <w:ind w:left="709" w:right="-102"/>
        <w:jc w:val="both"/>
        <w:rPr>
          <w:rFonts w:asciiTheme="minorHAnsi" w:hAnsiTheme="minorHAnsi" w:cstheme="minorHAnsi"/>
          <w:b w:val="0"/>
          <w:sz w:val="24"/>
          <w:szCs w:val="24"/>
        </w:rPr>
      </w:pPr>
    </w:p>
    <w:p w:rsidR="007B2063" w:rsidRDefault="007B2063" w:rsidP="00456B3A">
      <w:pPr>
        <w:pStyle w:val="1"/>
        <w:tabs>
          <w:tab w:val="left" w:pos="720"/>
        </w:tabs>
        <w:ind w:left="709" w:right="-102"/>
        <w:jc w:val="both"/>
        <w:rPr>
          <w:rFonts w:asciiTheme="minorHAnsi" w:hAnsiTheme="minorHAnsi" w:cstheme="minorHAnsi"/>
          <w:b w:val="0"/>
          <w:sz w:val="24"/>
          <w:szCs w:val="24"/>
        </w:rPr>
      </w:pPr>
    </w:p>
    <w:p w:rsidR="007B2063" w:rsidRPr="00C770C2" w:rsidRDefault="007B2063" w:rsidP="00456B3A">
      <w:pPr>
        <w:pStyle w:val="1"/>
        <w:tabs>
          <w:tab w:val="left" w:pos="720"/>
        </w:tabs>
        <w:ind w:left="709" w:right="-102"/>
        <w:jc w:val="both"/>
        <w:rPr>
          <w:rFonts w:asciiTheme="minorHAnsi" w:hAnsiTheme="minorHAnsi" w:cstheme="minorHAnsi"/>
          <w:b w:val="0"/>
          <w:sz w:val="24"/>
          <w:szCs w:val="24"/>
        </w:rPr>
      </w:pPr>
    </w:p>
    <w:tbl>
      <w:tblPr>
        <w:tblStyle w:val="Tablaconcuadrcula"/>
        <w:tblW w:w="0" w:type="auto"/>
        <w:tblInd w:w="709" w:type="dxa"/>
        <w:tblLook w:val="04A0" w:firstRow="1" w:lastRow="0" w:firstColumn="1" w:lastColumn="0" w:noHBand="0" w:noVBand="1"/>
      </w:tblPr>
      <w:tblGrid>
        <w:gridCol w:w="4919"/>
        <w:gridCol w:w="4892"/>
      </w:tblGrid>
      <w:tr w:rsidR="00456B3A" w:rsidRPr="00C770C2" w:rsidTr="007B2063">
        <w:trPr>
          <w:trHeight w:val="360"/>
        </w:trPr>
        <w:tc>
          <w:tcPr>
            <w:tcW w:w="4919" w:type="dxa"/>
            <w:shd w:val="clear" w:color="auto" w:fill="D9D9D9" w:themeFill="background1" w:themeFillShade="D9"/>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lastRenderedPageBreak/>
              <w:t>Unidad</w:t>
            </w:r>
          </w:p>
        </w:tc>
        <w:tc>
          <w:tcPr>
            <w:tcW w:w="4892" w:type="dxa"/>
            <w:shd w:val="clear" w:color="auto" w:fill="D9D9D9" w:themeFill="background1" w:themeFillShade="D9"/>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Domicilio</w:t>
            </w:r>
          </w:p>
        </w:tc>
      </w:tr>
      <w:tr w:rsidR="00456B3A" w:rsidRPr="00C770C2" w:rsidTr="007B2063">
        <w:trPr>
          <w:trHeight w:val="776"/>
        </w:trPr>
        <w:tc>
          <w:tcPr>
            <w:tcW w:w="4919" w:type="dxa"/>
            <w:vAlign w:val="center"/>
          </w:tcPr>
          <w:p w:rsidR="00456B3A" w:rsidRPr="00C770C2" w:rsidRDefault="00456B3A" w:rsidP="00456B3A">
            <w:pPr>
              <w:tabs>
                <w:tab w:val="left" w:pos="284"/>
              </w:tabs>
              <w:rPr>
                <w:rFonts w:asciiTheme="minorHAnsi" w:eastAsia="Calibri" w:hAnsiTheme="minorHAnsi" w:cstheme="minorHAnsi"/>
                <w:sz w:val="24"/>
                <w:szCs w:val="24"/>
              </w:rPr>
            </w:pPr>
            <w:r w:rsidRPr="00C770C2">
              <w:rPr>
                <w:rFonts w:asciiTheme="minorHAnsi" w:eastAsia="Calibri" w:hAnsiTheme="minorHAnsi" w:cstheme="minorHAnsi"/>
                <w:sz w:val="24"/>
                <w:szCs w:val="24"/>
              </w:rPr>
              <w:t>Hospital Mexicali del ISSSTECALI</w:t>
            </w:r>
          </w:p>
        </w:tc>
        <w:tc>
          <w:tcPr>
            <w:tcW w:w="4892"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color w:val="000000"/>
                <w:sz w:val="24"/>
                <w:szCs w:val="24"/>
              </w:rPr>
              <w:t>Avenida Francisco Sarabia número 1300 Col. Ex Ejido Zacatecas, Mexicali B.C.</w:t>
            </w:r>
          </w:p>
        </w:tc>
      </w:tr>
      <w:tr w:rsidR="00456B3A" w:rsidRPr="00C770C2" w:rsidTr="007B2063">
        <w:trPr>
          <w:trHeight w:val="770"/>
        </w:trPr>
        <w:tc>
          <w:tcPr>
            <w:tcW w:w="4919"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Clínica Periférica “Benito Juarez” Mexicali  del ISSSTECALI</w:t>
            </w:r>
          </w:p>
        </w:tc>
        <w:tc>
          <w:tcPr>
            <w:tcW w:w="4892"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 xml:space="preserve">Avenida Francisco Javier Mina y Rio </w:t>
            </w:r>
            <w:proofErr w:type="spellStart"/>
            <w:r w:rsidRPr="00C770C2">
              <w:rPr>
                <w:rFonts w:asciiTheme="minorHAnsi" w:hAnsiTheme="minorHAnsi" w:cstheme="minorHAnsi"/>
                <w:b w:val="0"/>
                <w:sz w:val="24"/>
                <w:szCs w:val="24"/>
              </w:rPr>
              <w:t>Cocospero</w:t>
            </w:r>
            <w:proofErr w:type="spellEnd"/>
            <w:r w:rsidRPr="00C770C2">
              <w:rPr>
                <w:rFonts w:asciiTheme="minorHAnsi" w:hAnsiTheme="minorHAnsi" w:cstheme="minorHAnsi"/>
                <w:b w:val="0"/>
                <w:sz w:val="24"/>
                <w:szCs w:val="24"/>
              </w:rPr>
              <w:t xml:space="preserve"> Col. Independencia, Mexicali B.C.</w:t>
            </w:r>
          </w:p>
        </w:tc>
      </w:tr>
      <w:tr w:rsidR="00456B3A" w:rsidRPr="00C770C2" w:rsidTr="007B2063">
        <w:trPr>
          <w:trHeight w:val="710"/>
        </w:trPr>
        <w:tc>
          <w:tcPr>
            <w:tcW w:w="4919"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Hospital Tijuana “El Mirador” ISSSTECALI, Tijuana B.C.</w:t>
            </w:r>
          </w:p>
        </w:tc>
        <w:tc>
          <w:tcPr>
            <w:tcW w:w="4892"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Avenida Pacifico número 3011, fraccionamiento “El Mirador”, Tijuana B.C.</w:t>
            </w:r>
          </w:p>
        </w:tc>
      </w:tr>
      <w:tr w:rsidR="00456B3A" w:rsidRPr="00C770C2" w:rsidTr="007B2063">
        <w:trPr>
          <w:trHeight w:val="975"/>
        </w:trPr>
        <w:tc>
          <w:tcPr>
            <w:tcW w:w="4919"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Hospital Ensenada de ISSSTECALI</w:t>
            </w:r>
          </w:p>
        </w:tc>
        <w:tc>
          <w:tcPr>
            <w:tcW w:w="4892" w:type="dxa"/>
            <w:vAlign w:val="center"/>
          </w:tcPr>
          <w:p w:rsidR="00456B3A" w:rsidRPr="00C770C2" w:rsidRDefault="00456B3A" w:rsidP="00456B3A">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Avenida de las Rocas y Blvd. Las Dunas, fraccionamiento Playas de Ensenada, Ensenada B.C.</w:t>
            </w:r>
          </w:p>
        </w:tc>
      </w:tr>
      <w:tr w:rsidR="007B2063" w:rsidRPr="00C770C2" w:rsidTr="007B2063">
        <w:trPr>
          <w:trHeight w:val="975"/>
        </w:trPr>
        <w:tc>
          <w:tcPr>
            <w:tcW w:w="4919" w:type="dxa"/>
          </w:tcPr>
          <w:p w:rsidR="007B2063" w:rsidRPr="00C770C2" w:rsidRDefault="007B2063" w:rsidP="004003B1">
            <w:pPr>
              <w:pStyle w:val="1"/>
              <w:tabs>
                <w:tab w:val="left" w:pos="720"/>
              </w:tabs>
              <w:ind w:right="-102"/>
              <w:rPr>
                <w:rFonts w:asciiTheme="minorHAnsi" w:hAnsiTheme="minorHAnsi" w:cstheme="minorHAnsi"/>
                <w:b w:val="0"/>
                <w:sz w:val="24"/>
                <w:szCs w:val="24"/>
              </w:rPr>
            </w:pPr>
            <w:r>
              <w:rPr>
                <w:rFonts w:asciiTheme="minorHAnsi" w:hAnsiTheme="minorHAnsi" w:cstheme="minorHAnsi"/>
                <w:b w:val="0"/>
                <w:sz w:val="24"/>
                <w:szCs w:val="24"/>
              </w:rPr>
              <w:t>Clínica de servicios ampliados de Mexicali del</w:t>
            </w:r>
            <w:r w:rsidRPr="00C770C2">
              <w:rPr>
                <w:rFonts w:asciiTheme="minorHAnsi" w:hAnsiTheme="minorHAnsi" w:cstheme="minorHAnsi"/>
                <w:b w:val="0"/>
                <w:sz w:val="24"/>
                <w:szCs w:val="24"/>
              </w:rPr>
              <w:t xml:space="preserve"> ISSSTECALI</w:t>
            </w:r>
          </w:p>
        </w:tc>
        <w:tc>
          <w:tcPr>
            <w:tcW w:w="4892" w:type="dxa"/>
          </w:tcPr>
          <w:p w:rsidR="007B2063" w:rsidRPr="00C770C2" w:rsidRDefault="007B2063" w:rsidP="007B2063">
            <w:pPr>
              <w:pStyle w:val="1"/>
              <w:tabs>
                <w:tab w:val="left" w:pos="720"/>
              </w:tabs>
              <w:ind w:right="-102"/>
              <w:rPr>
                <w:rFonts w:asciiTheme="minorHAnsi" w:hAnsiTheme="minorHAnsi" w:cstheme="minorHAnsi"/>
                <w:b w:val="0"/>
                <w:sz w:val="24"/>
                <w:szCs w:val="24"/>
              </w:rPr>
            </w:pPr>
            <w:r>
              <w:rPr>
                <w:rFonts w:asciiTheme="minorHAnsi" w:hAnsiTheme="minorHAnsi" w:cstheme="minorHAnsi"/>
                <w:b w:val="0"/>
                <w:sz w:val="24"/>
                <w:szCs w:val="24"/>
              </w:rPr>
              <w:t>Avenida de lo</w:t>
            </w:r>
            <w:r w:rsidRPr="00C770C2">
              <w:rPr>
                <w:rFonts w:asciiTheme="minorHAnsi" w:hAnsiTheme="minorHAnsi" w:cstheme="minorHAnsi"/>
                <w:b w:val="0"/>
                <w:sz w:val="24"/>
                <w:szCs w:val="24"/>
              </w:rPr>
              <w:t xml:space="preserve">s </w:t>
            </w:r>
            <w:r>
              <w:rPr>
                <w:rFonts w:asciiTheme="minorHAnsi" w:hAnsiTheme="minorHAnsi" w:cstheme="minorHAnsi"/>
                <w:b w:val="0"/>
                <w:sz w:val="24"/>
                <w:szCs w:val="24"/>
              </w:rPr>
              <w:t>Monarcas Esq. Con Montes de Toledo s/n</w:t>
            </w:r>
            <w:r w:rsidRPr="00C770C2">
              <w:rPr>
                <w:rFonts w:asciiTheme="minorHAnsi" w:hAnsiTheme="minorHAnsi" w:cstheme="minorHAnsi"/>
                <w:b w:val="0"/>
                <w:sz w:val="24"/>
                <w:szCs w:val="24"/>
              </w:rPr>
              <w:t xml:space="preserve"> fraccionamiento </w:t>
            </w:r>
            <w:r>
              <w:rPr>
                <w:rFonts w:asciiTheme="minorHAnsi" w:hAnsiTheme="minorHAnsi" w:cstheme="minorHAnsi"/>
                <w:b w:val="0"/>
                <w:sz w:val="24"/>
                <w:szCs w:val="24"/>
              </w:rPr>
              <w:t>Villas del Rey, Mexicali,</w:t>
            </w:r>
            <w:r w:rsidRPr="00C770C2">
              <w:rPr>
                <w:rFonts w:asciiTheme="minorHAnsi" w:hAnsiTheme="minorHAnsi" w:cstheme="minorHAnsi"/>
                <w:b w:val="0"/>
                <w:sz w:val="24"/>
                <w:szCs w:val="24"/>
              </w:rPr>
              <w:t xml:space="preserve"> B.C.</w:t>
            </w:r>
          </w:p>
        </w:tc>
      </w:tr>
      <w:tr w:rsidR="007B2063" w:rsidRPr="00C770C2" w:rsidTr="007B2063">
        <w:trPr>
          <w:trHeight w:val="975"/>
        </w:trPr>
        <w:tc>
          <w:tcPr>
            <w:tcW w:w="4919" w:type="dxa"/>
          </w:tcPr>
          <w:p w:rsidR="007B2063" w:rsidRPr="00C770C2" w:rsidRDefault="007B2063" w:rsidP="004003B1">
            <w:pPr>
              <w:pStyle w:val="1"/>
              <w:tabs>
                <w:tab w:val="left" w:pos="720"/>
              </w:tabs>
              <w:ind w:right="-102"/>
              <w:rPr>
                <w:rFonts w:asciiTheme="minorHAnsi" w:hAnsiTheme="minorHAnsi" w:cstheme="minorHAnsi"/>
                <w:b w:val="0"/>
                <w:sz w:val="24"/>
                <w:szCs w:val="24"/>
              </w:rPr>
            </w:pPr>
            <w:r>
              <w:rPr>
                <w:rFonts w:asciiTheme="minorHAnsi" w:hAnsiTheme="minorHAnsi" w:cstheme="minorHAnsi"/>
                <w:b w:val="0"/>
                <w:sz w:val="24"/>
                <w:szCs w:val="24"/>
              </w:rPr>
              <w:t>Clínica Tecate</w:t>
            </w:r>
            <w:r w:rsidRPr="00C770C2">
              <w:rPr>
                <w:rFonts w:asciiTheme="minorHAnsi" w:hAnsiTheme="minorHAnsi" w:cstheme="minorHAnsi"/>
                <w:b w:val="0"/>
                <w:sz w:val="24"/>
                <w:szCs w:val="24"/>
              </w:rPr>
              <w:t xml:space="preserve"> de ISSSTECALI</w:t>
            </w:r>
          </w:p>
        </w:tc>
        <w:tc>
          <w:tcPr>
            <w:tcW w:w="4892" w:type="dxa"/>
          </w:tcPr>
          <w:p w:rsidR="007B2063" w:rsidRPr="00C770C2" w:rsidRDefault="007B2063" w:rsidP="007B2063">
            <w:pPr>
              <w:pStyle w:val="1"/>
              <w:tabs>
                <w:tab w:val="left" w:pos="720"/>
              </w:tabs>
              <w:ind w:right="-102"/>
              <w:rPr>
                <w:rFonts w:asciiTheme="minorHAnsi" w:hAnsiTheme="minorHAnsi" w:cstheme="minorHAnsi"/>
                <w:b w:val="0"/>
                <w:sz w:val="24"/>
                <w:szCs w:val="24"/>
              </w:rPr>
            </w:pPr>
            <w:r w:rsidRPr="00C770C2">
              <w:rPr>
                <w:rFonts w:asciiTheme="minorHAnsi" w:hAnsiTheme="minorHAnsi" w:cstheme="minorHAnsi"/>
                <w:b w:val="0"/>
                <w:sz w:val="24"/>
                <w:szCs w:val="24"/>
              </w:rPr>
              <w:t>Blvd.</w:t>
            </w:r>
            <w:r>
              <w:rPr>
                <w:rFonts w:asciiTheme="minorHAnsi" w:hAnsiTheme="minorHAnsi" w:cstheme="minorHAnsi"/>
                <w:b w:val="0"/>
                <w:sz w:val="24"/>
                <w:szCs w:val="24"/>
              </w:rPr>
              <w:t xml:space="preserve"> Encino y Carretera Federal #2 Colonia Encanto Sur</w:t>
            </w:r>
            <w:r w:rsidRPr="00C770C2">
              <w:rPr>
                <w:rFonts w:asciiTheme="minorHAnsi" w:hAnsiTheme="minorHAnsi" w:cstheme="minorHAnsi"/>
                <w:b w:val="0"/>
                <w:sz w:val="24"/>
                <w:szCs w:val="24"/>
              </w:rPr>
              <w:t xml:space="preserve">, </w:t>
            </w:r>
            <w:r>
              <w:rPr>
                <w:rFonts w:asciiTheme="minorHAnsi" w:hAnsiTheme="minorHAnsi" w:cstheme="minorHAnsi"/>
                <w:b w:val="0"/>
                <w:sz w:val="24"/>
                <w:szCs w:val="24"/>
              </w:rPr>
              <w:t>Tecate</w:t>
            </w:r>
            <w:r w:rsidRPr="00C770C2">
              <w:rPr>
                <w:rFonts w:asciiTheme="minorHAnsi" w:hAnsiTheme="minorHAnsi" w:cstheme="minorHAnsi"/>
                <w:b w:val="0"/>
                <w:sz w:val="24"/>
                <w:szCs w:val="24"/>
              </w:rPr>
              <w:t xml:space="preserve"> B.C.</w:t>
            </w:r>
          </w:p>
        </w:tc>
      </w:tr>
    </w:tbl>
    <w:p w:rsidR="00456B3A" w:rsidRPr="00C770C2" w:rsidRDefault="00456B3A" w:rsidP="00456B3A">
      <w:pPr>
        <w:pStyle w:val="1"/>
        <w:tabs>
          <w:tab w:val="left" w:pos="720"/>
        </w:tabs>
        <w:ind w:left="709" w:right="-102"/>
        <w:jc w:val="both"/>
        <w:rPr>
          <w:rFonts w:asciiTheme="minorHAnsi" w:hAnsiTheme="minorHAnsi" w:cstheme="minorHAnsi"/>
          <w:b w:val="0"/>
          <w:sz w:val="24"/>
          <w:szCs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 xml:space="preserve">El licitante ganador se obliga a proporcionar los equipos, consumibles, reactivos, controles, calibradores y materiales propuestos para la prestación de los servicios, así como el sistema de informática que serán instalados y funcionarán directamente en cada una de las unidades médicas antes descritas en un </w:t>
      </w:r>
      <w:r w:rsidRPr="00C770C2">
        <w:rPr>
          <w:rFonts w:asciiTheme="minorHAnsi" w:hAnsiTheme="minorHAnsi" w:cstheme="minorHAnsi"/>
          <w:bCs/>
          <w:sz w:val="24"/>
        </w:rPr>
        <w:t>plazo máximo de 30 días naturales contados a partir del fallo</w:t>
      </w:r>
      <w:r w:rsidRPr="00C770C2">
        <w:rPr>
          <w:rFonts w:asciiTheme="minorHAnsi" w:hAnsiTheme="minorHAnsi" w:cstheme="minorHAnsi"/>
          <w:b w:val="0"/>
          <w:bCs/>
          <w:sz w:val="24"/>
        </w:rPr>
        <w:t>. Adjunto a los equipos se deberán entregar manuales de operación; en caso de presentarse en idioma del país de origen se deberán presentar las correspondientes traducciones al idioma español.</w:t>
      </w:r>
    </w:p>
    <w:p w:rsidR="008E0833" w:rsidRPr="00C770C2" w:rsidRDefault="008E0833" w:rsidP="008E0833">
      <w:pPr>
        <w:pStyle w:val="1"/>
        <w:tabs>
          <w:tab w:val="left" w:pos="720"/>
        </w:tabs>
        <w:ind w:left="709" w:right="-102"/>
        <w:jc w:val="both"/>
        <w:rPr>
          <w:rFonts w:asciiTheme="minorHAnsi" w:hAnsiTheme="minorHAnsi" w:cstheme="minorHAnsi"/>
          <w:b w:val="0"/>
          <w:bCs/>
          <w:sz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REUBICACIÓN:</w:t>
      </w:r>
    </w:p>
    <w:p w:rsidR="008E0833" w:rsidRPr="00C770C2" w:rsidRDefault="008E0833" w:rsidP="008E0833">
      <w:pPr>
        <w:pStyle w:val="1"/>
        <w:tabs>
          <w:tab w:val="left" w:pos="720"/>
        </w:tabs>
        <w:ind w:left="709" w:right="-102"/>
        <w:jc w:val="both"/>
        <w:rPr>
          <w:rFonts w:asciiTheme="minorHAnsi" w:hAnsiTheme="minorHAnsi" w:cstheme="minorHAnsi"/>
          <w:b w:val="0"/>
          <w:bCs/>
          <w:sz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 xml:space="preserve">En el supuesto de requerir la reubicación del equipo, dicha solicitud será realizada por el “Órgano solicitante” por escrito, para que sea el personal del licitante quien realice dicha reubicación, desinstalación y reinstalación, así mismo los cargos generados serán cubiertos íntegramente por el licitante. </w:t>
      </w:r>
    </w:p>
    <w:p w:rsidR="008E0833" w:rsidRPr="00C770C2" w:rsidRDefault="008E0833" w:rsidP="008E0833">
      <w:pPr>
        <w:pStyle w:val="1"/>
        <w:tabs>
          <w:tab w:val="left" w:pos="720"/>
        </w:tabs>
        <w:ind w:left="709" w:right="-102"/>
        <w:jc w:val="both"/>
        <w:rPr>
          <w:rFonts w:asciiTheme="minorHAnsi" w:hAnsiTheme="minorHAnsi" w:cstheme="minorHAnsi"/>
          <w:b w:val="0"/>
          <w:bCs/>
          <w:sz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DESINSTALACIÓN:</w:t>
      </w:r>
    </w:p>
    <w:p w:rsidR="008E0833" w:rsidRPr="00C770C2" w:rsidRDefault="008E0833" w:rsidP="008E0833">
      <w:pPr>
        <w:pStyle w:val="1"/>
        <w:tabs>
          <w:tab w:val="left" w:pos="720"/>
        </w:tabs>
        <w:ind w:left="709" w:right="-102"/>
        <w:jc w:val="both"/>
        <w:rPr>
          <w:rFonts w:asciiTheme="minorHAnsi" w:hAnsiTheme="minorHAnsi" w:cstheme="minorHAnsi"/>
          <w:b w:val="0"/>
          <w:bCs/>
          <w:sz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Será realizada por</w:t>
      </w:r>
      <w:r w:rsidR="004131B8" w:rsidRPr="00C770C2">
        <w:rPr>
          <w:rFonts w:asciiTheme="minorHAnsi" w:hAnsiTheme="minorHAnsi" w:cstheme="minorHAnsi"/>
          <w:b w:val="0"/>
          <w:bCs/>
          <w:sz w:val="24"/>
        </w:rPr>
        <w:t xml:space="preserve"> personal de</w:t>
      </w:r>
      <w:r w:rsidRPr="00C770C2">
        <w:rPr>
          <w:rFonts w:asciiTheme="minorHAnsi" w:hAnsiTheme="minorHAnsi" w:cstheme="minorHAnsi"/>
          <w:b w:val="0"/>
          <w:bCs/>
          <w:sz w:val="24"/>
        </w:rPr>
        <w:t xml:space="preserve">l </w:t>
      </w:r>
      <w:r w:rsidR="004131B8" w:rsidRPr="00C770C2">
        <w:rPr>
          <w:rFonts w:asciiTheme="minorHAnsi" w:hAnsiTheme="minorHAnsi" w:cstheme="minorHAnsi"/>
          <w:b w:val="0"/>
          <w:bCs/>
          <w:sz w:val="24"/>
        </w:rPr>
        <w:t>licitante</w:t>
      </w:r>
      <w:r w:rsidRPr="00C770C2">
        <w:rPr>
          <w:rFonts w:asciiTheme="minorHAnsi" w:hAnsiTheme="minorHAnsi" w:cstheme="minorHAnsi"/>
          <w:b w:val="0"/>
          <w:bCs/>
          <w:sz w:val="24"/>
        </w:rPr>
        <w:t>, así mismo los gastos de remoción del equipo serán</w:t>
      </w:r>
      <w:r w:rsidR="004131B8" w:rsidRPr="00C770C2">
        <w:rPr>
          <w:rFonts w:asciiTheme="minorHAnsi" w:hAnsiTheme="minorHAnsi" w:cstheme="minorHAnsi"/>
          <w:b w:val="0"/>
          <w:bCs/>
          <w:sz w:val="24"/>
        </w:rPr>
        <w:t xml:space="preserve"> cubiertos íntegramente por el licitante.</w:t>
      </w:r>
    </w:p>
    <w:p w:rsidR="008E0833" w:rsidRPr="00C770C2" w:rsidRDefault="008E0833" w:rsidP="008E0833">
      <w:pPr>
        <w:pStyle w:val="1"/>
        <w:tabs>
          <w:tab w:val="left" w:pos="720"/>
        </w:tabs>
        <w:ind w:left="709" w:right="-102"/>
        <w:jc w:val="both"/>
        <w:rPr>
          <w:rFonts w:asciiTheme="minorHAnsi" w:hAnsiTheme="minorHAnsi" w:cstheme="minorHAnsi"/>
          <w:b w:val="0"/>
          <w:bCs/>
          <w:sz w:val="24"/>
        </w:rPr>
      </w:pPr>
    </w:p>
    <w:p w:rsidR="008E0833"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t xml:space="preserve">El </w:t>
      </w:r>
      <w:r w:rsidR="00AF14F4" w:rsidRPr="00C770C2">
        <w:rPr>
          <w:rFonts w:asciiTheme="minorHAnsi" w:hAnsiTheme="minorHAnsi" w:cstheme="minorHAnsi"/>
          <w:b w:val="0"/>
          <w:bCs/>
          <w:sz w:val="24"/>
        </w:rPr>
        <w:t xml:space="preserve">licitante </w:t>
      </w:r>
      <w:r w:rsidRPr="00C770C2">
        <w:rPr>
          <w:rFonts w:asciiTheme="minorHAnsi" w:hAnsiTheme="minorHAnsi" w:cstheme="minorHAnsi"/>
          <w:b w:val="0"/>
          <w:bCs/>
          <w:sz w:val="24"/>
        </w:rPr>
        <w:t xml:space="preserve">estará obligado a entregar los bienes, consumibles, reactivos, controles, calibradores, materiales y servicios en los lugares antes mencionados, quedando bajo su responsabilidad, pago de aranceles y de impuestos necesarios para la entrega de los bienes y servicios. </w:t>
      </w:r>
    </w:p>
    <w:p w:rsidR="008E0833" w:rsidRPr="00C770C2" w:rsidRDefault="008E0833" w:rsidP="008E0833">
      <w:pPr>
        <w:pStyle w:val="1"/>
        <w:tabs>
          <w:tab w:val="left" w:pos="720"/>
        </w:tabs>
        <w:ind w:left="709" w:right="-102"/>
        <w:jc w:val="both"/>
        <w:rPr>
          <w:rFonts w:asciiTheme="minorHAnsi" w:hAnsiTheme="minorHAnsi" w:cstheme="minorHAnsi"/>
          <w:b w:val="0"/>
          <w:bCs/>
          <w:sz w:val="24"/>
        </w:rPr>
      </w:pPr>
    </w:p>
    <w:p w:rsidR="00924084" w:rsidRPr="00C770C2" w:rsidRDefault="008E0833" w:rsidP="008E0833">
      <w:pPr>
        <w:pStyle w:val="1"/>
        <w:tabs>
          <w:tab w:val="left" w:pos="720"/>
        </w:tabs>
        <w:ind w:left="709" w:right="-102"/>
        <w:jc w:val="both"/>
        <w:rPr>
          <w:rFonts w:asciiTheme="minorHAnsi" w:hAnsiTheme="minorHAnsi" w:cstheme="minorHAnsi"/>
          <w:b w:val="0"/>
          <w:bCs/>
          <w:sz w:val="24"/>
        </w:rPr>
      </w:pPr>
      <w:r w:rsidRPr="00C770C2">
        <w:rPr>
          <w:rFonts w:asciiTheme="minorHAnsi" w:hAnsiTheme="minorHAnsi" w:cstheme="minorHAnsi"/>
          <w:b w:val="0"/>
          <w:bCs/>
          <w:sz w:val="24"/>
        </w:rPr>
        <w:lastRenderedPageBreak/>
        <w:t>En apego a lo dispuesto en artículo 28 Fracción XI de la Ley de Adquisiciones, Arrendamientos y Servicios para el Estado de Baja California.</w:t>
      </w:r>
    </w:p>
    <w:p w:rsidR="008E0833" w:rsidRPr="00C770C2" w:rsidRDefault="008E0833" w:rsidP="008E0833">
      <w:pPr>
        <w:pStyle w:val="1"/>
        <w:tabs>
          <w:tab w:val="left" w:pos="720"/>
        </w:tabs>
        <w:ind w:right="-102"/>
        <w:jc w:val="both"/>
        <w:rPr>
          <w:rFonts w:asciiTheme="minorHAnsi" w:hAnsiTheme="minorHAnsi" w:cstheme="minorHAnsi"/>
          <w:b w:val="0"/>
          <w:bCs/>
          <w:sz w:val="24"/>
        </w:rPr>
      </w:pPr>
    </w:p>
    <w:p w:rsidR="00924084" w:rsidRPr="00C770C2" w:rsidRDefault="00924084" w:rsidP="00661649">
      <w:pPr>
        <w:pStyle w:val="2"/>
        <w:tabs>
          <w:tab w:val="left" w:pos="142"/>
          <w:tab w:val="left" w:pos="450"/>
        </w:tabs>
        <w:ind w:left="709" w:right="-102"/>
        <w:rPr>
          <w:rFonts w:asciiTheme="minorHAnsi" w:hAnsiTheme="minorHAnsi" w:cstheme="minorHAnsi"/>
          <w:b/>
          <w:sz w:val="24"/>
          <w:szCs w:val="24"/>
        </w:rPr>
      </w:pPr>
      <w:r w:rsidRPr="00C770C2">
        <w:rPr>
          <w:rFonts w:asciiTheme="minorHAnsi" w:hAnsiTheme="minorHAnsi" w:cstheme="minorHAnsi"/>
          <w:b/>
          <w:sz w:val="24"/>
          <w:szCs w:val="24"/>
        </w:rPr>
        <w:t>4.3 PLAZO Y CONDICIONES DE PRESTACIÓN DE LOS SERVICIOS:</w:t>
      </w:r>
    </w:p>
    <w:p w:rsidR="00924084" w:rsidRPr="00C770C2" w:rsidRDefault="00924084" w:rsidP="00661649">
      <w:pPr>
        <w:tabs>
          <w:tab w:val="left" w:pos="142"/>
        </w:tabs>
        <w:spacing w:line="240" w:lineRule="exact"/>
        <w:ind w:left="709" w:right="-102"/>
        <w:jc w:val="both"/>
        <w:rPr>
          <w:rFonts w:asciiTheme="minorHAnsi" w:hAnsiTheme="minorHAnsi" w:cstheme="minorHAnsi"/>
          <w:sz w:val="24"/>
          <w:szCs w:val="24"/>
        </w:rPr>
      </w:pPr>
    </w:p>
    <w:p w:rsidR="00924084" w:rsidRPr="00C770C2" w:rsidRDefault="005B489E" w:rsidP="00661649">
      <w:pPr>
        <w:pStyle w:val="1"/>
        <w:tabs>
          <w:tab w:val="left" w:pos="720"/>
        </w:tabs>
        <w:ind w:left="720" w:right="-102"/>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servicio se otorgara mediante contrato abierto con una </w:t>
      </w:r>
      <w:r w:rsidRPr="00C770C2">
        <w:rPr>
          <w:rFonts w:asciiTheme="minorHAnsi" w:hAnsiTheme="minorHAnsi" w:cstheme="minorHAnsi"/>
          <w:bCs/>
          <w:sz w:val="24"/>
          <w:szCs w:val="24"/>
        </w:rPr>
        <w:t>vigencia d</w:t>
      </w:r>
      <w:r w:rsidR="00AE033A" w:rsidRPr="00C770C2">
        <w:rPr>
          <w:rFonts w:asciiTheme="minorHAnsi" w:hAnsiTheme="minorHAnsi" w:cstheme="minorHAnsi"/>
          <w:bCs/>
          <w:sz w:val="24"/>
          <w:szCs w:val="24"/>
        </w:rPr>
        <w:t xml:space="preserve">el </w:t>
      </w:r>
      <w:r w:rsidR="00DE12AA" w:rsidRPr="00C770C2">
        <w:rPr>
          <w:rFonts w:asciiTheme="minorHAnsi" w:hAnsiTheme="minorHAnsi" w:cstheme="minorHAnsi"/>
          <w:bCs/>
          <w:sz w:val="24"/>
          <w:szCs w:val="24"/>
        </w:rPr>
        <w:t>01</w:t>
      </w:r>
      <w:r w:rsidRPr="00C770C2">
        <w:rPr>
          <w:rFonts w:asciiTheme="minorHAnsi" w:hAnsiTheme="minorHAnsi" w:cstheme="minorHAnsi"/>
          <w:bCs/>
          <w:sz w:val="24"/>
          <w:szCs w:val="24"/>
        </w:rPr>
        <w:t xml:space="preserve"> de </w:t>
      </w:r>
      <w:r w:rsidR="00456A89">
        <w:rPr>
          <w:rFonts w:asciiTheme="minorHAnsi" w:hAnsiTheme="minorHAnsi" w:cstheme="minorHAnsi"/>
          <w:bCs/>
          <w:sz w:val="24"/>
          <w:szCs w:val="24"/>
        </w:rPr>
        <w:t>enero al 31 de diciembre de 2021</w:t>
      </w:r>
      <w:r w:rsidR="00916BAA" w:rsidRPr="00C770C2">
        <w:rPr>
          <w:rFonts w:asciiTheme="minorHAnsi" w:hAnsiTheme="minorHAnsi" w:cstheme="minorHAnsi"/>
          <w:bCs/>
          <w:sz w:val="24"/>
          <w:szCs w:val="24"/>
        </w:rPr>
        <w:t xml:space="preserve"> </w:t>
      </w:r>
      <w:r w:rsidR="00916BAA" w:rsidRPr="00C770C2">
        <w:rPr>
          <w:rFonts w:asciiTheme="minorHAnsi" w:hAnsiTheme="minorHAnsi" w:cstheme="minorHAnsi"/>
          <w:b w:val="0"/>
          <w:bCs/>
          <w:sz w:val="24"/>
          <w:szCs w:val="24"/>
        </w:rPr>
        <w:t>y será</w:t>
      </w:r>
      <w:r w:rsidR="00916BAA" w:rsidRPr="00C770C2">
        <w:rPr>
          <w:rFonts w:asciiTheme="minorHAnsi" w:hAnsiTheme="minorHAnsi" w:cstheme="minorHAnsi"/>
          <w:bCs/>
          <w:sz w:val="24"/>
          <w:szCs w:val="24"/>
        </w:rPr>
        <w:t xml:space="preserve"> </w:t>
      </w:r>
      <w:r w:rsidR="00916BAA" w:rsidRPr="00C770C2">
        <w:rPr>
          <w:rFonts w:asciiTheme="minorHAnsi" w:hAnsiTheme="minorHAnsi" w:cstheme="minorHAnsi"/>
          <w:b w:val="0"/>
          <w:bCs/>
          <w:sz w:val="24"/>
        </w:rPr>
        <w:t xml:space="preserve">de conformidad con lo señalado en el </w:t>
      </w:r>
      <w:r w:rsidR="00916BAA" w:rsidRPr="00C770C2">
        <w:rPr>
          <w:rFonts w:asciiTheme="minorHAnsi" w:hAnsiTheme="minorHAnsi" w:cstheme="minorHAnsi"/>
          <w:bCs/>
          <w:sz w:val="24"/>
        </w:rPr>
        <w:t>ANEXO TÉCNICO</w:t>
      </w:r>
      <w:r w:rsidR="00924084" w:rsidRPr="00C770C2">
        <w:rPr>
          <w:rFonts w:asciiTheme="minorHAnsi" w:hAnsiTheme="minorHAnsi" w:cstheme="minorHAnsi"/>
          <w:b w:val="0"/>
          <w:bCs/>
          <w:sz w:val="24"/>
          <w:szCs w:val="24"/>
        </w:rPr>
        <w:t>. Se entiende que los servicios serán recibidos a entera satisfacción de</w:t>
      </w:r>
      <w:r w:rsidRPr="00C770C2">
        <w:rPr>
          <w:rFonts w:asciiTheme="minorHAnsi" w:hAnsiTheme="minorHAnsi" w:cstheme="minorHAnsi"/>
          <w:b w:val="0"/>
          <w:bCs/>
          <w:sz w:val="24"/>
          <w:szCs w:val="24"/>
        </w:rPr>
        <w:t>l</w:t>
      </w:r>
      <w:r w:rsidR="00924084" w:rsidRPr="00C770C2">
        <w:rPr>
          <w:rFonts w:asciiTheme="minorHAnsi" w:hAnsiTheme="minorHAnsi" w:cstheme="minorHAnsi"/>
          <w:b w:val="0"/>
          <w:bCs/>
          <w:sz w:val="24"/>
          <w:szCs w:val="24"/>
        </w:rPr>
        <w:t xml:space="preserve"> “</w:t>
      </w:r>
      <w:r w:rsidRPr="00C770C2">
        <w:rPr>
          <w:rFonts w:asciiTheme="minorHAnsi" w:hAnsiTheme="minorHAnsi" w:cstheme="minorHAnsi"/>
          <w:b w:val="0"/>
          <w:bCs/>
          <w:sz w:val="24"/>
          <w:szCs w:val="24"/>
        </w:rPr>
        <w:t>Órgano solicitante</w:t>
      </w:r>
      <w:r w:rsidR="00924084" w:rsidRPr="00C770C2">
        <w:rPr>
          <w:rFonts w:asciiTheme="minorHAnsi" w:hAnsiTheme="minorHAnsi" w:cstheme="minorHAnsi"/>
          <w:b w:val="0"/>
          <w:bCs/>
          <w:sz w:val="24"/>
          <w:szCs w:val="24"/>
        </w:rPr>
        <w:t>” una vez que se realice la inspección de los mismos mediante la supervisión del inicio de los servicios y la que en forma permanente se realice.</w:t>
      </w:r>
    </w:p>
    <w:p w:rsidR="00924084" w:rsidRPr="00C770C2" w:rsidRDefault="00924084" w:rsidP="00661649">
      <w:pPr>
        <w:pStyle w:val="1"/>
        <w:tabs>
          <w:tab w:val="left" w:pos="720"/>
        </w:tabs>
        <w:ind w:left="720" w:right="-102"/>
        <w:jc w:val="both"/>
        <w:rPr>
          <w:rFonts w:asciiTheme="minorHAnsi" w:hAnsiTheme="minorHAnsi" w:cstheme="minorHAnsi"/>
          <w:b w:val="0"/>
          <w:bCs/>
          <w:sz w:val="24"/>
          <w:szCs w:val="24"/>
        </w:rPr>
      </w:pPr>
    </w:p>
    <w:p w:rsidR="005B489E" w:rsidRPr="00C770C2" w:rsidRDefault="005B489E" w:rsidP="005B489E">
      <w:pPr>
        <w:pStyle w:val="1"/>
        <w:tabs>
          <w:tab w:val="left" w:pos="720"/>
        </w:tabs>
        <w:ind w:left="709" w:right="-102"/>
        <w:jc w:val="both"/>
        <w:rPr>
          <w:rFonts w:asciiTheme="minorHAnsi" w:hAnsiTheme="minorHAnsi" w:cstheme="minorHAnsi"/>
          <w:b w:val="0"/>
          <w:bCs/>
          <w:sz w:val="24"/>
          <w:szCs w:val="24"/>
        </w:rPr>
      </w:pPr>
      <w:r w:rsidRPr="00C770C2">
        <w:rPr>
          <w:rFonts w:asciiTheme="minorHAnsi" w:hAnsiTheme="minorHAnsi" w:cstheme="minorHAnsi"/>
          <w:b w:val="0"/>
          <w:bCs/>
          <w:sz w:val="24"/>
          <w:szCs w:val="24"/>
        </w:rPr>
        <w:t>La transportación de los bienes, consumibles, reactivos, controles, calibradores y materiales, las maniobras de carga y descarga en el andén del lugar serán a cargo del licitante, así como el aseguramiento de los bienes, hasta que estos sean recibidos de conformidad por el “Órgano solicitante”.</w:t>
      </w:r>
    </w:p>
    <w:p w:rsidR="005B489E" w:rsidRPr="00C770C2" w:rsidRDefault="005B489E" w:rsidP="005B489E">
      <w:pPr>
        <w:pStyle w:val="1"/>
        <w:tabs>
          <w:tab w:val="left" w:pos="720"/>
        </w:tabs>
        <w:ind w:left="709" w:right="-102"/>
        <w:jc w:val="both"/>
        <w:rPr>
          <w:rFonts w:asciiTheme="minorHAnsi" w:hAnsiTheme="minorHAnsi" w:cstheme="minorHAnsi"/>
          <w:b w:val="0"/>
          <w:bCs/>
          <w:sz w:val="24"/>
          <w:szCs w:val="24"/>
        </w:rPr>
      </w:pPr>
    </w:p>
    <w:p w:rsidR="005B489E" w:rsidRPr="00C770C2" w:rsidRDefault="005B489E" w:rsidP="005B489E">
      <w:pPr>
        <w:pStyle w:val="1"/>
        <w:tabs>
          <w:tab w:val="left" w:pos="720"/>
        </w:tabs>
        <w:ind w:left="709" w:right="-102"/>
        <w:jc w:val="both"/>
        <w:rPr>
          <w:rFonts w:asciiTheme="minorHAnsi" w:hAnsiTheme="minorHAnsi" w:cstheme="minorHAnsi"/>
          <w:b w:val="0"/>
          <w:bCs/>
          <w:sz w:val="24"/>
          <w:szCs w:val="24"/>
        </w:rPr>
      </w:pPr>
      <w:r w:rsidRPr="00C770C2">
        <w:rPr>
          <w:rFonts w:asciiTheme="minorHAnsi" w:hAnsiTheme="minorHAnsi" w:cstheme="minorHAnsi"/>
          <w:b w:val="0"/>
          <w:bCs/>
          <w:sz w:val="24"/>
          <w:szCs w:val="24"/>
        </w:rPr>
        <w:t>Los bienes, consumibles, reactivos, controles, calibradores, materiales y servicios que se entreguen deberán apegarse estrictamente a las especificaciones, descripciones, presentaciones y demás características que se indicadas en las presentes bases, a las Normas Oficiales, disposiciones legales, reglamentarias y administrativas que emita la autoridad competente, así como aquellas emitidas por el Consejo de Salubridad General.</w:t>
      </w:r>
    </w:p>
    <w:p w:rsidR="005B489E" w:rsidRPr="00C770C2" w:rsidRDefault="005B489E" w:rsidP="005B489E">
      <w:pPr>
        <w:pStyle w:val="1"/>
        <w:tabs>
          <w:tab w:val="left" w:pos="720"/>
        </w:tabs>
        <w:ind w:left="709" w:right="-102"/>
        <w:jc w:val="both"/>
        <w:rPr>
          <w:rFonts w:asciiTheme="minorHAnsi" w:hAnsiTheme="minorHAnsi" w:cstheme="minorHAnsi"/>
          <w:b w:val="0"/>
          <w:bCs/>
          <w:sz w:val="24"/>
          <w:szCs w:val="24"/>
        </w:rPr>
      </w:pPr>
    </w:p>
    <w:p w:rsidR="00924084" w:rsidRPr="00C770C2" w:rsidRDefault="00924084" w:rsidP="00661649">
      <w:pPr>
        <w:pStyle w:val="1"/>
        <w:tabs>
          <w:tab w:val="left" w:pos="720"/>
        </w:tabs>
        <w:ind w:left="709" w:right="-102"/>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Una vez formalizado el </w:t>
      </w:r>
      <w:r w:rsidRPr="00C770C2">
        <w:rPr>
          <w:rFonts w:asciiTheme="minorHAnsi" w:hAnsiTheme="minorHAnsi" w:cstheme="minorHAnsi"/>
          <w:bCs/>
          <w:sz w:val="24"/>
          <w:szCs w:val="24"/>
        </w:rPr>
        <w:t xml:space="preserve">contrato </w:t>
      </w:r>
      <w:r w:rsidR="005B489E" w:rsidRPr="00C770C2">
        <w:rPr>
          <w:rFonts w:asciiTheme="minorHAnsi" w:hAnsiTheme="minorHAnsi" w:cstheme="minorHAnsi"/>
          <w:bCs/>
          <w:sz w:val="24"/>
          <w:szCs w:val="24"/>
        </w:rPr>
        <w:t>abierto</w:t>
      </w:r>
      <w:r w:rsidR="005B489E" w:rsidRPr="00C770C2">
        <w:rPr>
          <w:rFonts w:asciiTheme="minorHAnsi" w:hAnsiTheme="minorHAnsi" w:cstheme="minorHAnsi"/>
          <w:b w:val="0"/>
          <w:bCs/>
          <w:sz w:val="24"/>
          <w:szCs w:val="24"/>
        </w:rPr>
        <w:t xml:space="preserve"> </w:t>
      </w:r>
      <w:r w:rsidRPr="00C770C2">
        <w:rPr>
          <w:rFonts w:asciiTheme="minorHAnsi" w:hAnsiTheme="minorHAnsi" w:cstheme="minorHAnsi"/>
          <w:b w:val="0"/>
          <w:bCs/>
          <w:sz w:val="24"/>
          <w:szCs w:val="24"/>
        </w:rPr>
        <w:t>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951497" w:rsidRPr="00C770C2" w:rsidRDefault="00951497" w:rsidP="00661649">
      <w:pPr>
        <w:pStyle w:val="1"/>
        <w:tabs>
          <w:tab w:val="left" w:pos="720"/>
        </w:tabs>
        <w:ind w:left="709" w:right="-102"/>
        <w:jc w:val="both"/>
        <w:rPr>
          <w:rFonts w:asciiTheme="minorHAnsi" w:hAnsiTheme="minorHAnsi" w:cstheme="minorHAnsi"/>
          <w:b w:val="0"/>
          <w:bCs/>
          <w:sz w:val="24"/>
          <w:szCs w:val="24"/>
        </w:rPr>
      </w:pPr>
    </w:p>
    <w:p w:rsidR="002050E9" w:rsidRPr="00C770C2" w:rsidRDefault="002050E9" w:rsidP="002050E9">
      <w:pPr>
        <w:pStyle w:val="1"/>
        <w:tabs>
          <w:tab w:val="left" w:pos="142"/>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Se entiende que los servicios serán recibidos a entera satisfacción de</w:t>
      </w:r>
      <w:r w:rsidR="00951497" w:rsidRPr="00C770C2">
        <w:rPr>
          <w:rFonts w:asciiTheme="minorHAnsi" w:hAnsiTheme="minorHAnsi" w:cstheme="minorHAnsi"/>
          <w:b w:val="0"/>
          <w:sz w:val="24"/>
          <w:szCs w:val="24"/>
        </w:rPr>
        <w:t>l</w:t>
      </w:r>
      <w:r w:rsidRPr="00C770C2">
        <w:rPr>
          <w:rFonts w:asciiTheme="minorHAnsi" w:hAnsiTheme="minorHAnsi" w:cstheme="minorHAnsi"/>
          <w:b w:val="0"/>
          <w:sz w:val="24"/>
          <w:szCs w:val="24"/>
        </w:rPr>
        <w:t xml:space="preserve"> “</w:t>
      </w:r>
      <w:r w:rsidR="00951497" w:rsidRPr="00C770C2">
        <w:rPr>
          <w:rFonts w:asciiTheme="minorHAnsi" w:hAnsiTheme="minorHAnsi" w:cstheme="minorHAnsi"/>
          <w:b w:val="0"/>
          <w:sz w:val="24"/>
          <w:szCs w:val="24"/>
        </w:rPr>
        <w:t>Órgano solicitante</w:t>
      </w:r>
      <w:r w:rsidRPr="00C770C2">
        <w:rPr>
          <w:rFonts w:asciiTheme="minorHAnsi" w:hAnsiTheme="minorHAnsi" w:cstheme="minorHAnsi"/>
          <w:b w:val="0"/>
          <w:sz w:val="24"/>
          <w:szCs w:val="24"/>
        </w:rPr>
        <w:t xml:space="preserv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050E9" w:rsidRPr="00C770C2" w:rsidRDefault="002050E9" w:rsidP="002050E9">
      <w:pPr>
        <w:pStyle w:val="1"/>
        <w:tabs>
          <w:tab w:val="left" w:pos="142"/>
        </w:tabs>
        <w:ind w:left="709" w:right="-102"/>
        <w:jc w:val="both"/>
        <w:rPr>
          <w:rFonts w:asciiTheme="minorHAnsi" w:hAnsiTheme="minorHAnsi" w:cstheme="minorHAnsi"/>
          <w:b w:val="0"/>
          <w:sz w:val="24"/>
          <w:szCs w:val="24"/>
        </w:rPr>
      </w:pPr>
    </w:p>
    <w:p w:rsidR="00F745B6" w:rsidRPr="00C770C2" w:rsidRDefault="00F745B6" w:rsidP="00F745B6">
      <w:pPr>
        <w:pStyle w:val="1"/>
        <w:tabs>
          <w:tab w:val="left" w:pos="142"/>
        </w:tabs>
        <w:ind w:left="709" w:right="-102"/>
        <w:jc w:val="both"/>
        <w:rPr>
          <w:rFonts w:asciiTheme="minorHAnsi" w:hAnsiTheme="minorHAnsi" w:cstheme="minorHAnsi"/>
          <w:b w:val="0"/>
          <w:sz w:val="24"/>
          <w:szCs w:val="24"/>
        </w:rPr>
      </w:pPr>
      <w:r w:rsidRPr="00C770C2">
        <w:rPr>
          <w:rFonts w:asciiTheme="minorHAnsi" w:hAnsiTheme="minorHAnsi" w:cstheme="minorHAnsi"/>
          <w:b w:val="0"/>
          <w:sz w:val="24"/>
          <w:szCs w:val="24"/>
        </w:rPr>
        <w:t>El servicio objeto de esta licitación, se realizará conforme a los lineamientos establecidos en el ANEXO TECNICO.</w:t>
      </w:r>
    </w:p>
    <w:p w:rsidR="002050E9" w:rsidRPr="00C770C2" w:rsidRDefault="002050E9" w:rsidP="009944BE">
      <w:pPr>
        <w:pStyle w:val="1"/>
        <w:tabs>
          <w:tab w:val="left" w:pos="142"/>
        </w:tabs>
        <w:ind w:right="-102"/>
        <w:jc w:val="both"/>
        <w:rPr>
          <w:rFonts w:asciiTheme="minorHAnsi" w:hAnsiTheme="minorHAnsi" w:cstheme="minorHAnsi"/>
          <w:b w:val="0"/>
          <w:sz w:val="24"/>
          <w:szCs w:val="24"/>
        </w:rPr>
      </w:pPr>
    </w:p>
    <w:p w:rsidR="00924084" w:rsidRPr="00C770C2" w:rsidRDefault="00924084" w:rsidP="00924084">
      <w:pPr>
        <w:pStyle w:val="Sangradetextonormal"/>
        <w:tabs>
          <w:tab w:val="left" w:pos="142"/>
        </w:tabs>
        <w:ind w:left="709" w:firstLine="0"/>
        <w:rPr>
          <w:rFonts w:asciiTheme="minorHAnsi" w:hAnsiTheme="minorHAnsi" w:cstheme="minorHAnsi"/>
          <w:sz w:val="24"/>
          <w:szCs w:val="24"/>
        </w:rPr>
      </w:pPr>
      <w:r w:rsidRPr="00C770C2">
        <w:rPr>
          <w:rFonts w:asciiTheme="minorHAnsi" w:hAnsiTheme="minorHAnsi" w:cstheme="minorHAnsi"/>
          <w:sz w:val="24"/>
          <w:szCs w:val="24"/>
        </w:rPr>
        <w:t>4.4 PERIODO DE GARANTÍA DE LOS SERVICIOS:</w:t>
      </w:r>
    </w:p>
    <w:p w:rsidR="00924084" w:rsidRPr="00C770C2" w:rsidRDefault="00924084" w:rsidP="00924084">
      <w:pPr>
        <w:pStyle w:val="Sangradetextonormal"/>
        <w:tabs>
          <w:tab w:val="left" w:pos="142"/>
        </w:tabs>
        <w:ind w:left="709" w:right="182" w:firstLine="0"/>
        <w:rPr>
          <w:rFonts w:asciiTheme="minorHAnsi" w:hAnsiTheme="minorHAnsi" w:cstheme="minorHAnsi"/>
          <w:b w:val="0"/>
          <w:sz w:val="24"/>
          <w:szCs w:val="24"/>
        </w:rPr>
      </w:pPr>
    </w:p>
    <w:p w:rsidR="008D1868" w:rsidRPr="00C770C2" w:rsidRDefault="002050E9" w:rsidP="005E0981">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r w:rsidRPr="00C770C2">
        <w:rPr>
          <w:rFonts w:asciiTheme="minorHAnsi" w:hAnsiTheme="minorHAnsi" w:cstheme="minorHAnsi"/>
          <w:b w:val="0"/>
          <w:sz w:val="24"/>
          <w:szCs w:val="24"/>
        </w:rPr>
        <w:t>El periodo mínimo de garantía de los servicios objeto de la presente licitación</w:t>
      </w:r>
      <w:r w:rsidR="005E0981" w:rsidRPr="00C770C2">
        <w:rPr>
          <w:rFonts w:asciiTheme="minorHAnsi" w:hAnsiTheme="minorHAnsi" w:cstheme="minorHAnsi"/>
          <w:b w:val="0"/>
          <w:sz w:val="24"/>
          <w:szCs w:val="24"/>
        </w:rPr>
        <w:t xml:space="preserve"> </w:t>
      </w:r>
      <w:r w:rsidR="00916BAA" w:rsidRPr="00C770C2">
        <w:rPr>
          <w:rFonts w:asciiTheme="minorHAnsi" w:hAnsiTheme="minorHAnsi" w:cstheme="minorHAnsi"/>
          <w:b w:val="0"/>
          <w:sz w:val="24"/>
          <w:szCs w:val="24"/>
        </w:rPr>
        <w:t>será</w:t>
      </w:r>
      <w:r w:rsidRPr="00C770C2">
        <w:rPr>
          <w:rFonts w:asciiTheme="minorHAnsi" w:hAnsiTheme="minorHAnsi" w:cstheme="minorHAnsi"/>
          <w:b w:val="0"/>
          <w:sz w:val="24"/>
          <w:szCs w:val="24"/>
        </w:rPr>
        <w:t xml:space="preserve"> durante la vigencia del contrato</w:t>
      </w:r>
      <w:r w:rsidR="005E0981" w:rsidRPr="00C770C2">
        <w:rPr>
          <w:rFonts w:asciiTheme="minorHAnsi" w:hAnsiTheme="minorHAnsi" w:cstheme="minorHAnsi"/>
          <w:b w:val="0"/>
          <w:sz w:val="24"/>
          <w:szCs w:val="24"/>
        </w:rPr>
        <w:t xml:space="preserve"> y de conformidad con lo señalado en el ANEXO TÉCNICO</w:t>
      </w:r>
      <w:r w:rsidRPr="00C770C2">
        <w:rPr>
          <w:rFonts w:asciiTheme="minorHAnsi" w:hAnsiTheme="minorHAnsi" w:cstheme="minorHAnsi"/>
          <w:b w:val="0"/>
          <w:sz w:val="24"/>
          <w:szCs w:val="24"/>
        </w:rPr>
        <w:t xml:space="preserve"> </w:t>
      </w:r>
      <w:r w:rsidR="005E0981" w:rsidRPr="00C770C2">
        <w:rPr>
          <w:rFonts w:asciiTheme="minorHAnsi" w:hAnsiTheme="minorHAnsi" w:cstheme="minorHAnsi"/>
          <w:b w:val="0"/>
          <w:sz w:val="24"/>
          <w:szCs w:val="24"/>
        </w:rPr>
        <w:t>de estas bases.</w:t>
      </w:r>
    </w:p>
    <w:p w:rsidR="008D1868" w:rsidRDefault="008D1868"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9944BE" w:rsidRDefault="009944BE"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9944BE" w:rsidRDefault="009944BE"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9944BE" w:rsidRPr="00C770C2" w:rsidRDefault="009944BE"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924084" w:rsidRPr="00C770C2" w:rsidRDefault="00924084" w:rsidP="00924084">
      <w:pPr>
        <w:pStyle w:val="Sangradetextonormal"/>
        <w:tabs>
          <w:tab w:val="left" w:pos="142"/>
          <w:tab w:val="left" w:pos="284"/>
        </w:tabs>
        <w:spacing w:line="240" w:lineRule="auto"/>
        <w:ind w:left="709" w:right="182" w:firstLine="0"/>
        <w:rPr>
          <w:rFonts w:asciiTheme="minorHAnsi" w:hAnsiTheme="minorHAnsi" w:cstheme="minorHAnsi"/>
          <w:sz w:val="24"/>
          <w:szCs w:val="24"/>
        </w:rPr>
      </w:pPr>
      <w:r w:rsidRPr="00C770C2">
        <w:rPr>
          <w:rFonts w:asciiTheme="minorHAnsi" w:hAnsiTheme="minorHAnsi" w:cstheme="minorHAnsi"/>
          <w:sz w:val="24"/>
          <w:szCs w:val="24"/>
        </w:rPr>
        <w:lastRenderedPageBreak/>
        <w:t>4.5 CONDICIONES DE PRECIO Y PAGO</w:t>
      </w:r>
    </w:p>
    <w:p w:rsidR="00924084" w:rsidRPr="00C770C2" w:rsidRDefault="00924084"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8D1868" w:rsidRPr="00C770C2" w:rsidRDefault="008D1868" w:rsidP="008D1868">
      <w:pPr>
        <w:tabs>
          <w:tab w:val="left" w:pos="720"/>
        </w:tabs>
        <w:ind w:left="709" w:right="182"/>
        <w:jc w:val="both"/>
        <w:rPr>
          <w:rFonts w:asciiTheme="minorHAnsi" w:hAnsiTheme="minorHAnsi" w:cstheme="minorHAnsi"/>
          <w:sz w:val="24"/>
          <w:szCs w:val="24"/>
        </w:rPr>
      </w:pPr>
      <w:bookmarkStart w:id="0" w:name="_Toc52429316"/>
      <w:r w:rsidRPr="00C770C2">
        <w:rPr>
          <w:rFonts w:asciiTheme="minorHAnsi" w:hAnsiTheme="minorHAnsi" w:cstheme="minorHAnsi"/>
          <w:sz w:val="24"/>
          <w:szCs w:val="24"/>
        </w:rPr>
        <w:t xml:space="preserve">El pago se hará en forma </w:t>
      </w:r>
      <w:r w:rsidRPr="00C770C2">
        <w:rPr>
          <w:rFonts w:asciiTheme="minorHAnsi" w:hAnsiTheme="minorHAnsi" w:cstheme="minorHAnsi"/>
          <w:b/>
          <w:sz w:val="24"/>
          <w:szCs w:val="24"/>
        </w:rPr>
        <w:t>mensual</w:t>
      </w:r>
      <w:r w:rsidRPr="00C770C2">
        <w:rPr>
          <w:rFonts w:asciiTheme="minorHAnsi" w:hAnsiTheme="minorHAnsi" w:cstheme="minorHAnsi"/>
          <w:sz w:val="24"/>
          <w:szCs w:val="24"/>
        </w:rPr>
        <w:t xml:space="preserve"> </w:t>
      </w:r>
      <w:r w:rsidR="00B1617B" w:rsidRPr="00C770C2">
        <w:rPr>
          <w:rFonts w:asciiTheme="minorHAnsi" w:hAnsiTheme="minorHAnsi" w:cstheme="minorHAnsi"/>
          <w:b/>
          <w:sz w:val="24"/>
          <w:szCs w:val="24"/>
        </w:rPr>
        <w:t>por prueba</w:t>
      </w:r>
      <w:r w:rsidR="00B1617B" w:rsidRPr="00C770C2">
        <w:rPr>
          <w:rFonts w:asciiTheme="minorHAnsi" w:hAnsiTheme="minorHAnsi" w:cstheme="minorHAnsi"/>
          <w:sz w:val="24"/>
          <w:szCs w:val="24"/>
        </w:rPr>
        <w:t xml:space="preserve"> </w:t>
      </w:r>
      <w:r w:rsidRPr="00C770C2">
        <w:rPr>
          <w:rFonts w:asciiTheme="minorHAnsi" w:hAnsiTheme="minorHAnsi" w:cstheme="minorHAnsi"/>
          <w:sz w:val="24"/>
          <w:szCs w:val="24"/>
        </w:rPr>
        <w:t>sobre la prestación convenida</w:t>
      </w:r>
      <w:r w:rsidR="00916BAA" w:rsidRPr="00C770C2">
        <w:rPr>
          <w:rFonts w:asciiTheme="minorHAnsi" w:hAnsiTheme="minorHAnsi" w:cstheme="minorHAnsi"/>
          <w:sz w:val="24"/>
          <w:szCs w:val="24"/>
        </w:rPr>
        <w:t xml:space="preserve"> y </w:t>
      </w:r>
      <w:r w:rsidR="00916BAA" w:rsidRPr="00C770C2">
        <w:rPr>
          <w:rFonts w:asciiTheme="minorHAnsi" w:hAnsiTheme="minorHAnsi" w:cstheme="minorHAnsi"/>
          <w:bCs/>
          <w:sz w:val="24"/>
        </w:rPr>
        <w:t>de conformidad con lo señalado en el ANEXO TÉCNICO</w:t>
      </w:r>
      <w:r w:rsidRPr="00C770C2">
        <w:rPr>
          <w:rFonts w:asciiTheme="minorHAnsi" w:hAnsiTheme="minorHAnsi" w:cstheme="minorHAnsi"/>
          <w:sz w:val="24"/>
          <w:szCs w:val="24"/>
        </w:rPr>
        <w:t>, se otorgará previa exhibición por el licitante al que se le adjudique el contrato, de la factura original respectiva, debidamente firmada y sellada por el Administrador de la unidad médica que se trate y del Director de la unidad médica que se trate, comprometiéndose el “órgano solicitante”, a cubrirlo dentro de los 30 (treinta) días naturales posteriores a la exhibición de la misma.</w:t>
      </w:r>
    </w:p>
    <w:p w:rsidR="008D1868" w:rsidRPr="00C770C2" w:rsidRDefault="008D1868" w:rsidP="008D1868">
      <w:pPr>
        <w:tabs>
          <w:tab w:val="left" w:pos="720"/>
        </w:tabs>
        <w:ind w:left="709" w:right="182"/>
        <w:jc w:val="both"/>
        <w:rPr>
          <w:rFonts w:asciiTheme="minorHAnsi" w:hAnsiTheme="minorHAnsi" w:cstheme="minorHAnsi"/>
          <w:sz w:val="24"/>
          <w:szCs w:val="24"/>
        </w:rPr>
      </w:pPr>
    </w:p>
    <w:p w:rsidR="008D1868" w:rsidRPr="00C770C2" w:rsidRDefault="008D1868" w:rsidP="008D1868">
      <w:pPr>
        <w:tabs>
          <w:tab w:val="left" w:pos="720"/>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ENTREGA DE FACTURA: La factura correspondiente se entregara en la ubicación donde se preste el servicio, de conformidad con los domicilios que se indican en estas bases de licitación, dándose entrega del contra recibo correspondiente. El pago será cubierto en moneda nacional mexicana, mediante transferencia electrónica bancaria </w:t>
      </w:r>
    </w:p>
    <w:p w:rsidR="008D1868" w:rsidRPr="00C770C2" w:rsidRDefault="008D1868" w:rsidP="008D1868">
      <w:pPr>
        <w:tabs>
          <w:tab w:val="left" w:pos="720"/>
        </w:tabs>
        <w:ind w:left="709" w:right="182"/>
        <w:jc w:val="both"/>
        <w:rPr>
          <w:rFonts w:asciiTheme="minorHAnsi" w:hAnsiTheme="minorHAnsi" w:cstheme="minorHAnsi"/>
          <w:sz w:val="24"/>
          <w:szCs w:val="24"/>
        </w:rPr>
      </w:pPr>
    </w:p>
    <w:p w:rsidR="008D1868" w:rsidRPr="00C770C2" w:rsidRDefault="008D1868" w:rsidP="008D1868">
      <w:pPr>
        <w:tabs>
          <w:tab w:val="left" w:pos="720"/>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FACTURACIÓN: el licitante al que se le adjudique el contrato, se obliga a realizar la facturación por la prestación del servicio objeto de esta licitación, incluyendo como mínimo los datos siguientes: </w:t>
      </w:r>
    </w:p>
    <w:p w:rsidR="008D1868" w:rsidRPr="00C770C2" w:rsidRDefault="008D1868" w:rsidP="008D1868">
      <w:pPr>
        <w:tabs>
          <w:tab w:val="left" w:pos="720"/>
        </w:tabs>
        <w:ind w:left="709" w:right="182"/>
        <w:jc w:val="both"/>
        <w:rPr>
          <w:rFonts w:asciiTheme="minorHAnsi" w:hAnsiTheme="minorHAnsi" w:cstheme="minorHAnsi"/>
          <w:sz w:val="24"/>
          <w:szCs w:val="24"/>
        </w:rPr>
      </w:pPr>
    </w:p>
    <w:p w:rsidR="00924084" w:rsidRPr="00C770C2" w:rsidRDefault="008D1868" w:rsidP="008D1868">
      <w:pPr>
        <w:tabs>
          <w:tab w:val="left" w:pos="720"/>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Deberá elaborarse a nombre del INSTITUTO DE SEGURIDAD Y SERVICIOS SOCIALES DE LOS TRABAJADORES DEL GOBIERNO Y MUNICIPIOS DEL ESTADO DE BAJA CALIFORNIA (ISSSTECALI), con domicilio en Calle </w:t>
      </w:r>
      <w:r w:rsidR="00FC6A3C" w:rsidRPr="00C770C2">
        <w:rPr>
          <w:rFonts w:asciiTheme="minorHAnsi" w:hAnsiTheme="minorHAnsi" w:cstheme="minorHAnsi"/>
          <w:sz w:val="24"/>
          <w:szCs w:val="24"/>
        </w:rPr>
        <w:t>Calafía</w:t>
      </w:r>
      <w:r w:rsidRPr="00C770C2">
        <w:rPr>
          <w:rFonts w:asciiTheme="minorHAnsi" w:hAnsiTheme="minorHAnsi" w:cstheme="minorHAnsi"/>
          <w:sz w:val="24"/>
          <w:szCs w:val="24"/>
        </w:rPr>
        <w:t xml:space="preserve"> # 1115-1G Centro Cívico C.P. 21000, Mexicali, Baja California, con registro federal de contribuyentes: ISS-710101-972, así mismo deberán indicarse la descripción y presentación de los servicios, precio unitario, importe, subtotal, impuestos correspondientes y total en número y letra, número de contrato.  </w:t>
      </w:r>
    </w:p>
    <w:p w:rsidR="008D1868" w:rsidRPr="00C770C2" w:rsidRDefault="008D1868" w:rsidP="008D1868">
      <w:pPr>
        <w:tabs>
          <w:tab w:val="left" w:pos="720"/>
        </w:tabs>
        <w:ind w:left="709" w:right="182"/>
        <w:jc w:val="both"/>
        <w:rPr>
          <w:rFonts w:asciiTheme="minorHAnsi" w:hAnsiTheme="minorHAnsi" w:cstheme="minorHAnsi"/>
          <w:sz w:val="24"/>
          <w:szCs w:val="24"/>
        </w:rPr>
      </w:pPr>
    </w:p>
    <w:bookmarkEnd w:id="0"/>
    <w:p w:rsidR="002050E9" w:rsidRPr="00C770C2" w:rsidRDefault="002B4139" w:rsidP="00700887">
      <w:pPr>
        <w:pStyle w:val="Ttulo7"/>
        <w:tabs>
          <w:tab w:val="left" w:pos="142"/>
          <w:tab w:val="left" w:pos="450"/>
          <w:tab w:val="left" w:pos="567"/>
        </w:tabs>
        <w:rPr>
          <w:rFonts w:asciiTheme="minorHAnsi" w:hAnsiTheme="minorHAnsi" w:cstheme="minorHAnsi"/>
          <w:szCs w:val="24"/>
        </w:rPr>
      </w:pPr>
      <w:r w:rsidRPr="00C770C2">
        <w:rPr>
          <w:rFonts w:asciiTheme="minorHAnsi" w:hAnsiTheme="minorHAnsi" w:cstheme="minorHAnsi"/>
          <w:bCs/>
          <w:szCs w:val="24"/>
        </w:rPr>
        <w:t>5.-</w:t>
      </w:r>
      <w:r w:rsidRPr="00C770C2">
        <w:rPr>
          <w:rFonts w:asciiTheme="minorHAnsi" w:hAnsiTheme="minorHAnsi" w:cstheme="minorHAnsi"/>
          <w:b w:val="0"/>
          <w:szCs w:val="24"/>
        </w:rPr>
        <w:t xml:space="preserve"> </w:t>
      </w:r>
      <w:r w:rsidR="002050E9" w:rsidRPr="00C770C2">
        <w:rPr>
          <w:rFonts w:asciiTheme="minorHAnsi" w:hAnsiTheme="minorHAnsi" w:cstheme="minorHAnsi"/>
          <w:szCs w:val="24"/>
        </w:rPr>
        <w:t>MODIFICACIÓN A LAS BASES Y NEGOCIACIÓN DE CONDICIONES:</w:t>
      </w:r>
    </w:p>
    <w:p w:rsidR="002050E9" w:rsidRPr="00C770C2" w:rsidRDefault="002050E9" w:rsidP="002050E9">
      <w:pPr>
        <w:pStyle w:val="Ttulo7"/>
        <w:tabs>
          <w:tab w:val="left" w:pos="142"/>
          <w:tab w:val="left" w:pos="450"/>
          <w:tab w:val="left" w:pos="567"/>
        </w:tabs>
        <w:ind w:left="709"/>
        <w:rPr>
          <w:rFonts w:asciiTheme="minorHAnsi" w:hAnsiTheme="minorHAnsi" w:cstheme="minorHAnsi"/>
          <w:szCs w:val="24"/>
        </w:rPr>
      </w:pPr>
    </w:p>
    <w:p w:rsidR="002050E9" w:rsidRDefault="00602103" w:rsidP="00FC6A3C">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C770C2">
        <w:rPr>
          <w:rFonts w:asciiTheme="minorHAnsi" w:hAnsiTheme="minorHAnsi" w:cstheme="minorHAnsi"/>
          <w:b w:val="0"/>
          <w:szCs w:val="24"/>
        </w:rPr>
        <w:t xml:space="preserve">5.1.- </w:t>
      </w:r>
      <w:r w:rsidR="002050E9" w:rsidRPr="00C770C2">
        <w:rPr>
          <w:rFonts w:asciiTheme="minorHAnsi" w:hAnsiTheme="minorHAnsi" w:cstheme="minorHAnsi"/>
          <w:b w:val="0"/>
          <w:szCs w:val="24"/>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w:t>
      </w:r>
      <w:r w:rsidR="003630FE" w:rsidRPr="00C770C2">
        <w:rPr>
          <w:rFonts w:asciiTheme="minorHAnsi" w:hAnsiTheme="minorHAnsi" w:cstheme="minorHAnsi"/>
          <w:b w:val="0"/>
          <w:szCs w:val="24"/>
        </w:rPr>
        <w:t>un diario de circulación nacional</w:t>
      </w:r>
      <w:r w:rsidR="002050E9" w:rsidRPr="00C770C2">
        <w:rPr>
          <w:rFonts w:asciiTheme="minorHAnsi" w:hAnsiTheme="minorHAnsi" w:cstheme="minorHAnsi"/>
          <w:b w:val="0"/>
          <w:szCs w:val="24"/>
        </w:rPr>
        <w:t xml:space="preserve">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801E9A" w:rsidRDefault="00801E9A" w:rsidP="00801E9A"/>
    <w:p w:rsidR="002050E9" w:rsidRPr="00801E9A" w:rsidRDefault="00801E9A" w:rsidP="00801E9A">
      <w:pPr>
        <w:pStyle w:val="3"/>
        <w:ind w:left="720" w:firstLine="0"/>
        <w:rPr>
          <w:rFonts w:asciiTheme="minorHAnsi" w:hAnsiTheme="minorHAnsi" w:cstheme="minorHAnsi"/>
          <w:sz w:val="24"/>
        </w:rPr>
      </w:pPr>
      <w:r w:rsidRPr="00C770C2">
        <w:rPr>
          <w:rFonts w:asciiTheme="minorHAnsi" w:hAnsiTheme="minorHAnsi" w:cstheme="minorHAnsi"/>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2050E9" w:rsidRPr="00C770C2" w:rsidRDefault="002050E9" w:rsidP="00FC6A3C">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C770C2">
        <w:rPr>
          <w:rFonts w:asciiTheme="minorHAnsi" w:hAnsiTheme="minorHAnsi" w:cstheme="minorHAnsi"/>
          <w:b w:val="0"/>
          <w:szCs w:val="24"/>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C770C2" w:rsidRDefault="002050E9" w:rsidP="00FC6A3C">
      <w:pPr>
        <w:pStyle w:val="Ttulo7"/>
        <w:tabs>
          <w:tab w:val="left" w:pos="142"/>
          <w:tab w:val="left" w:pos="450"/>
          <w:tab w:val="left" w:pos="567"/>
        </w:tabs>
        <w:spacing w:line="240" w:lineRule="auto"/>
        <w:ind w:left="706"/>
        <w:rPr>
          <w:rFonts w:asciiTheme="minorHAnsi" w:hAnsiTheme="minorHAnsi" w:cstheme="minorHAnsi"/>
          <w:b w:val="0"/>
          <w:szCs w:val="24"/>
        </w:rPr>
      </w:pPr>
      <w:r w:rsidRPr="00C770C2">
        <w:rPr>
          <w:rFonts w:asciiTheme="minorHAnsi" w:hAnsiTheme="minorHAnsi" w:cstheme="minorHAnsi"/>
          <w:b w:val="0"/>
          <w:szCs w:val="24"/>
        </w:rPr>
        <w:tab/>
        <w:t xml:space="preserve"> </w:t>
      </w:r>
    </w:p>
    <w:p w:rsidR="002B4139" w:rsidRPr="00C770C2" w:rsidRDefault="002050E9" w:rsidP="00FC6A3C">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C770C2">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C770C2" w:rsidRDefault="002050E9" w:rsidP="002050E9">
      <w:pPr>
        <w:rPr>
          <w:rFonts w:asciiTheme="minorHAnsi" w:hAnsiTheme="minorHAnsi" w:cstheme="minorHAnsi"/>
        </w:rPr>
      </w:pPr>
    </w:p>
    <w:p w:rsidR="002B4139" w:rsidRPr="00C770C2" w:rsidRDefault="002B4139" w:rsidP="002B4139">
      <w:pPr>
        <w:pStyle w:val="2"/>
        <w:ind w:left="709"/>
        <w:jc w:val="center"/>
        <w:rPr>
          <w:rFonts w:asciiTheme="minorHAnsi" w:hAnsiTheme="minorHAnsi" w:cstheme="minorHAnsi"/>
          <w:b/>
          <w:sz w:val="24"/>
          <w:szCs w:val="24"/>
        </w:rPr>
      </w:pPr>
      <w:r w:rsidRPr="00C770C2">
        <w:rPr>
          <w:rFonts w:asciiTheme="minorHAnsi" w:hAnsiTheme="minorHAnsi" w:cstheme="minorHAnsi"/>
          <w:b/>
          <w:sz w:val="24"/>
          <w:szCs w:val="24"/>
        </w:rPr>
        <w:t>PREPARACIÓN DE LAS PROPOSICIONES</w:t>
      </w:r>
    </w:p>
    <w:p w:rsidR="002B4139" w:rsidRPr="00C770C2" w:rsidRDefault="002B4139" w:rsidP="002B4139">
      <w:pPr>
        <w:pStyle w:val="2"/>
        <w:ind w:left="709"/>
        <w:rPr>
          <w:rFonts w:asciiTheme="minorHAnsi" w:hAnsiTheme="minorHAnsi" w:cstheme="minorHAnsi"/>
          <w:b/>
          <w:sz w:val="24"/>
          <w:szCs w:val="24"/>
        </w:rPr>
      </w:pPr>
    </w:p>
    <w:p w:rsidR="002B4139" w:rsidRPr="00C770C2" w:rsidRDefault="002B4139" w:rsidP="002B4139">
      <w:pPr>
        <w:pStyle w:val="2"/>
        <w:tabs>
          <w:tab w:val="left" w:pos="450"/>
        </w:tabs>
        <w:ind w:left="709"/>
        <w:rPr>
          <w:rFonts w:asciiTheme="minorHAnsi" w:hAnsiTheme="minorHAnsi" w:cstheme="minorHAnsi"/>
          <w:b/>
          <w:sz w:val="24"/>
          <w:szCs w:val="24"/>
        </w:rPr>
      </w:pPr>
      <w:r w:rsidRPr="00C770C2">
        <w:rPr>
          <w:rFonts w:asciiTheme="minorHAnsi" w:hAnsiTheme="minorHAnsi" w:cstheme="minorHAnsi"/>
          <w:b/>
          <w:sz w:val="24"/>
          <w:szCs w:val="24"/>
        </w:rPr>
        <w:t>6.- REQUISITOS QUE DEBERÁN CUMPLIR LAS PROPOSICIONES PRESENTADAS:</w:t>
      </w:r>
    </w:p>
    <w:p w:rsidR="002B4139" w:rsidRPr="00C770C2" w:rsidRDefault="002B4139" w:rsidP="006E52DD">
      <w:pPr>
        <w:pStyle w:val="2"/>
        <w:ind w:left="709"/>
        <w:rPr>
          <w:rFonts w:asciiTheme="minorHAnsi" w:hAnsiTheme="minorHAnsi" w:cstheme="minorHAnsi"/>
          <w:sz w:val="24"/>
          <w:szCs w:val="24"/>
        </w:rPr>
      </w:pPr>
    </w:p>
    <w:p w:rsidR="004447A8" w:rsidRPr="00C770C2" w:rsidRDefault="004447A8" w:rsidP="004447A8">
      <w:pPr>
        <w:tabs>
          <w:tab w:val="left" w:pos="284"/>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C770C2" w:rsidRDefault="004447A8" w:rsidP="004447A8">
      <w:pPr>
        <w:tabs>
          <w:tab w:val="left" w:pos="284"/>
        </w:tabs>
        <w:ind w:left="709" w:right="182"/>
        <w:jc w:val="both"/>
        <w:rPr>
          <w:rFonts w:asciiTheme="minorHAnsi" w:hAnsiTheme="minorHAnsi" w:cstheme="minorHAnsi"/>
          <w:sz w:val="24"/>
          <w:szCs w:val="24"/>
        </w:rPr>
      </w:pPr>
    </w:p>
    <w:p w:rsidR="004447A8" w:rsidRPr="00C770C2" w:rsidRDefault="004447A8" w:rsidP="004447A8">
      <w:pPr>
        <w:tabs>
          <w:tab w:val="left" w:pos="284"/>
        </w:tabs>
        <w:ind w:left="709" w:right="182"/>
        <w:jc w:val="both"/>
        <w:rPr>
          <w:rFonts w:asciiTheme="minorHAnsi" w:hAnsiTheme="minorHAnsi" w:cstheme="minorHAnsi"/>
          <w:sz w:val="24"/>
          <w:szCs w:val="24"/>
        </w:rPr>
      </w:pPr>
      <w:r w:rsidRPr="00C770C2">
        <w:rPr>
          <w:rFonts w:asciiTheme="minorHAnsi" w:hAnsiTheme="minorHAnsi"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w:t>
      </w:r>
      <w:r w:rsidR="006E1DE1">
        <w:rPr>
          <w:rFonts w:asciiTheme="minorHAnsi" w:hAnsiTheme="minorHAnsi" w:cstheme="minorHAnsi"/>
          <w:sz w:val="24"/>
          <w:szCs w:val="24"/>
        </w:rPr>
        <w:t xml:space="preserve">4.1, </w:t>
      </w:r>
      <w:r w:rsidRPr="00C770C2">
        <w:rPr>
          <w:rFonts w:asciiTheme="minorHAnsi" w:hAnsiTheme="minorHAnsi" w:cstheme="minorHAnsi"/>
          <w:sz w:val="24"/>
          <w:szCs w:val="24"/>
        </w:rPr>
        <w:t xml:space="preserve">4.2, 4.3, 4.4 y 4.5 de la misma; los licitantes presentarán sus propuestas técnicas y económicas de acuerdo a dichas especificaciones y condiciones considerando en las mismas la o las partidas por las que decidan participar. </w:t>
      </w:r>
    </w:p>
    <w:p w:rsidR="004447A8" w:rsidRPr="00C770C2" w:rsidRDefault="004447A8" w:rsidP="004447A8">
      <w:pPr>
        <w:tabs>
          <w:tab w:val="left" w:pos="284"/>
        </w:tabs>
        <w:ind w:left="709" w:right="182"/>
        <w:jc w:val="both"/>
        <w:rPr>
          <w:rFonts w:asciiTheme="minorHAnsi" w:hAnsiTheme="minorHAnsi" w:cstheme="minorHAnsi"/>
          <w:sz w:val="24"/>
          <w:szCs w:val="24"/>
        </w:rPr>
      </w:pPr>
    </w:p>
    <w:p w:rsidR="00700887" w:rsidRPr="00C770C2" w:rsidRDefault="00700887" w:rsidP="00700887">
      <w:pPr>
        <w:tabs>
          <w:tab w:val="left" w:pos="284"/>
        </w:tabs>
        <w:ind w:left="709" w:right="182"/>
        <w:jc w:val="both"/>
        <w:rPr>
          <w:rFonts w:asciiTheme="minorHAnsi" w:hAnsiTheme="minorHAnsi" w:cstheme="minorHAnsi"/>
          <w:sz w:val="24"/>
          <w:szCs w:val="24"/>
          <w:lang w:val="es-MX"/>
        </w:rPr>
      </w:pPr>
      <w:r w:rsidRPr="00C770C2">
        <w:rPr>
          <w:rFonts w:asciiTheme="minorHAnsi" w:hAnsiTheme="minorHAnsi" w:cstheme="minorHAnsi"/>
          <w:sz w:val="24"/>
          <w:szCs w:val="24"/>
          <w:lang w:val="es-MX"/>
        </w:rPr>
        <w:t>El licitante deberá acreditar que los servicios ofertados cumplen con las especificaciones solicitadas, mediante la presentación de su propuesta técnica de conformidad con lo contenido en el anexo técnico.</w:t>
      </w:r>
    </w:p>
    <w:p w:rsidR="00700887" w:rsidRPr="00C770C2" w:rsidRDefault="00700887" w:rsidP="002B4139">
      <w:pPr>
        <w:pStyle w:val="2"/>
        <w:ind w:left="709"/>
        <w:rPr>
          <w:rFonts w:asciiTheme="minorHAnsi" w:hAnsiTheme="minorHAnsi" w:cstheme="minorHAnsi"/>
          <w:b/>
          <w:sz w:val="24"/>
          <w:szCs w:val="24"/>
        </w:rPr>
      </w:pPr>
    </w:p>
    <w:p w:rsidR="002B4139" w:rsidRPr="00C770C2" w:rsidRDefault="002B4139" w:rsidP="002B4139">
      <w:pPr>
        <w:pStyle w:val="2"/>
        <w:ind w:left="709"/>
        <w:rPr>
          <w:rFonts w:asciiTheme="minorHAnsi" w:hAnsiTheme="minorHAnsi" w:cstheme="minorHAnsi"/>
          <w:b/>
          <w:sz w:val="24"/>
          <w:szCs w:val="24"/>
        </w:rPr>
      </w:pPr>
    </w:p>
    <w:p w:rsidR="002B4139" w:rsidRPr="00C770C2" w:rsidRDefault="002B4139" w:rsidP="002B4139">
      <w:pPr>
        <w:pStyle w:val="2"/>
        <w:ind w:left="709"/>
        <w:rPr>
          <w:rFonts w:asciiTheme="minorHAnsi" w:hAnsiTheme="minorHAnsi" w:cstheme="minorHAnsi"/>
          <w:b/>
          <w:sz w:val="24"/>
          <w:szCs w:val="24"/>
        </w:rPr>
      </w:pPr>
      <w:r w:rsidRPr="00C770C2">
        <w:rPr>
          <w:rFonts w:asciiTheme="minorHAnsi" w:hAnsiTheme="minorHAnsi" w:cstheme="minorHAnsi"/>
          <w:b/>
          <w:sz w:val="24"/>
          <w:szCs w:val="24"/>
        </w:rPr>
        <w:t>LA PROPOSICIÓN CONSTARÁ DE LOS SIGUIENTES DOCUMENTOS:</w:t>
      </w:r>
    </w:p>
    <w:p w:rsidR="002B4139" w:rsidRPr="00C770C2" w:rsidRDefault="002B4139" w:rsidP="002B4139">
      <w:pPr>
        <w:pStyle w:val="4"/>
        <w:tabs>
          <w:tab w:val="left" w:pos="630"/>
        </w:tabs>
        <w:ind w:left="709" w:firstLine="0"/>
        <w:jc w:val="both"/>
        <w:rPr>
          <w:rFonts w:asciiTheme="minorHAnsi" w:hAnsiTheme="minorHAnsi" w:cstheme="minorHAnsi"/>
          <w:bCs/>
          <w:sz w:val="24"/>
          <w:szCs w:val="24"/>
        </w:rPr>
      </w:pPr>
    </w:p>
    <w:p w:rsidR="002B4139" w:rsidRPr="00C770C2" w:rsidRDefault="002B4139" w:rsidP="002B4139">
      <w:pPr>
        <w:pStyle w:val="4"/>
        <w:tabs>
          <w:tab w:val="left" w:pos="630"/>
        </w:tabs>
        <w:ind w:left="709" w:firstLine="0"/>
        <w:jc w:val="both"/>
        <w:rPr>
          <w:rFonts w:asciiTheme="minorHAnsi" w:hAnsiTheme="minorHAnsi" w:cstheme="minorHAnsi"/>
          <w:bCs/>
          <w:sz w:val="24"/>
          <w:szCs w:val="24"/>
        </w:rPr>
      </w:pPr>
      <w:r w:rsidRPr="00C770C2">
        <w:rPr>
          <w:rFonts w:asciiTheme="minorHAnsi" w:hAnsiTheme="minorHAnsi" w:cstheme="minorHAnsi"/>
          <w:sz w:val="24"/>
          <w:szCs w:val="24"/>
        </w:rPr>
        <w:t>6.1.-</w:t>
      </w:r>
      <w:r w:rsidRPr="00C770C2">
        <w:rPr>
          <w:rFonts w:asciiTheme="minorHAnsi" w:hAnsiTheme="minorHAnsi" w:cstheme="minorHAnsi"/>
          <w:bCs/>
          <w:sz w:val="24"/>
          <w:szCs w:val="24"/>
        </w:rPr>
        <w:t>SOBRE CONTENIENDO LA PROPUESTA TÉCNICA</w:t>
      </w:r>
    </w:p>
    <w:p w:rsidR="002B4139" w:rsidRPr="00C770C2" w:rsidRDefault="002B4139" w:rsidP="002B4139">
      <w:pPr>
        <w:pStyle w:val="4"/>
        <w:tabs>
          <w:tab w:val="left" w:pos="630"/>
        </w:tabs>
        <w:ind w:left="709" w:firstLine="0"/>
        <w:jc w:val="both"/>
        <w:rPr>
          <w:rFonts w:asciiTheme="minorHAnsi" w:hAnsiTheme="minorHAnsi" w:cstheme="minorHAnsi"/>
          <w:bCs/>
          <w:sz w:val="24"/>
          <w:szCs w:val="24"/>
        </w:rPr>
      </w:pPr>
    </w:p>
    <w:p w:rsidR="00B1617B" w:rsidRPr="00C770C2" w:rsidRDefault="002B4139" w:rsidP="00FF55A2">
      <w:pPr>
        <w:pStyle w:val="3"/>
        <w:numPr>
          <w:ilvl w:val="0"/>
          <w:numId w:val="34"/>
        </w:numPr>
        <w:ind w:left="993" w:firstLine="0"/>
        <w:rPr>
          <w:rFonts w:asciiTheme="minorHAnsi" w:hAnsiTheme="minorHAnsi" w:cstheme="minorHAnsi"/>
          <w:b/>
          <w:sz w:val="24"/>
          <w:szCs w:val="24"/>
        </w:rPr>
      </w:pPr>
      <w:r w:rsidRPr="00C770C2">
        <w:rPr>
          <w:rFonts w:asciiTheme="minorHAnsi" w:hAnsiTheme="minorHAnsi" w:cstheme="minorHAnsi"/>
          <w:b/>
          <w:sz w:val="24"/>
          <w:szCs w:val="24"/>
        </w:rPr>
        <w:t xml:space="preserve">PROPUESTA TÉCNICA: </w:t>
      </w:r>
      <w:r w:rsidRPr="00C770C2">
        <w:rPr>
          <w:rFonts w:asciiTheme="minorHAnsi" w:hAnsiTheme="minorHAnsi" w:cstheme="minorHAnsi"/>
          <w:sz w:val="24"/>
          <w:szCs w:val="24"/>
        </w:rPr>
        <w:t xml:space="preserve">Utilizando para ello el formato proporcionado en el </w:t>
      </w:r>
      <w:r w:rsidRPr="00C770C2">
        <w:rPr>
          <w:rFonts w:asciiTheme="minorHAnsi" w:hAnsiTheme="minorHAnsi" w:cstheme="minorHAnsi"/>
          <w:b/>
          <w:sz w:val="24"/>
          <w:szCs w:val="24"/>
        </w:rPr>
        <w:t xml:space="preserve">Anexo 1 </w:t>
      </w:r>
      <w:r w:rsidRPr="00C770C2">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C770C2">
        <w:rPr>
          <w:rFonts w:asciiTheme="minorHAnsi" w:hAnsiTheme="minorHAnsi" w:cstheme="minorHAnsi"/>
          <w:sz w:val="24"/>
          <w:szCs w:val="24"/>
        </w:rPr>
        <w:t>4</w:t>
      </w:r>
      <w:r w:rsidRPr="00C770C2">
        <w:rPr>
          <w:rFonts w:asciiTheme="minorHAnsi" w:hAnsiTheme="minorHAnsi" w:cstheme="minorHAnsi"/>
          <w:sz w:val="24"/>
          <w:szCs w:val="24"/>
        </w:rPr>
        <w:t xml:space="preserve"> de las presentes bases de licitación. Contendrá una explicación detallada de las especificaciones y características de los </w:t>
      </w:r>
      <w:r w:rsidR="00700887" w:rsidRPr="00C770C2">
        <w:rPr>
          <w:rFonts w:asciiTheme="minorHAnsi" w:hAnsiTheme="minorHAnsi" w:cstheme="minorHAnsi"/>
          <w:sz w:val="24"/>
          <w:szCs w:val="24"/>
        </w:rPr>
        <w:t>servicios</w:t>
      </w:r>
      <w:r w:rsidRPr="00C770C2">
        <w:rPr>
          <w:rFonts w:asciiTheme="minorHAnsi" w:hAnsiTheme="minorHAnsi" w:cstheme="minorHAnsi"/>
          <w:sz w:val="24"/>
          <w:szCs w:val="24"/>
        </w:rPr>
        <w:t xml:space="preserve"> solicitados; así  mismo deberá expresarse el</w:t>
      </w:r>
      <w:r w:rsidRPr="00C770C2">
        <w:rPr>
          <w:rFonts w:asciiTheme="minorHAnsi" w:hAnsiTheme="minorHAnsi" w:cstheme="minorHAnsi"/>
          <w:b/>
          <w:bCs/>
          <w:sz w:val="24"/>
          <w:szCs w:val="24"/>
        </w:rPr>
        <w:t xml:space="preserve"> lugar</w:t>
      </w:r>
      <w:r w:rsidR="006E1DE1">
        <w:rPr>
          <w:rFonts w:asciiTheme="minorHAnsi" w:hAnsiTheme="minorHAnsi" w:cstheme="minorHAnsi"/>
          <w:b/>
          <w:bCs/>
          <w:sz w:val="24"/>
          <w:szCs w:val="24"/>
        </w:rPr>
        <w:t>, plazo</w:t>
      </w:r>
      <w:r w:rsidRPr="00C770C2">
        <w:rPr>
          <w:rFonts w:asciiTheme="minorHAnsi" w:hAnsiTheme="minorHAnsi" w:cstheme="minorHAnsi"/>
          <w:b/>
          <w:bCs/>
          <w:sz w:val="24"/>
          <w:szCs w:val="24"/>
        </w:rPr>
        <w:t xml:space="preserve"> y condiciones de </w:t>
      </w:r>
      <w:r w:rsidR="00F278D1" w:rsidRPr="00C770C2">
        <w:rPr>
          <w:rFonts w:asciiTheme="minorHAnsi" w:hAnsiTheme="minorHAnsi" w:cstheme="minorHAnsi"/>
          <w:b/>
          <w:bCs/>
          <w:sz w:val="24"/>
          <w:szCs w:val="24"/>
        </w:rPr>
        <w:t>prestación de los servicios</w:t>
      </w:r>
      <w:r w:rsidR="002F3855" w:rsidRPr="00C770C2">
        <w:rPr>
          <w:rFonts w:asciiTheme="minorHAnsi" w:hAnsiTheme="minorHAnsi" w:cstheme="minorHAnsi"/>
          <w:b/>
          <w:bCs/>
          <w:sz w:val="24"/>
          <w:szCs w:val="24"/>
        </w:rPr>
        <w:t xml:space="preserve">, </w:t>
      </w:r>
      <w:r w:rsidR="002F3855" w:rsidRPr="00C770C2">
        <w:rPr>
          <w:rFonts w:asciiTheme="minorHAnsi" w:hAnsiTheme="minorHAnsi" w:cstheme="minorHAnsi"/>
          <w:bCs/>
          <w:sz w:val="24"/>
          <w:szCs w:val="24"/>
        </w:rPr>
        <w:t xml:space="preserve">adjuntando </w:t>
      </w:r>
      <w:r w:rsidR="002F3855" w:rsidRPr="00C770C2">
        <w:rPr>
          <w:rFonts w:asciiTheme="minorHAnsi" w:hAnsiTheme="minorHAnsi" w:cstheme="minorHAnsi"/>
          <w:bCs/>
          <w:sz w:val="24"/>
          <w:szCs w:val="24"/>
        </w:rPr>
        <w:lastRenderedPageBreak/>
        <w:t xml:space="preserve">a su propuesta </w:t>
      </w:r>
      <w:r w:rsidR="002F3855" w:rsidRPr="00C770C2">
        <w:rPr>
          <w:rFonts w:asciiTheme="minorHAnsi" w:hAnsiTheme="minorHAnsi" w:cstheme="minorHAnsi"/>
          <w:b/>
          <w:bCs/>
          <w:sz w:val="24"/>
        </w:rPr>
        <w:t>manuales, folletos, catálogos, y/o fotografías de los bienes (equipos)</w:t>
      </w:r>
      <w:r w:rsidR="002F3855" w:rsidRPr="00C770C2">
        <w:rPr>
          <w:rFonts w:asciiTheme="minorHAnsi" w:hAnsiTheme="minorHAnsi" w:cstheme="minorHAnsi"/>
          <w:b/>
          <w:sz w:val="24"/>
        </w:rPr>
        <w:t xml:space="preserve"> que forman parte del servicio </w:t>
      </w:r>
      <w:r w:rsidR="002F3855" w:rsidRPr="00C770C2">
        <w:rPr>
          <w:rFonts w:asciiTheme="minorHAnsi" w:hAnsiTheme="minorHAnsi" w:cstheme="minorHAnsi"/>
          <w:sz w:val="24"/>
        </w:rPr>
        <w:t>objeto de esta licitación</w:t>
      </w:r>
      <w:r w:rsidR="002F3855" w:rsidRPr="00C770C2">
        <w:rPr>
          <w:rFonts w:asciiTheme="minorHAnsi" w:hAnsiTheme="minorHAnsi" w:cstheme="minorHAnsi"/>
          <w:bCs/>
          <w:sz w:val="24"/>
          <w:szCs w:val="24"/>
        </w:rPr>
        <w:t>, para corroborar las especificaciones, características y calidad de los bienes (equipos), redactados en idioma español, identificando claramente en ellos sus especificaciones y características, mismas que deberán concordar con todas las solicitadas en el numeral 4.1 de las presentes bases, con las ofertadas en la propuesta técnica presentada; pudiendo ser exhibidos en copias fotostáticas o por medio de documentación obtenida de Internet,</w:t>
      </w:r>
      <w:r w:rsidR="000531B7" w:rsidRPr="00C770C2">
        <w:rPr>
          <w:rFonts w:asciiTheme="minorHAnsi" w:hAnsiTheme="minorHAnsi" w:cstheme="minorHAnsi"/>
          <w:bCs/>
          <w:sz w:val="24"/>
          <w:szCs w:val="24"/>
        </w:rPr>
        <w:t xml:space="preserve"> </w:t>
      </w:r>
      <w:r w:rsidR="002F3855" w:rsidRPr="00C770C2">
        <w:rPr>
          <w:rFonts w:asciiTheme="minorHAnsi" w:hAnsiTheme="minorHAnsi" w:cstheme="minorHAnsi"/>
          <w:b/>
          <w:sz w:val="24"/>
          <w:szCs w:val="24"/>
          <w:u w:val="single"/>
        </w:rPr>
        <w:t>debidamente relacionados de acuerdo a la identificación que se indique en la propuesta técnica y firmados por el licitante o su representante legal</w:t>
      </w:r>
      <w:r w:rsidR="000531B7" w:rsidRPr="00C770C2">
        <w:rPr>
          <w:rFonts w:asciiTheme="minorHAnsi" w:hAnsiTheme="minorHAnsi" w:cstheme="minorHAnsi"/>
          <w:b/>
          <w:sz w:val="24"/>
          <w:szCs w:val="24"/>
          <w:u w:val="single"/>
        </w:rPr>
        <w:t xml:space="preserve"> así mismo deberá </w:t>
      </w:r>
      <w:r w:rsidR="00B1617B" w:rsidRPr="00C770C2">
        <w:rPr>
          <w:rFonts w:asciiTheme="minorHAnsi" w:hAnsiTheme="minorHAnsi" w:cstheme="minorHAnsi"/>
          <w:b/>
          <w:bCs/>
          <w:sz w:val="24"/>
          <w:szCs w:val="24"/>
          <w:u w:val="single"/>
        </w:rPr>
        <w:t xml:space="preserve"> adjuntar los documentos solicitados en el ANEXO TÉCNICO.</w:t>
      </w:r>
    </w:p>
    <w:p w:rsidR="00F132AE" w:rsidRPr="00C770C2" w:rsidRDefault="00F132AE" w:rsidP="00F278D1">
      <w:pPr>
        <w:pStyle w:val="3"/>
        <w:ind w:left="993" w:firstLine="0"/>
        <w:rPr>
          <w:rFonts w:asciiTheme="minorHAnsi" w:hAnsiTheme="minorHAnsi" w:cstheme="minorHAnsi"/>
          <w:sz w:val="24"/>
        </w:rPr>
      </w:pPr>
      <w:r w:rsidRPr="00C770C2">
        <w:rPr>
          <w:rFonts w:asciiTheme="minorHAnsi" w:hAnsiTheme="minorHAnsi" w:cstheme="minorHAnsi"/>
          <w:sz w:val="24"/>
        </w:rPr>
        <w:t xml:space="preserve">En caso de que no se presenten estos documentos debidamente firmados </w:t>
      </w:r>
      <w:r w:rsidR="001A4D87" w:rsidRPr="00C770C2">
        <w:rPr>
          <w:rFonts w:asciiTheme="minorHAnsi" w:hAnsiTheme="minorHAnsi" w:cstheme="minorHAnsi"/>
          <w:sz w:val="24"/>
        </w:rPr>
        <w:t xml:space="preserve">por el licitante o su representante legal </w:t>
      </w:r>
      <w:r w:rsidRPr="00C770C2">
        <w:rPr>
          <w:rFonts w:asciiTheme="minorHAnsi" w:hAnsiTheme="minorHAnsi" w:cstheme="minorHAnsi"/>
          <w:sz w:val="24"/>
        </w:rPr>
        <w:t xml:space="preserve">será motivo para desechar la propuesta. </w:t>
      </w:r>
    </w:p>
    <w:p w:rsidR="008E3E23" w:rsidRPr="00C770C2" w:rsidRDefault="008E3E23" w:rsidP="008E3E23">
      <w:pPr>
        <w:pStyle w:val="3"/>
        <w:ind w:left="993" w:firstLine="0"/>
        <w:rPr>
          <w:rFonts w:asciiTheme="minorHAnsi" w:hAnsiTheme="minorHAnsi" w:cstheme="minorHAnsi"/>
          <w:color w:val="000000"/>
          <w:sz w:val="24"/>
          <w:szCs w:val="24"/>
        </w:rPr>
      </w:pPr>
      <w:r w:rsidRPr="00C770C2">
        <w:rPr>
          <w:rFonts w:asciiTheme="minorHAnsi" w:hAnsiTheme="minorHAnsi" w:cstheme="minorHAnsi"/>
          <w:b/>
          <w:sz w:val="24"/>
          <w:szCs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8E3E23" w:rsidRPr="00C770C2" w:rsidRDefault="008E3E23" w:rsidP="008E3E23">
      <w:pPr>
        <w:pStyle w:val="3"/>
        <w:ind w:left="993" w:firstLine="0"/>
        <w:rPr>
          <w:rFonts w:asciiTheme="minorHAnsi" w:hAnsiTheme="minorHAnsi" w:cstheme="minorHAnsi"/>
          <w:color w:val="000000"/>
          <w:sz w:val="24"/>
          <w:szCs w:val="24"/>
        </w:rPr>
      </w:pPr>
      <w:r w:rsidRPr="00C770C2">
        <w:rPr>
          <w:rFonts w:asciiTheme="minorHAnsi" w:hAnsiTheme="minorHAnsi" w:cstheme="minorHAnsi"/>
          <w:b/>
          <w:color w:val="000000"/>
          <w:sz w:val="24"/>
          <w:szCs w:val="24"/>
        </w:rPr>
        <w:t>Este documento será rubricado por el servidor público que presida el acto de presentación y apertura de proposiciones y por lo menos un licitante, si asistiere alguno</w:t>
      </w:r>
      <w:r w:rsidRPr="00C770C2">
        <w:rPr>
          <w:rFonts w:asciiTheme="minorHAnsi" w:hAnsiTheme="minorHAnsi" w:cstheme="minorHAnsi"/>
          <w:color w:val="000000"/>
          <w:sz w:val="24"/>
          <w:szCs w:val="24"/>
        </w:rPr>
        <w:t>.</w:t>
      </w:r>
    </w:p>
    <w:p w:rsidR="00D36292" w:rsidRPr="00C770C2" w:rsidRDefault="00D36292" w:rsidP="00F278D1">
      <w:pPr>
        <w:pStyle w:val="3"/>
        <w:ind w:left="993" w:firstLine="0"/>
        <w:rPr>
          <w:rFonts w:asciiTheme="minorHAnsi" w:hAnsiTheme="minorHAnsi" w:cstheme="minorHAnsi"/>
          <w:sz w:val="24"/>
        </w:rPr>
      </w:pPr>
    </w:p>
    <w:p w:rsidR="006449CC" w:rsidRPr="00C770C2" w:rsidRDefault="00A2706C" w:rsidP="00FF55A2">
      <w:pPr>
        <w:pStyle w:val="4"/>
        <w:numPr>
          <w:ilvl w:val="0"/>
          <w:numId w:val="34"/>
        </w:numPr>
        <w:ind w:left="990" w:firstLine="0"/>
        <w:jc w:val="both"/>
        <w:rPr>
          <w:rFonts w:asciiTheme="minorHAnsi" w:hAnsiTheme="minorHAnsi" w:cstheme="minorHAnsi"/>
          <w:b w:val="0"/>
          <w:sz w:val="24"/>
          <w:szCs w:val="24"/>
        </w:rPr>
      </w:pPr>
      <w:r w:rsidRPr="00C770C2">
        <w:rPr>
          <w:rFonts w:asciiTheme="minorHAnsi" w:hAnsiTheme="minorHAnsi" w:cstheme="minorHAnsi"/>
          <w:sz w:val="24"/>
          <w:szCs w:val="24"/>
        </w:rPr>
        <w:t>MANIFESTACIÓN FACULTADES:</w:t>
      </w:r>
      <w:r w:rsidRPr="00C770C2">
        <w:rPr>
          <w:rFonts w:asciiTheme="minorHAnsi" w:hAnsiTheme="minorHAnsi" w:cstheme="minorHAnsi"/>
          <w:b w:val="0"/>
          <w:sz w:val="24"/>
          <w:szCs w:val="24"/>
        </w:rPr>
        <w:t xml:space="preserve"> </w:t>
      </w:r>
      <w:r w:rsidR="006449CC" w:rsidRPr="00C770C2">
        <w:rPr>
          <w:rFonts w:asciiTheme="minorHAnsi" w:hAnsiTheme="minorHAnsi" w:cstheme="minorHAnsi"/>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449CC" w:rsidRPr="00C770C2">
        <w:rPr>
          <w:rFonts w:asciiTheme="minorHAnsi" w:hAnsiTheme="minorHAnsi" w:cstheme="minorHAnsi"/>
          <w:sz w:val="24"/>
          <w:szCs w:val="24"/>
        </w:rPr>
        <w:t xml:space="preserve">Anexo </w:t>
      </w:r>
      <w:r w:rsidR="000C2230">
        <w:rPr>
          <w:rFonts w:asciiTheme="minorHAnsi" w:hAnsiTheme="minorHAnsi" w:cstheme="minorHAnsi"/>
          <w:sz w:val="24"/>
          <w:szCs w:val="24"/>
        </w:rPr>
        <w:t>2</w:t>
      </w:r>
      <w:r w:rsidR="006449CC" w:rsidRPr="00C770C2">
        <w:rPr>
          <w:rFonts w:asciiTheme="minorHAnsi" w:hAnsiTheme="minorHAnsi" w:cstheme="minorHAnsi"/>
          <w:b w:val="0"/>
          <w:sz w:val="24"/>
          <w:szCs w:val="24"/>
        </w:rPr>
        <w:t xml:space="preserve"> de estas bases de licitación, la cual deberá firmar el licitante o su representante legal según sea el caso. </w:t>
      </w:r>
      <w:r w:rsidR="006449CC" w:rsidRPr="00C770C2">
        <w:rPr>
          <w:rFonts w:asciiTheme="minorHAnsi" w:hAnsiTheme="minorHAnsi" w:cstheme="minorHAnsi"/>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6449CC" w:rsidRPr="00C770C2">
        <w:rPr>
          <w:rFonts w:asciiTheme="minorHAnsi" w:hAnsiTheme="minorHAnsi" w:cstheme="minorHAnsi"/>
          <w:b w:val="0"/>
          <w:sz w:val="24"/>
          <w:szCs w:val="24"/>
        </w:rPr>
        <w:t xml:space="preserve">      </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1.- Cuando el licitante sea una persona física:</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a) Nombre y domicilio;</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b) Clave del Registro Federal de Contribuyentes; y</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 xml:space="preserve">2.- Cuando el licitante sea una persona moral, </w:t>
      </w:r>
      <w:r w:rsidRPr="00C770C2">
        <w:rPr>
          <w:rFonts w:asciiTheme="minorHAnsi" w:hAnsiTheme="minorHAnsi" w:cstheme="minorHAnsi"/>
          <w:b w:val="0"/>
          <w:sz w:val="24"/>
          <w:szCs w:val="24"/>
          <w:u w:val="single"/>
        </w:rPr>
        <w:t>además de lo señalado en la fracción anterior</w:t>
      </w:r>
      <w:r w:rsidRPr="00C770C2">
        <w:rPr>
          <w:rFonts w:asciiTheme="minorHAnsi" w:hAnsiTheme="minorHAnsi" w:cstheme="minorHAnsi"/>
          <w:b w:val="0"/>
          <w:sz w:val="24"/>
          <w:szCs w:val="24"/>
        </w:rPr>
        <w:t>, deberá indicar;</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a) El objeto social de la empresa;</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lastRenderedPageBreak/>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449CC" w:rsidRPr="00C770C2" w:rsidRDefault="006449CC" w:rsidP="005E7573">
      <w:pPr>
        <w:pStyle w:val="4"/>
        <w:ind w:left="1080" w:hanging="87"/>
        <w:jc w:val="both"/>
        <w:rPr>
          <w:rFonts w:asciiTheme="minorHAnsi" w:hAnsiTheme="minorHAnsi" w:cstheme="minorHAnsi"/>
          <w:b w:val="0"/>
          <w:sz w:val="24"/>
          <w:szCs w:val="24"/>
        </w:rPr>
      </w:pPr>
      <w:r w:rsidRPr="00C770C2">
        <w:rPr>
          <w:rFonts w:asciiTheme="minorHAnsi" w:hAnsiTheme="minorHAnsi" w:cstheme="minorHAnsi"/>
          <w:b w:val="0"/>
          <w:sz w:val="24"/>
          <w:szCs w:val="24"/>
        </w:rPr>
        <w:tab/>
      </w:r>
      <w:r w:rsidRPr="00C770C2">
        <w:rPr>
          <w:rFonts w:asciiTheme="minorHAnsi" w:hAnsiTheme="minorHAnsi" w:cstheme="minorHAnsi"/>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2B4139" w:rsidRPr="00C770C2" w:rsidRDefault="002B4139" w:rsidP="00FF55A2">
      <w:pPr>
        <w:pStyle w:val="4"/>
        <w:numPr>
          <w:ilvl w:val="0"/>
          <w:numId w:val="34"/>
        </w:numPr>
        <w:ind w:left="993"/>
        <w:jc w:val="both"/>
        <w:rPr>
          <w:rFonts w:asciiTheme="minorHAnsi" w:hAnsiTheme="minorHAnsi" w:cstheme="minorHAnsi"/>
          <w:sz w:val="24"/>
          <w:szCs w:val="24"/>
        </w:rPr>
      </w:pPr>
      <w:r w:rsidRPr="00C770C2">
        <w:rPr>
          <w:rFonts w:asciiTheme="minorHAnsi" w:hAnsiTheme="minorHAnsi" w:cstheme="minorHAnsi"/>
          <w:sz w:val="24"/>
          <w:szCs w:val="24"/>
        </w:rPr>
        <w:t>DECLARACIÓN DE INTEGRIDAD:</w:t>
      </w:r>
      <w:r w:rsidRPr="00C770C2">
        <w:rPr>
          <w:rFonts w:asciiTheme="minorHAnsi" w:hAnsiTheme="minorHAnsi" w:cstheme="minorHAnsi"/>
          <w:b w:val="0"/>
          <w:sz w:val="24"/>
          <w:szCs w:val="24"/>
        </w:rPr>
        <w:t xml:space="preserve"> En la que el licitante manifieste por </w:t>
      </w:r>
      <w:r w:rsidR="005E7573" w:rsidRPr="00C770C2">
        <w:rPr>
          <w:rFonts w:asciiTheme="minorHAnsi" w:hAnsiTheme="minorHAnsi" w:cstheme="minorHAnsi"/>
          <w:b w:val="0"/>
          <w:sz w:val="24"/>
          <w:szCs w:val="24"/>
        </w:rPr>
        <w:t>sí</w:t>
      </w:r>
      <w:r w:rsidRPr="00C770C2">
        <w:rPr>
          <w:rFonts w:asciiTheme="minorHAnsi" w:hAnsiTheme="minorHAnsi" w:cstheme="minorHAnsi"/>
          <w:b w:val="0"/>
          <w:sz w:val="24"/>
          <w:szCs w:val="24"/>
        </w:rPr>
        <w:t xml:space="preserve"> mismo o por conducto de su Representante Legal que, por </w:t>
      </w:r>
      <w:r w:rsidR="005E7573" w:rsidRPr="00C770C2">
        <w:rPr>
          <w:rFonts w:asciiTheme="minorHAnsi" w:hAnsiTheme="minorHAnsi" w:cstheme="minorHAnsi"/>
          <w:b w:val="0"/>
          <w:sz w:val="24"/>
          <w:szCs w:val="24"/>
        </w:rPr>
        <w:t>sí</w:t>
      </w:r>
      <w:r w:rsidRPr="00C770C2">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C770C2">
        <w:rPr>
          <w:rFonts w:asciiTheme="minorHAnsi" w:hAnsiTheme="minorHAnsi" w:cstheme="minorHAnsi"/>
          <w:b w:val="0"/>
          <w:sz w:val="24"/>
          <w:szCs w:val="24"/>
        </w:rPr>
        <w:t xml:space="preserve"> </w:t>
      </w:r>
      <w:r w:rsidRPr="00C770C2">
        <w:rPr>
          <w:rFonts w:asciiTheme="minorHAnsi" w:hAnsiTheme="minorHAnsi" w:cstheme="minorHAnsi"/>
          <w:b w:val="0"/>
          <w:sz w:val="24"/>
          <w:szCs w:val="24"/>
        </w:rPr>
        <w:t>Pudiendo utilizar el</w:t>
      </w:r>
      <w:r w:rsidRPr="00C770C2">
        <w:rPr>
          <w:rFonts w:asciiTheme="minorHAnsi" w:hAnsiTheme="minorHAnsi" w:cstheme="minorHAnsi"/>
          <w:sz w:val="24"/>
          <w:szCs w:val="24"/>
        </w:rPr>
        <w:t xml:space="preserve"> Anexo</w:t>
      </w:r>
      <w:r w:rsidR="005B19A4" w:rsidRPr="00C770C2">
        <w:rPr>
          <w:rFonts w:asciiTheme="minorHAnsi" w:hAnsiTheme="minorHAnsi" w:cstheme="minorHAnsi"/>
          <w:sz w:val="24"/>
          <w:szCs w:val="24"/>
        </w:rPr>
        <w:t xml:space="preserve"> </w:t>
      </w:r>
      <w:r w:rsidR="008A49B0" w:rsidRPr="00C770C2">
        <w:rPr>
          <w:rFonts w:asciiTheme="minorHAnsi" w:hAnsiTheme="minorHAnsi" w:cstheme="minorHAnsi"/>
          <w:sz w:val="24"/>
          <w:szCs w:val="24"/>
        </w:rPr>
        <w:t>3</w:t>
      </w:r>
      <w:r w:rsidR="00D36292"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 xml:space="preserve"> de estas bases</w:t>
      </w:r>
      <w:r w:rsidR="00E23708" w:rsidRPr="00C770C2">
        <w:rPr>
          <w:rFonts w:asciiTheme="minorHAnsi" w:hAnsiTheme="minorHAnsi" w:cstheme="minorHAnsi"/>
          <w:b w:val="0"/>
          <w:sz w:val="24"/>
          <w:szCs w:val="24"/>
        </w:rPr>
        <w:t xml:space="preserve">, requisito que se hace exigible en términos de las disposiciones del artículo 26 </w:t>
      </w:r>
      <w:proofErr w:type="gramStart"/>
      <w:r w:rsidR="00E23708" w:rsidRPr="00C770C2">
        <w:rPr>
          <w:rFonts w:asciiTheme="minorHAnsi" w:hAnsiTheme="minorHAnsi" w:cstheme="minorHAnsi"/>
          <w:b w:val="0"/>
          <w:sz w:val="24"/>
          <w:szCs w:val="24"/>
        </w:rPr>
        <w:t>fracción</w:t>
      </w:r>
      <w:proofErr w:type="gramEnd"/>
      <w:r w:rsidR="00E23708" w:rsidRPr="00C770C2">
        <w:rPr>
          <w:rFonts w:asciiTheme="minorHAnsi" w:hAnsiTheme="minorHAnsi" w:cstheme="minorHAnsi"/>
          <w:b w:val="0"/>
          <w:sz w:val="24"/>
          <w:szCs w:val="24"/>
        </w:rPr>
        <w:t xml:space="preserve"> VII del “Reglamento”.</w:t>
      </w:r>
    </w:p>
    <w:p w:rsidR="002B4139" w:rsidRPr="00C770C2" w:rsidRDefault="002B4139" w:rsidP="00E06E9B">
      <w:pPr>
        <w:pStyle w:val="3"/>
        <w:ind w:left="993" w:firstLine="0"/>
        <w:rPr>
          <w:rFonts w:asciiTheme="minorHAnsi" w:hAnsiTheme="minorHAnsi" w:cstheme="minorHAnsi"/>
          <w:color w:val="000000"/>
          <w:sz w:val="24"/>
          <w:szCs w:val="24"/>
        </w:rPr>
      </w:pPr>
      <w:r w:rsidRPr="00C770C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C770C2">
        <w:rPr>
          <w:rFonts w:asciiTheme="minorHAnsi" w:hAnsiTheme="minorHAnsi" w:cstheme="minorHAnsi"/>
          <w:b/>
          <w:sz w:val="24"/>
          <w:szCs w:val="24"/>
        </w:rPr>
        <w:t>; la omisión de su presentación afectará la solvencia de la proposición y será motivo para desecharla por incumplimiento del requisito señalado en las disposiciones legales antes citadas.</w:t>
      </w:r>
    </w:p>
    <w:p w:rsidR="002B4139" w:rsidRPr="00C770C2" w:rsidRDefault="002B4139" w:rsidP="00E06E9B">
      <w:pPr>
        <w:pStyle w:val="4"/>
        <w:ind w:left="993" w:firstLine="0"/>
        <w:jc w:val="both"/>
        <w:rPr>
          <w:rFonts w:asciiTheme="minorHAnsi" w:hAnsiTheme="minorHAnsi" w:cstheme="minorHAnsi"/>
          <w:sz w:val="24"/>
          <w:szCs w:val="24"/>
        </w:rPr>
      </w:pPr>
    </w:p>
    <w:p w:rsidR="002B4139" w:rsidRPr="00C770C2" w:rsidRDefault="002B4139" w:rsidP="00FF55A2">
      <w:pPr>
        <w:pStyle w:val="3"/>
        <w:numPr>
          <w:ilvl w:val="0"/>
          <w:numId w:val="34"/>
        </w:numPr>
        <w:ind w:left="993"/>
        <w:rPr>
          <w:rFonts w:asciiTheme="minorHAnsi" w:hAnsiTheme="minorHAnsi" w:cstheme="minorHAnsi"/>
          <w:b/>
          <w:sz w:val="24"/>
          <w:szCs w:val="24"/>
        </w:rPr>
      </w:pPr>
      <w:r w:rsidRPr="00C770C2">
        <w:rPr>
          <w:rFonts w:asciiTheme="minorHAnsi" w:hAnsiTheme="minorHAnsi" w:cstheme="minorHAnsi"/>
          <w:b/>
          <w:sz w:val="24"/>
          <w:szCs w:val="24"/>
        </w:rPr>
        <w:t xml:space="preserve">MANIFESTACIÓN DE IMPEDIMENTOS LEGALES: </w:t>
      </w:r>
      <w:r w:rsidRPr="00C770C2">
        <w:rPr>
          <w:rFonts w:asciiTheme="minorHAnsi" w:hAnsiTheme="minorHAnsi" w:cstheme="minorHAnsi"/>
          <w:sz w:val="24"/>
          <w:szCs w:val="24"/>
        </w:rPr>
        <w:t>Declarando bajo protesta de decir verdad que el licitante NO se ubica en ninguno de los supuestos previstos en del artículo 49 de “La Ley</w:t>
      </w:r>
      <w:r w:rsidR="00292AA1" w:rsidRPr="00C770C2">
        <w:rPr>
          <w:rFonts w:asciiTheme="minorHAnsi" w:hAnsiTheme="minorHAnsi" w:cstheme="minorHAnsi"/>
          <w:sz w:val="24"/>
          <w:szCs w:val="24"/>
        </w:rPr>
        <w:t xml:space="preserve"> de adquisiciones</w:t>
      </w:r>
      <w:r w:rsidRPr="00C770C2">
        <w:rPr>
          <w:rFonts w:asciiTheme="minorHAnsi" w:hAnsiTheme="minorHAnsi" w:cstheme="minorHAnsi"/>
          <w:sz w:val="24"/>
          <w:szCs w:val="24"/>
        </w:rPr>
        <w:t>”</w:t>
      </w:r>
      <w:r w:rsidR="00292AA1" w:rsidRPr="00C770C2">
        <w:rPr>
          <w:rFonts w:asciiTheme="minorHAnsi" w:hAnsiTheme="minorHAnsi" w:cstheme="minorHAnsi"/>
          <w:sz w:val="24"/>
          <w:szCs w:val="24"/>
        </w:rPr>
        <w:t xml:space="preserve"> y artículo 49 fracción IX, de la Ley de Responsabilidades Administrativas del Estado de Baja California</w:t>
      </w:r>
      <w:r w:rsidRPr="00C770C2">
        <w:rPr>
          <w:rFonts w:asciiTheme="minorHAnsi" w:hAnsiTheme="minorHAnsi" w:cstheme="minorHAnsi"/>
          <w:sz w:val="24"/>
          <w:szCs w:val="24"/>
        </w:rPr>
        <w:t xml:space="preserve">, pudiendo utilizar para ello el formato </w:t>
      </w:r>
      <w:r w:rsidRPr="00C770C2">
        <w:rPr>
          <w:rFonts w:asciiTheme="minorHAnsi" w:hAnsiTheme="minorHAnsi" w:cstheme="minorHAnsi"/>
          <w:b/>
          <w:sz w:val="24"/>
          <w:szCs w:val="24"/>
        </w:rPr>
        <w:t xml:space="preserve">Anexo </w:t>
      </w:r>
      <w:r w:rsidR="00EE4546" w:rsidRPr="00C770C2">
        <w:rPr>
          <w:rFonts w:asciiTheme="minorHAnsi" w:hAnsiTheme="minorHAnsi" w:cstheme="minorHAnsi"/>
          <w:b/>
          <w:sz w:val="24"/>
          <w:szCs w:val="24"/>
        </w:rPr>
        <w:t>4</w:t>
      </w:r>
      <w:r w:rsidRPr="00C770C2">
        <w:rPr>
          <w:rFonts w:asciiTheme="minorHAnsi" w:hAnsiTheme="minorHAnsi" w:cstheme="minorHAnsi"/>
          <w:b/>
          <w:sz w:val="24"/>
          <w:szCs w:val="24"/>
        </w:rPr>
        <w:t xml:space="preserve"> </w:t>
      </w:r>
      <w:r w:rsidRPr="00C770C2">
        <w:rPr>
          <w:rFonts w:asciiTheme="minorHAnsi" w:hAnsiTheme="minorHAnsi" w:cstheme="minorHAnsi"/>
          <w:sz w:val="24"/>
          <w:szCs w:val="24"/>
        </w:rPr>
        <w:t>de las presentes bases</w:t>
      </w:r>
      <w:r w:rsidR="00E23708" w:rsidRPr="00C770C2">
        <w:rPr>
          <w:rFonts w:asciiTheme="minorHAnsi" w:hAnsiTheme="minorHAnsi" w:cstheme="minorHAnsi"/>
          <w:sz w:val="24"/>
          <w:szCs w:val="24"/>
        </w:rPr>
        <w:t>, requisito que se hace exigible en términos de las disposiciones del artículo 26 fracción III del “Reglamento”.</w:t>
      </w:r>
    </w:p>
    <w:p w:rsidR="002B4139" w:rsidRPr="00C770C2" w:rsidRDefault="002B4139" w:rsidP="00E06E9B">
      <w:pPr>
        <w:pStyle w:val="3"/>
        <w:ind w:left="993" w:firstLine="0"/>
        <w:rPr>
          <w:rFonts w:asciiTheme="minorHAnsi" w:hAnsiTheme="minorHAnsi" w:cstheme="minorHAnsi"/>
          <w:b/>
          <w:sz w:val="24"/>
          <w:szCs w:val="24"/>
        </w:rPr>
      </w:pPr>
      <w:r w:rsidRPr="00C770C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C770C2">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C770C2" w:rsidRDefault="002B4139" w:rsidP="00E06E9B">
      <w:pPr>
        <w:pStyle w:val="3"/>
        <w:ind w:left="993" w:firstLine="0"/>
        <w:rPr>
          <w:rFonts w:asciiTheme="minorHAnsi" w:hAnsiTheme="minorHAnsi" w:cstheme="minorHAnsi"/>
          <w:b/>
          <w:sz w:val="24"/>
          <w:szCs w:val="24"/>
        </w:rPr>
      </w:pPr>
      <w:r w:rsidRPr="00C770C2">
        <w:rPr>
          <w:rFonts w:asciiTheme="minorHAnsi" w:hAnsiTheme="minorHAnsi" w:cstheme="minorHAnsi"/>
          <w:sz w:val="24"/>
          <w:szCs w:val="24"/>
        </w:rPr>
        <w:t xml:space="preserve">      </w:t>
      </w:r>
    </w:p>
    <w:p w:rsidR="005E7573" w:rsidRPr="003E483C" w:rsidRDefault="005E7573" w:rsidP="00FF55A2">
      <w:pPr>
        <w:pStyle w:val="4"/>
        <w:numPr>
          <w:ilvl w:val="0"/>
          <w:numId w:val="34"/>
        </w:numPr>
        <w:tabs>
          <w:tab w:val="left" w:pos="540"/>
          <w:tab w:val="left" w:pos="567"/>
        </w:tabs>
        <w:ind w:left="990"/>
        <w:jc w:val="both"/>
        <w:rPr>
          <w:rFonts w:asciiTheme="minorHAnsi" w:hAnsiTheme="minorHAnsi" w:cstheme="minorHAnsi"/>
          <w:b w:val="0"/>
          <w:sz w:val="24"/>
          <w:szCs w:val="24"/>
          <w:lang w:val="es-MX"/>
        </w:rPr>
      </w:pPr>
      <w:r w:rsidRPr="003E483C">
        <w:rPr>
          <w:rFonts w:asciiTheme="minorHAnsi" w:hAnsiTheme="minorHAnsi" w:cstheme="minorHAnsi"/>
          <w:sz w:val="24"/>
          <w:szCs w:val="24"/>
          <w:lang w:val="es-MX"/>
        </w:rPr>
        <w:t xml:space="preserve">CURRÍCULUM DEL LICITANTE: </w:t>
      </w:r>
      <w:r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Pr>
          <w:rFonts w:asciiTheme="minorHAnsi" w:hAnsiTheme="minorHAnsi" w:cstheme="minorHAnsi"/>
          <w:b w:val="0"/>
          <w:sz w:val="24"/>
          <w:szCs w:val="24"/>
          <w:lang w:val="es-MX"/>
        </w:rPr>
        <w:t>ción de sus centros de servicio, relación de clientes</w:t>
      </w:r>
      <w:r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Pr>
          <w:rFonts w:asciiTheme="minorHAnsi" w:hAnsiTheme="minorHAnsi" w:cstheme="minorHAnsi"/>
          <w:b w:val="0"/>
          <w:sz w:val="24"/>
          <w:szCs w:val="24"/>
          <w:lang w:val="es-MX"/>
        </w:rPr>
        <w:t xml:space="preserve">la </w:t>
      </w:r>
      <w:r w:rsidRPr="00EE05FC">
        <w:rPr>
          <w:rFonts w:asciiTheme="minorHAnsi" w:hAnsiTheme="minorHAnsi" w:cstheme="minorHAnsi"/>
          <w:sz w:val="24"/>
          <w:szCs w:val="24"/>
          <w:lang w:val="es-MX"/>
        </w:rPr>
        <w:t>PRESENTACIÓN DE 2 COPIAS SIMPLES DE CONTRATOS</w:t>
      </w:r>
      <w:r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Pr="003E483C">
        <w:rPr>
          <w:rFonts w:asciiTheme="minorHAnsi" w:hAnsiTheme="minorHAnsi" w:cstheme="minorHAnsi"/>
          <w:sz w:val="24"/>
          <w:szCs w:val="24"/>
          <w:lang w:val="es-MX"/>
        </w:rPr>
        <w:t xml:space="preserve">      </w:t>
      </w:r>
    </w:p>
    <w:p w:rsidR="005E7573" w:rsidRPr="003E483C" w:rsidRDefault="005E7573" w:rsidP="005E7573">
      <w:pPr>
        <w:pStyle w:val="3"/>
        <w:ind w:left="990" w:firstLine="0"/>
        <w:rPr>
          <w:rFonts w:asciiTheme="minorHAnsi" w:hAnsiTheme="minorHAnsi" w:cstheme="minorHAnsi"/>
          <w:b/>
          <w:sz w:val="24"/>
          <w:szCs w:val="24"/>
        </w:rPr>
      </w:pPr>
      <w:r w:rsidRPr="003E483C">
        <w:rPr>
          <w:rFonts w:asciiTheme="minorHAnsi" w:hAnsiTheme="minorHAnsi" w:cstheme="minorHAnsi"/>
          <w:b/>
          <w:sz w:val="24"/>
          <w:szCs w:val="24"/>
        </w:rPr>
        <w:lastRenderedPageBreak/>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E06E9B" w:rsidRPr="00C770C2" w:rsidRDefault="00E06E9B" w:rsidP="002B4139">
      <w:pPr>
        <w:pStyle w:val="3"/>
        <w:ind w:left="709" w:firstLine="0"/>
        <w:rPr>
          <w:rFonts w:asciiTheme="minorHAnsi" w:hAnsiTheme="minorHAnsi" w:cstheme="minorHAnsi"/>
          <w:b/>
          <w:sz w:val="24"/>
          <w:szCs w:val="24"/>
        </w:rPr>
      </w:pPr>
    </w:p>
    <w:p w:rsidR="002B4139" w:rsidRPr="00C770C2" w:rsidRDefault="00C96A8D" w:rsidP="00FF55A2">
      <w:pPr>
        <w:pStyle w:val="3"/>
        <w:numPr>
          <w:ilvl w:val="0"/>
          <w:numId w:val="34"/>
        </w:numPr>
        <w:ind w:left="993"/>
        <w:rPr>
          <w:rFonts w:asciiTheme="minorHAnsi" w:hAnsiTheme="minorHAnsi" w:cstheme="minorHAnsi"/>
          <w:sz w:val="24"/>
          <w:szCs w:val="24"/>
        </w:rPr>
      </w:pPr>
      <w:r w:rsidRPr="00C770C2">
        <w:rPr>
          <w:rFonts w:asciiTheme="minorHAnsi" w:hAnsiTheme="minorHAnsi" w:cstheme="minorHAnsi"/>
          <w:b/>
          <w:sz w:val="24"/>
          <w:szCs w:val="24"/>
        </w:rPr>
        <w:t>DECLARACIÓN</w:t>
      </w:r>
      <w:r w:rsidR="002B4139" w:rsidRPr="00C770C2">
        <w:rPr>
          <w:rFonts w:asciiTheme="minorHAnsi" w:hAnsiTheme="minorHAnsi" w:cstheme="minorHAnsi"/>
          <w:b/>
          <w:sz w:val="24"/>
          <w:szCs w:val="24"/>
        </w:rPr>
        <w:t xml:space="preserve"> SOBRE COMPROMISOS FISCALES: </w:t>
      </w:r>
      <w:r w:rsidR="002B4139" w:rsidRPr="00C770C2">
        <w:rPr>
          <w:rFonts w:asciiTheme="minorHAnsi" w:hAnsiTheme="minorHAnsi" w:cstheme="minorHAnsi"/>
          <w:sz w:val="24"/>
          <w:szCs w:val="24"/>
        </w:rPr>
        <w:t>Manifestación bajo protesta de decir verdad que el licitante se encuentra al corriente del cumplimiento de sus obl</w:t>
      </w:r>
      <w:r w:rsidR="000C6C92" w:rsidRPr="00C770C2">
        <w:rPr>
          <w:rFonts w:asciiTheme="minorHAnsi" w:hAnsiTheme="minorHAnsi" w:cstheme="minorHAnsi"/>
          <w:sz w:val="24"/>
          <w:szCs w:val="24"/>
        </w:rPr>
        <w:t>i</w:t>
      </w:r>
      <w:r w:rsidR="002B4139" w:rsidRPr="00C770C2">
        <w:rPr>
          <w:rFonts w:asciiTheme="minorHAnsi" w:hAnsiTheme="minorHAnsi" w:cstheme="minorHAnsi"/>
          <w:sz w:val="24"/>
          <w:szCs w:val="24"/>
        </w:rPr>
        <w:t xml:space="preserve">gaciones fiscales, pudiendo utilizar para ello el formato </w:t>
      </w:r>
      <w:r w:rsidR="002B4139" w:rsidRPr="00C770C2">
        <w:rPr>
          <w:rFonts w:asciiTheme="minorHAnsi" w:hAnsiTheme="minorHAnsi" w:cstheme="minorHAnsi"/>
          <w:b/>
          <w:sz w:val="24"/>
          <w:szCs w:val="24"/>
        </w:rPr>
        <w:t xml:space="preserve">Anexo </w:t>
      </w:r>
      <w:r w:rsidR="00EE4546" w:rsidRPr="00C770C2">
        <w:rPr>
          <w:rFonts w:asciiTheme="minorHAnsi" w:hAnsiTheme="minorHAnsi" w:cstheme="minorHAnsi"/>
          <w:b/>
          <w:sz w:val="24"/>
          <w:szCs w:val="24"/>
        </w:rPr>
        <w:t>5</w:t>
      </w:r>
      <w:r w:rsidR="002B4139" w:rsidRPr="00C770C2">
        <w:rPr>
          <w:rFonts w:asciiTheme="minorHAnsi" w:hAnsiTheme="minorHAnsi" w:cstheme="minorHAnsi"/>
          <w:sz w:val="24"/>
          <w:szCs w:val="24"/>
        </w:rPr>
        <w:t xml:space="preserve"> de las presentes bases</w:t>
      </w:r>
      <w:r w:rsidR="001A4D87" w:rsidRPr="00C770C2">
        <w:rPr>
          <w:rFonts w:asciiTheme="minorHAnsi" w:hAnsiTheme="minorHAnsi" w:cstheme="minorHAnsi"/>
          <w:sz w:val="24"/>
          <w:szCs w:val="24"/>
        </w:rPr>
        <w:t>, o mediante la presentación de opinión de cumplimiento positiva emitida por el SAT</w:t>
      </w:r>
      <w:r w:rsidR="002B4139" w:rsidRPr="00C770C2">
        <w:rPr>
          <w:rFonts w:asciiTheme="minorHAnsi" w:hAnsiTheme="minorHAnsi" w:cstheme="minorHAnsi"/>
          <w:sz w:val="24"/>
          <w:szCs w:val="24"/>
        </w:rPr>
        <w:t xml:space="preserve">. </w:t>
      </w:r>
    </w:p>
    <w:p w:rsidR="002B4139" w:rsidRPr="00C770C2" w:rsidRDefault="002B4139" w:rsidP="00E06E9B">
      <w:pPr>
        <w:pStyle w:val="3"/>
        <w:ind w:left="993" w:firstLine="0"/>
        <w:rPr>
          <w:rFonts w:asciiTheme="minorHAnsi" w:hAnsiTheme="minorHAnsi" w:cstheme="minorHAnsi"/>
          <w:b/>
          <w:sz w:val="24"/>
          <w:szCs w:val="24"/>
        </w:rPr>
      </w:pPr>
      <w:r w:rsidRPr="00C770C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C770C2" w:rsidRDefault="002B4139" w:rsidP="002B4139">
      <w:pPr>
        <w:pStyle w:val="2"/>
        <w:tabs>
          <w:tab w:val="num" w:pos="1440"/>
        </w:tabs>
        <w:ind w:left="709"/>
        <w:rPr>
          <w:rFonts w:asciiTheme="minorHAnsi" w:hAnsiTheme="minorHAnsi" w:cstheme="minorHAnsi"/>
          <w:b/>
          <w:bCs/>
          <w:sz w:val="24"/>
          <w:szCs w:val="24"/>
        </w:rPr>
      </w:pPr>
    </w:p>
    <w:p w:rsidR="002B4139" w:rsidRPr="00C770C2" w:rsidRDefault="002B4139" w:rsidP="00FF55A2">
      <w:pPr>
        <w:pStyle w:val="2"/>
        <w:numPr>
          <w:ilvl w:val="0"/>
          <w:numId w:val="34"/>
        </w:numPr>
        <w:ind w:left="993"/>
        <w:rPr>
          <w:rFonts w:asciiTheme="minorHAnsi" w:hAnsiTheme="minorHAnsi" w:cstheme="minorHAnsi"/>
          <w:b/>
          <w:sz w:val="24"/>
          <w:szCs w:val="24"/>
        </w:rPr>
      </w:pPr>
      <w:r w:rsidRPr="00C770C2">
        <w:rPr>
          <w:rFonts w:asciiTheme="minorHAnsi" w:hAnsiTheme="minorHAnsi" w:cstheme="minorHAnsi"/>
          <w:b/>
          <w:bCs/>
          <w:sz w:val="24"/>
          <w:szCs w:val="24"/>
        </w:rPr>
        <w:t xml:space="preserve">DECLARACIÓN DE NACIONALIDAD.- </w:t>
      </w:r>
      <w:r w:rsidRPr="00C770C2">
        <w:rPr>
          <w:rFonts w:asciiTheme="minorHAnsi" w:hAnsiTheme="minorHAnsi" w:cstheme="minorHAnsi"/>
          <w:sz w:val="24"/>
          <w:szCs w:val="24"/>
        </w:rPr>
        <w:t xml:space="preserve">Presentar escrito en el que bajo protesta de decir verdad, manifieste que es de nacionalidad mexicana y que la totalidad de los </w:t>
      </w:r>
      <w:r w:rsidR="00E06E9B" w:rsidRPr="00C770C2">
        <w:rPr>
          <w:rFonts w:asciiTheme="minorHAnsi" w:hAnsiTheme="minorHAnsi" w:cstheme="minorHAnsi"/>
          <w:sz w:val="24"/>
          <w:szCs w:val="24"/>
        </w:rPr>
        <w:t>servicios</w:t>
      </w:r>
      <w:r w:rsidRPr="00C770C2">
        <w:rPr>
          <w:rFonts w:asciiTheme="minorHAnsi" w:hAnsiTheme="minorHAnsi" w:cstheme="minorHAnsi"/>
          <w:sz w:val="24"/>
          <w:szCs w:val="24"/>
        </w:rPr>
        <w:t xml:space="preserve"> que oferta y en su caso entregará, son producidos en México y tienen un grado de contenido nacional de por lo menos el cincuenta por ciento</w:t>
      </w:r>
      <w:r w:rsidRPr="00C770C2">
        <w:rPr>
          <w:rFonts w:asciiTheme="minorHAnsi" w:hAnsiTheme="minorHAnsi" w:cstheme="minorHAnsi"/>
          <w:b/>
          <w:sz w:val="24"/>
          <w:szCs w:val="24"/>
        </w:rPr>
        <w:t xml:space="preserve">, </w:t>
      </w:r>
      <w:r w:rsidRPr="00C770C2">
        <w:rPr>
          <w:rFonts w:asciiTheme="minorHAnsi" w:hAnsiTheme="minorHAnsi" w:cstheme="minorHAnsi"/>
          <w:sz w:val="24"/>
          <w:szCs w:val="24"/>
        </w:rPr>
        <w:t xml:space="preserve">pudiendo utilizar el </w:t>
      </w:r>
      <w:r w:rsidR="00695FED" w:rsidRPr="00C770C2">
        <w:rPr>
          <w:rFonts w:asciiTheme="minorHAnsi" w:hAnsiTheme="minorHAnsi" w:cstheme="minorHAnsi"/>
          <w:b/>
          <w:bCs/>
          <w:sz w:val="24"/>
          <w:szCs w:val="24"/>
        </w:rPr>
        <w:t xml:space="preserve">Anexo </w:t>
      </w:r>
      <w:r w:rsidR="00EE4546" w:rsidRPr="00C770C2">
        <w:rPr>
          <w:rFonts w:asciiTheme="minorHAnsi" w:hAnsiTheme="minorHAnsi" w:cstheme="minorHAnsi"/>
          <w:b/>
          <w:bCs/>
          <w:sz w:val="24"/>
          <w:szCs w:val="24"/>
        </w:rPr>
        <w:t>6</w:t>
      </w:r>
      <w:r w:rsidR="00E06E9B" w:rsidRPr="00C770C2">
        <w:rPr>
          <w:rFonts w:asciiTheme="minorHAnsi" w:hAnsiTheme="minorHAnsi" w:cstheme="minorHAnsi"/>
          <w:sz w:val="24"/>
          <w:szCs w:val="24"/>
        </w:rPr>
        <w:t xml:space="preserve"> de las presentes bases. Requisito que se hace exigible con fundamento en lo dispuesto en el artículo 24 del “Reglamento”.</w:t>
      </w:r>
    </w:p>
    <w:p w:rsidR="002B4139" w:rsidRPr="00C770C2" w:rsidRDefault="002B4139" w:rsidP="009926C2">
      <w:pPr>
        <w:pStyle w:val="3"/>
        <w:ind w:left="993" w:firstLine="0"/>
        <w:rPr>
          <w:rFonts w:asciiTheme="minorHAnsi" w:hAnsiTheme="minorHAnsi" w:cstheme="minorHAnsi"/>
          <w:b/>
          <w:sz w:val="24"/>
          <w:szCs w:val="24"/>
        </w:rPr>
      </w:pPr>
      <w:r w:rsidRPr="00C770C2">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w:t>
      </w:r>
      <w:r w:rsidR="00E06E9B" w:rsidRPr="00C770C2">
        <w:rPr>
          <w:rFonts w:asciiTheme="minorHAnsi" w:hAnsiTheme="minorHAnsi" w:cstheme="minorHAnsi"/>
          <w:b/>
          <w:sz w:val="24"/>
          <w:szCs w:val="24"/>
        </w:rPr>
        <w:t>resente procedimiento; la omisión de su presentación afectará la solvencia de la proposición y será motivo para desecharla por incumplimiento del requisito señalado en las disposiciones legales antes citadas.</w:t>
      </w:r>
    </w:p>
    <w:p w:rsidR="006D72AB" w:rsidRPr="00C770C2" w:rsidRDefault="006D72AB" w:rsidP="009926C2">
      <w:pPr>
        <w:pStyle w:val="3"/>
        <w:ind w:left="993" w:firstLine="0"/>
        <w:rPr>
          <w:rFonts w:asciiTheme="minorHAnsi" w:hAnsiTheme="minorHAnsi" w:cstheme="minorHAnsi"/>
          <w:b/>
          <w:sz w:val="24"/>
          <w:szCs w:val="24"/>
        </w:rPr>
      </w:pPr>
    </w:p>
    <w:p w:rsidR="006D72AB" w:rsidRPr="00C770C2" w:rsidRDefault="006D72AB" w:rsidP="00FF55A2">
      <w:pPr>
        <w:pStyle w:val="3"/>
        <w:numPr>
          <w:ilvl w:val="0"/>
          <w:numId w:val="34"/>
        </w:numPr>
        <w:ind w:left="993"/>
        <w:rPr>
          <w:rFonts w:asciiTheme="minorHAnsi" w:hAnsiTheme="minorHAnsi" w:cstheme="minorHAnsi"/>
          <w:b/>
          <w:sz w:val="24"/>
          <w:szCs w:val="24"/>
        </w:rPr>
      </w:pPr>
      <w:r w:rsidRPr="00C770C2">
        <w:rPr>
          <w:rFonts w:asciiTheme="minorHAnsi" w:hAnsiTheme="minorHAnsi" w:cstheme="minorHAnsi"/>
          <w:b/>
          <w:sz w:val="24"/>
          <w:szCs w:val="24"/>
        </w:rPr>
        <w:t xml:space="preserve">PROGRAMA DE CAPACITACIÓN: </w:t>
      </w:r>
      <w:r w:rsidRPr="00C770C2">
        <w:rPr>
          <w:rFonts w:asciiTheme="minorHAnsi" w:hAnsiTheme="minorHAnsi" w:cstheme="minorHAnsi"/>
          <w:sz w:val="24"/>
          <w:szCs w:val="24"/>
        </w:rPr>
        <w:t xml:space="preserve">Deberá presentarse por los licitantes un programa de capacitación para el personal químico, técnico o para  el responsable del uso de los bienes objeto de esta Licitación. Deberá contener como mínimo: carta descriptiva con calendario propuesto, duración y contenido del mismo, y </w:t>
      </w:r>
      <w:proofErr w:type="spellStart"/>
      <w:r w:rsidRPr="00C770C2">
        <w:rPr>
          <w:rFonts w:asciiTheme="minorHAnsi" w:hAnsiTheme="minorHAnsi" w:cstheme="minorHAnsi"/>
          <w:sz w:val="24"/>
          <w:szCs w:val="24"/>
        </w:rPr>
        <w:t>curriculum</w:t>
      </w:r>
      <w:proofErr w:type="spellEnd"/>
      <w:r w:rsidRPr="00C770C2">
        <w:rPr>
          <w:rFonts w:asciiTheme="minorHAnsi" w:hAnsiTheme="minorHAnsi" w:cstheme="minorHAnsi"/>
          <w:sz w:val="24"/>
          <w:szCs w:val="24"/>
        </w:rPr>
        <w:t xml:space="preserve"> del personal responsable de la capacitación, debidamente firmado por el facultado legalmente y preferentemente elaborado en papel membretado del licitante.</w:t>
      </w:r>
      <w:r w:rsidR="00367FB4" w:rsidRPr="00C770C2">
        <w:rPr>
          <w:rFonts w:asciiTheme="minorHAnsi" w:hAnsiTheme="minorHAnsi" w:cstheme="minorHAnsi"/>
          <w:sz w:val="24"/>
          <w:szCs w:val="24"/>
        </w:rPr>
        <w:t xml:space="preserve"> </w:t>
      </w:r>
      <w:r w:rsidR="00367FB4" w:rsidRPr="00C770C2">
        <w:rPr>
          <w:rFonts w:asciiTheme="minorHAnsi" w:hAnsiTheme="minorHAnsi" w:cstheme="minorHAnsi"/>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6D72AB" w:rsidRPr="00C770C2" w:rsidRDefault="006D72AB" w:rsidP="006D72AB">
      <w:pPr>
        <w:pStyle w:val="3"/>
        <w:ind w:left="993" w:firstLine="0"/>
        <w:rPr>
          <w:rFonts w:asciiTheme="minorHAnsi" w:hAnsiTheme="minorHAnsi" w:cstheme="minorHAnsi"/>
          <w:b/>
          <w:sz w:val="24"/>
          <w:szCs w:val="24"/>
        </w:rPr>
      </w:pPr>
    </w:p>
    <w:p w:rsidR="006D72AB" w:rsidRPr="00C770C2" w:rsidRDefault="006D72AB" w:rsidP="00FF55A2">
      <w:pPr>
        <w:pStyle w:val="3"/>
        <w:numPr>
          <w:ilvl w:val="0"/>
          <w:numId w:val="34"/>
        </w:numPr>
        <w:ind w:left="993"/>
        <w:rPr>
          <w:rFonts w:asciiTheme="minorHAnsi" w:hAnsiTheme="minorHAnsi" w:cstheme="minorHAnsi"/>
          <w:sz w:val="24"/>
          <w:szCs w:val="24"/>
        </w:rPr>
      </w:pPr>
      <w:r w:rsidRPr="00C770C2">
        <w:rPr>
          <w:rFonts w:asciiTheme="minorHAnsi" w:hAnsiTheme="minorHAnsi" w:cstheme="minorHAnsi"/>
          <w:b/>
          <w:sz w:val="24"/>
          <w:szCs w:val="24"/>
        </w:rPr>
        <w:t xml:space="preserve">PROGRAMA DE MANTENIMIENTO PREVENTIVO Y CORRECTIVO: </w:t>
      </w:r>
      <w:r w:rsidRPr="00C770C2">
        <w:rPr>
          <w:rFonts w:asciiTheme="minorHAnsi" w:hAnsiTheme="minorHAnsi" w:cstheme="minorHAnsi"/>
          <w:sz w:val="24"/>
          <w:szCs w:val="24"/>
        </w:rPr>
        <w:t>Los licitantes deberán presentar un programa de mantenimiento preventivo y correctivo para los EQUIPOS proporcionados en demostración permanente, debidamente firmado por el facultado legalmente y preferentemente elaborado en papel membretado del licitante.</w:t>
      </w:r>
      <w:r w:rsidR="008F7DF7" w:rsidRPr="00C770C2">
        <w:rPr>
          <w:rFonts w:asciiTheme="minorHAnsi" w:hAnsiTheme="minorHAnsi" w:cstheme="minorHAnsi"/>
          <w:b/>
          <w:sz w:val="24"/>
          <w:szCs w:val="24"/>
        </w:rPr>
        <w:t xml:space="preserve"> 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6D72AB" w:rsidRPr="00C770C2" w:rsidRDefault="006D72AB" w:rsidP="006D72AB">
      <w:pPr>
        <w:pStyle w:val="3"/>
        <w:ind w:left="0" w:firstLine="0"/>
        <w:rPr>
          <w:rFonts w:asciiTheme="minorHAnsi" w:hAnsiTheme="minorHAnsi" w:cstheme="minorHAnsi"/>
          <w:sz w:val="24"/>
          <w:szCs w:val="24"/>
        </w:rPr>
      </w:pPr>
    </w:p>
    <w:p w:rsidR="006D72AB" w:rsidRPr="00C770C2" w:rsidRDefault="006D72AB" w:rsidP="00FF55A2">
      <w:pPr>
        <w:pStyle w:val="3"/>
        <w:numPr>
          <w:ilvl w:val="0"/>
          <w:numId w:val="34"/>
        </w:numPr>
        <w:ind w:left="993"/>
        <w:rPr>
          <w:rFonts w:asciiTheme="minorHAnsi" w:hAnsiTheme="minorHAnsi" w:cstheme="minorHAnsi"/>
          <w:sz w:val="24"/>
          <w:szCs w:val="24"/>
        </w:rPr>
      </w:pPr>
      <w:r w:rsidRPr="00C770C2">
        <w:rPr>
          <w:rFonts w:asciiTheme="minorHAnsi" w:hAnsiTheme="minorHAnsi" w:cstheme="minorHAnsi"/>
          <w:b/>
          <w:sz w:val="24"/>
          <w:szCs w:val="24"/>
        </w:rPr>
        <w:lastRenderedPageBreak/>
        <w:t>CERTIFICADO DE CALIDAD:</w:t>
      </w:r>
      <w:r w:rsidRPr="00C770C2">
        <w:rPr>
          <w:rFonts w:asciiTheme="minorHAnsi" w:hAnsiTheme="minorHAnsi" w:cstheme="minorHAnsi"/>
          <w:sz w:val="24"/>
          <w:szCs w:val="24"/>
        </w:rPr>
        <w:t xml:space="preserve"> Deberá presentar certificado de calidad, avalados por las Autoridades Sanitarias y/</w:t>
      </w:r>
      <w:proofErr w:type="spellStart"/>
      <w:r w:rsidRPr="00C770C2">
        <w:rPr>
          <w:rFonts w:asciiTheme="minorHAnsi" w:hAnsiTheme="minorHAnsi" w:cstheme="minorHAnsi"/>
          <w:sz w:val="24"/>
          <w:szCs w:val="24"/>
        </w:rPr>
        <w:t>o</w:t>
      </w:r>
      <w:proofErr w:type="spellEnd"/>
      <w:r w:rsidRPr="00C770C2">
        <w:rPr>
          <w:rFonts w:asciiTheme="minorHAnsi" w:hAnsiTheme="minorHAnsi" w:cstheme="minorHAnsi"/>
          <w:sz w:val="24"/>
          <w:szCs w:val="24"/>
        </w:rPr>
        <w:t xml:space="preserve"> organismos de control de su país de origen como son: SINALP, EMA O FDA, o CCEE o dictamen aprobatorio de la UCT o ILAC para los consumibles, reactivos y equipos ofertados.</w:t>
      </w:r>
      <w:r w:rsidR="008F7DF7" w:rsidRPr="00C770C2">
        <w:rPr>
          <w:rFonts w:asciiTheme="minorHAnsi" w:hAnsiTheme="minorHAnsi" w:cstheme="minorHAnsi"/>
          <w:b/>
          <w:sz w:val="24"/>
          <w:szCs w:val="24"/>
        </w:rPr>
        <w:t xml:space="preserve"> 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6D72AB" w:rsidRPr="00C770C2" w:rsidRDefault="006D72AB" w:rsidP="00F31E3F">
      <w:pPr>
        <w:pStyle w:val="Prrafodelista"/>
        <w:spacing w:line="240" w:lineRule="auto"/>
        <w:rPr>
          <w:rFonts w:asciiTheme="minorHAnsi" w:hAnsiTheme="minorHAnsi" w:cstheme="minorHAnsi"/>
          <w:sz w:val="24"/>
          <w:szCs w:val="24"/>
        </w:rPr>
      </w:pPr>
    </w:p>
    <w:p w:rsidR="005B0ADA" w:rsidRPr="00C770C2" w:rsidRDefault="006D72AB" w:rsidP="00FF55A2">
      <w:pPr>
        <w:pStyle w:val="3"/>
        <w:numPr>
          <w:ilvl w:val="0"/>
          <w:numId w:val="34"/>
        </w:numPr>
        <w:ind w:left="993" w:hanging="426"/>
        <w:rPr>
          <w:rFonts w:asciiTheme="minorHAnsi" w:hAnsiTheme="minorHAnsi" w:cstheme="minorHAnsi"/>
          <w:b/>
          <w:sz w:val="24"/>
          <w:szCs w:val="24"/>
        </w:rPr>
      </w:pPr>
      <w:r w:rsidRPr="00C770C2">
        <w:rPr>
          <w:rFonts w:asciiTheme="minorHAnsi" w:hAnsiTheme="minorHAnsi" w:cstheme="minorHAnsi"/>
          <w:b/>
          <w:sz w:val="24"/>
          <w:szCs w:val="24"/>
        </w:rPr>
        <w:t>CARTA DE GARANTÍA:</w:t>
      </w:r>
      <w:r w:rsidRPr="00C770C2">
        <w:rPr>
          <w:rFonts w:asciiTheme="minorHAnsi" w:hAnsiTheme="minorHAnsi" w:cstheme="minorHAnsi"/>
          <w:sz w:val="24"/>
          <w:szCs w:val="24"/>
        </w:rPr>
        <w:t xml:space="preserve"> </w:t>
      </w:r>
      <w:r w:rsidRPr="00C770C2">
        <w:rPr>
          <w:rFonts w:asciiTheme="minorHAnsi" w:hAnsiTheme="minorHAnsi" w:cstheme="minorHAnsi"/>
          <w:sz w:val="22"/>
          <w:szCs w:val="22"/>
        </w:rPr>
        <w:t xml:space="preserve">Presentar carta de garantía bajo protesta de decir verdad; para los consumibles, reactivos, equipos y servicios ofertados, firmada por el facultado legalmente y elaborada preferentemente en papel membretado del licitante, </w:t>
      </w:r>
      <w:r w:rsidR="009B45E8" w:rsidRPr="00C770C2">
        <w:rPr>
          <w:rFonts w:asciiTheme="minorHAnsi" w:hAnsiTheme="minorHAnsi" w:cstheme="minorHAnsi"/>
          <w:sz w:val="22"/>
          <w:szCs w:val="22"/>
        </w:rPr>
        <w:t>de conformidad con lo establecido en el punto en el Anexo técnico de estas bases.</w:t>
      </w:r>
      <w:r w:rsidR="008F7DF7" w:rsidRPr="00C770C2">
        <w:rPr>
          <w:rFonts w:asciiTheme="minorHAnsi" w:hAnsiTheme="minorHAnsi" w:cstheme="minorHAnsi"/>
          <w:b/>
          <w:sz w:val="24"/>
          <w:szCs w:val="24"/>
        </w:rPr>
        <w:t xml:space="preserve"> 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2B327B" w:rsidRPr="00C770C2" w:rsidRDefault="002B327B" w:rsidP="00F31E3F">
      <w:pPr>
        <w:pStyle w:val="Prrafodelista"/>
        <w:spacing w:line="240" w:lineRule="auto"/>
        <w:rPr>
          <w:rFonts w:asciiTheme="minorHAnsi" w:hAnsiTheme="minorHAnsi" w:cstheme="minorHAnsi"/>
          <w:b/>
          <w:sz w:val="24"/>
          <w:szCs w:val="24"/>
        </w:rPr>
      </w:pPr>
    </w:p>
    <w:p w:rsidR="002B327B" w:rsidRPr="00C770C2" w:rsidRDefault="002B327B" w:rsidP="00FF55A2">
      <w:pPr>
        <w:pStyle w:val="3"/>
        <w:numPr>
          <w:ilvl w:val="0"/>
          <w:numId w:val="34"/>
        </w:numPr>
        <w:ind w:left="993"/>
        <w:rPr>
          <w:rFonts w:asciiTheme="minorHAnsi" w:hAnsiTheme="minorHAnsi" w:cstheme="minorHAnsi"/>
          <w:sz w:val="24"/>
          <w:szCs w:val="24"/>
        </w:rPr>
      </w:pPr>
      <w:r w:rsidRPr="00C770C2">
        <w:rPr>
          <w:rFonts w:asciiTheme="minorHAnsi" w:hAnsiTheme="minorHAnsi" w:cstheme="minorHAnsi"/>
          <w:b/>
          <w:sz w:val="24"/>
          <w:szCs w:val="24"/>
        </w:rPr>
        <w:t xml:space="preserve">PERMISOS: </w:t>
      </w:r>
      <w:r w:rsidRPr="00C770C2">
        <w:rPr>
          <w:rFonts w:asciiTheme="minorHAnsi" w:hAnsiTheme="minorHAnsi" w:cstheme="minorHAnsi"/>
          <w:sz w:val="24"/>
          <w:szCs w:val="24"/>
        </w:rPr>
        <w:t>Los licitantes deberán presentar copia simple de los siguientes documentos:</w:t>
      </w:r>
    </w:p>
    <w:p w:rsidR="002B327B" w:rsidRPr="00C770C2" w:rsidRDefault="002B327B" w:rsidP="00F31E3F">
      <w:pPr>
        <w:pStyle w:val="Prrafodelista"/>
        <w:spacing w:line="240" w:lineRule="auto"/>
        <w:ind w:left="1134" w:hanging="141"/>
        <w:jc w:val="both"/>
        <w:rPr>
          <w:rFonts w:asciiTheme="minorHAnsi" w:hAnsiTheme="minorHAnsi" w:cstheme="minorHAnsi"/>
          <w:sz w:val="24"/>
          <w:szCs w:val="24"/>
        </w:rPr>
      </w:pPr>
      <w:r w:rsidRPr="00C770C2">
        <w:rPr>
          <w:rFonts w:asciiTheme="minorHAnsi" w:hAnsiTheme="minorHAnsi" w:cstheme="minorHAnsi"/>
          <w:sz w:val="24"/>
          <w:szCs w:val="24"/>
        </w:rPr>
        <w:t>•</w:t>
      </w:r>
      <w:r w:rsidRPr="00C770C2">
        <w:rPr>
          <w:rFonts w:asciiTheme="minorHAnsi" w:hAnsiTheme="minorHAnsi" w:cstheme="minorHAnsi"/>
          <w:sz w:val="24"/>
          <w:szCs w:val="24"/>
        </w:rPr>
        <w:tab/>
        <w:t xml:space="preserve">Copia simple del </w:t>
      </w:r>
      <w:r w:rsidRPr="00C770C2">
        <w:rPr>
          <w:rFonts w:asciiTheme="minorHAnsi" w:hAnsiTheme="minorHAnsi" w:cstheme="minorHAnsi"/>
          <w:b/>
          <w:sz w:val="24"/>
          <w:szCs w:val="24"/>
        </w:rPr>
        <w:t>Registro Sanitario</w:t>
      </w:r>
      <w:r w:rsidRPr="00C770C2">
        <w:rPr>
          <w:rFonts w:asciiTheme="minorHAnsi" w:hAnsiTheme="minorHAnsi" w:cstheme="minorHAnsi"/>
          <w:sz w:val="24"/>
          <w:szCs w:val="24"/>
        </w:rPr>
        <w:t xml:space="preserve"> de cada reactivo que componen cada uno de los paquetes que conforman las Partidas.</w:t>
      </w:r>
    </w:p>
    <w:p w:rsidR="002B327B" w:rsidRPr="00C770C2" w:rsidRDefault="002B327B" w:rsidP="002B327B">
      <w:pPr>
        <w:pStyle w:val="Prrafodelista"/>
        <w:ind w:left="1134" w:hanging="141"/>
        <w:jc w:val="both"/>
        <w:rPr>
          <w:rFonts w:asciiTheme="minorHAnsi" w:hAnsiTheme="minorHAnsi" w:cstheme="minorHAnsi"/>
          <w:sz w:val="24"/>
          <w:szCs w:val="24"/>
        </w:rPr>
      </w:pPr>
      <w:r w:rsidRPr="00C770C2">
        <w:rPr>
          <w:rFonts w:asciiTheme="minorHAnsi" w:hAnsiTheme="minorHAnsi" w:cstheme="minorHAnsi"/>
          <w:sz w:val="24"/>
          <w:szCs w:val="24"/>
        </w:rPr>
        <w:t>•</w:t>
      </w:r>
      <w:r w:rsidRPr="00C770C2">
        <w:rPr>
          <w:rFonts w:asciiTheme="minorHAnsi" w:hAnsiTheme="minorHAnsi" w:cstheme="minorHAnsi"/>
          <w:sz w:val="24"/>
          <w:szCs w:val="24"/>
        </w:rPr>
        <w:tab/>
        <w:t xml:space="preserve">Los fabricantes y distribuidores deberán anexar copia de su </w:t>
      </w:r>
      <w:r w:rsidRPr="00C770C2">
        <w:rPr>
          <w:rFonts w:asciiTheme="minorHAnsi" w:hAnsiTheme="minorHAnsi" w:cstheme="minorHAnsi"/>
          <w:b/>
          <w:sz w:val="24"/>
          <w:szCs w:val="24"/>
        </w:rPr>
        <w:t>licencia sanitaria y/o aviso de funcionamiento</w:t>
      </w:r>
      <w:r w:rsidRPr="00C770C2">
        <w:rPr>
          <w:rFonts w:asciiTheme="minorHAnsi" w:hAnsiTheme="minorHAnsi" w:cstheme="minorHAnsi"/>
          <w:sz w:val="24"/>
          <w:szCs w:val="24"/>
        </w:rPr>
        <w:t>.</w:t>
      </w:r>
    </w:p>
    <w:p w:rsidR="002B327B" w:rsidRPr="00C770C2" w:rsidRDefault="002B327B" w:rsidP="002B327B">
      <w:pPr>
        <w:pStyle w:val="Prrafodelista"/>
        <w:ind w:left="1134" w:hanging="141"/>
        <w:jc w:val="both"/>
        <w:rPr>
          <w:rFonts w:asciiTheme="minorHAnsi" w:hAnsiTheme="minorHAnsi" w:cstheme="minorHAnsi"/>
          <w:sz w:val="24"/>
          <w:szCs w:val="24"/>
        </w:rPr>
      </w:pPr>
      <w:r w:rsidRPr="00C770C2">
        <w:rPr>
          <w:rFonts w:asciiTheme="minorHAnsi" w:hAnsiTheme="minorHAnsi" w:cstheme="minorHAnsi"/>
          <w:sz w:val="24"/>
          <w:szCs w:val="24"/>
        </w:rPr>
        <w:t>•</w:t>
      </w:r>
      <w:r w:rsidRPr="00C770C2">
        <w:rPr>
          <w:rFonts w:asciiTheme="minorHAnsi" w:hAnsiTheme="minorHAnsi" w:cstheme="minorHAnsi"/>
          <w:sz w:val="24"/>
          <w:szCs w:val="24"/>
        </w:rPr>
        <w:tab/>
        <w:t xml:space="preserve">En el caso de que los bienes no requieran de registro sanitario, deberán presentar </w:t>
      </w:r>
      <w:r w:rsidRPr="00C770C2">
        <w:rPr>
          <w:rFonts w:asciiTheme="minorHAnsi" w:hAnsiTheme="minorHAnsi" w:cstheme="minorHAnsi"/>
          <w:b/>
          <w:sz w:val="24"/>
          <w:szCs w:val="24"/>
        </w:rPr>
        <w:t>constancia</w:t>
      </w:r>
      <w:r w:rsidRPr="00C770C2">
        <w:rPr>
          <w:rFonts w:asciiTheme="minorHAnsi" w:hAnsiTheme="minorHAnsi" w:cstheme="minorHAnsi"/>
          <w:sz w:val="24"/>
          <w:szCs w:val="24"/>
        </w:rPr>
        <w:t xml:space="preserve"> expedida por la Secretaría de Salud que lo exima del mismo. </w:t>
      </w:r>
    </w:p>
    <w:p w:rsidR="002B327B" w:rsidRPr="00C770C2" w:rsidRDefault="002B327B" w:rsidP="002B327B">
      <w:pPr>
        <w:pStyle w:val="Prrafodelista"/>
        <w:ind w:left="1134" w:hanging="141"/>
        <w:jc w:val="both"/>
        <w:rPr>
          <w:rFonts w:asciiTheme="minorHAnsi" w:hAnsiTheme="minorHAnsi" w:cstheme="minorHAnsi"/>
          <w:sz w:val="24"/>
          <w:szCs w:val="24"/>
          <w:u w:val="single"/>
        </w:rPr>
      </w:pPr>
      <w:r w:rsidRPr="00C770C2">
        <w:rPr>
          <w:rFonts w:asciiTheme="minorHAnsi" w:hAnsiTheme="minorHAnsi" w:cstheme="minorHAnsi"/>
          <w:sz w:val="24"/>
          <w:szCs w:val="24"/>
        </w:rPr>
        <w:t>•</w:t>
      </w:r>
      <w:r w:rsidRPr="00C770C2">
        <w:rPr>
          <w:rFonts w:asciiTheme="minorHAnsi" w:hAnsiTheme="minorHAnsi" w:cstheme="minorHAnsi"/>
          <w:sz w:val="24"/>
          <w:szCs w:val="24"/>
        </w:rPr>
        <w:tab/>
        <w:t xml:space="preserve">El licitante deberá de presentar documentación de dos </w:t>
      </w:r>
      <w:r w:rsidRPr="00C770C2">
        <w:rPr>
          <w:rFonts w:asciiTheme="minorHAnsi" w:hAnsiTheme="minorHAnsi" w:cstheme="minorHAnsi"/>
          <w:b/>
          <w:sz w:val="24"/>
          <w:szCs w:val="24"/>
        </w:rPr>
        <w:t>laboratorios subrogados</w:t>
      </w:r>
      <w:r w:rsidRPr="00C770C2">
        <w:rPr>
          <w:rFonts w:asciiTheme="minorHAnsi" w:hAnsiTheme="minorHAnsi" w:cstheme="minorHAnsi"/>
          <w:sz w:val="24"/>
          <w:szCs w:val="24"/>
        </w:rPr>
        <w:t xml:space="preserve"> en caso de ser necesario, por falla de equipo, falta de reactivos, etc. Presentando copia de los siguientes documentos: </w:t>
      </w:r>
      <w:r w:rsidRPr="00C770C2">
        <w:rPr>
          <w:rFonts w:asciiTheme="minorHAnsi" w:hAnsiTheme="minorHAnsi" w:cstheme="minorHAnsi"/>
          <w:sz w:val="24"/>
          <w:szCs w:val="24"/>
          <w:u w:val="single"/>
        </w:rPr>
        <w:t>Licencia Sanitaria, Aviso de Funcionamiento, Aviso de Responsable Sanitario.</w:t>
      </w:r>
    </w:p>
    <w:p w:rsidR="002B327B" w:rsidRPr="00C770C2" w:rsidRDefault="002B327B" w:rsidP="002B327B">
      <w:pPr>
        <w:pStyle w:val="Prrafodelista"/>
        <w:ind w:left="1134" w:hanging="141"/>
        <w:jc w:val="both"/>
        <w:rPr>
          <w:rFonts w:asciiTheme="minorHAnsi" w:hAnsiTheme="minorHAnsi" w:cstheme="minorHAnsi"/>
          <w:sz w:val="24"/>
          <w:szCs w:val="24"/>
        </w:rPr>
      </w:pPr>
      <w:r w:rsidRPr="00C770C2">
        <w:rPr>
          <w:rFonts w:asciiTheme="minorHAnsi" w:hAnsiTheme="minorHAnsi" w:cstheme="minorHAnsi"/>
          <w:sz w:val="24"/>
          <w:szCs w:val="24"/>
        </w:rPr>
        <w:t>•</w:t>
      </w:r>
      <w:r w:rsidRPr="00C770C2">
        <w:rPr>
          <w:rFonts w:asciiTheme="minorHAnsi" w:hAnsiTheme="minorHAnsi" w:cstheme="minorHAnsi"/>
          <w:sz w:val="24"/>
          <w:szCs w:val="24"/>
        </w:rPr>
        <w:tab/>
        <w:t xml:space="preserve">Adicionalmente deberán presentar, manifiesto bajo protesta de decir verdad, debidamente firmado por el facultado legal y preferentemente en papel membretado del </w:t>
      </w:r>
      <w:r w:rsidRPr="00C770C2">
        <w:rPr>
          <w:rFonts w:asciiTheme="minorHAnsi" w:hAnsiTheme="minorHAnsi" w:cstheme="minorHAnsi"/>
          <w:b/>
          <w:sz w:val="24"/>
          <w:szCs w:val="24"/>
        </w:rPr>
        <w:t>FABRICANTE Y DISTRIBUIDORES AUTORIZADOS</w:t>
      </w:r>
      <w:r w:rsidRPr="00C770C2">
        <w:rPr>
          <w:rFonts w:asciiTheme="minorHAnsi" w:hAnsiTheme="minorHAnsi" w:cstheme="minorHAnsi"/>
          <w:sz w:val="24"/>
          <w:szCs w:val="24"/>
        </w:rPr>
        <w:t>, en el cual manifiesten que los documentos referentes a licencia sanitaria y aviso de funcionamiento (indicando número de registro o licencia, fecha de expedición, vigencia y producto, según corresponda) anexos a su propuesta técnica son legítimos y se encuentran a la fecha vigentes ante las autoridades competentes, señalando en el mismo escrito que libera al “ISSSTECALI” de cualquier responsabilidad civil, penal, mercantil y administrativa que resulte por controversias en la infracción de la vigencia y legitimidad de la licencia y registro sanitarios señalados, comprometiéndose ambos que en caso de modificación o invalidación de la licencia y registro sanitario por parte de las autoridades competentes informara a el “ISSSTECALI” sobre dicho hecho en un término máximo de 5 días hábiles posteriores a la notificación por parte de la autoridad competente.</w:t>
      </w:r>
    </w:p>
    <w:p w:rsidR="00D47BF9" w:rsidRPr="00C770C2" w:rsidRDefault="008F7DF7" w:rsidP="008F7DF7">
      <w:pPr>
        <w:pStyle w:val="Prrafodelista"/>
        <w:ind w:left="1134"/>
        <w:jc w:val="both"/>
        <w:rPr>
          <w:rFonts w:asciiTheme="minorHAnsi" w:hAnsiTheme="minorHAnsi" w:cstheme="minorHAnsi"/>
          <w:b/>
          <w:sz w:val="24"/>
          <w:szCs w:val="24"/>
        </w:rPr>
      </w:pPr>
      <w:r w:rsidRPr="00C770C2">
        <w:rPr>
          <w:rFonts w:asciiTheme="minorHAnsi" w:hAnsiTheme="minorHAnsi" w:cstheme="minorHAnsi"/>
          <w:b/>
          <w:sz w:val="24"/>
          <w:szCs w:val="24"/>
        </w:rPr>
        <w:t xml:space="preserve">Dicho documento será indispensable para la evaluación de las propuestas a efecto de verificar que los servicios ofertados por el licitante cumplan con las especificaciones y condiciones </w:t>
      </w:r>
      <w:r w:rsidRPr="00C770C2">
        <w:rPr>
          <w:rFonts w:asciiTheme="minorHAnsi" w:hAnsiTheme="minorHAnsi" w:cstheme="minorHAnsi"/>
          <w:b/>
          <w:sz w:val="24"/>
          <w:szCs w:val="24"/>
        </w:rPr>
        <w:lastRenderedPageBreak/>
        <w:t>solicitadas en las presentes bases, la omisión de su presentación afectará la solvencia de la proposición y será motivo para desecharla.</w:t>
      </w:r>
    </w:p>
    <w:p w:rsidR="008F7DF7" w:rsidRPr="00C770C2" w:rsidRDefault="008F7DF7" w:rsidP="002B327B">
      <w:pPr>
        <w:pStyle w:val="Prrafodelista"/>
        <w:ind w:left="1134" w:hanging="141"/>
        <w:jc w:val="both"/>
        <w:rPr>
          <w:rFonts w:asciiTheme="minorHAnsi" w:hAnsiTheme="minorHAnsi" w:cstheme="minorHAnsi"/>
          <w:sz w:val="24"/>
          <w:szCs w:val="24"/>
        </w:rPr>
      </w:pPr>
    </w:p>
    <w:p w:rsidR="00D47BF9" w:rsidRPr="00C770C2" w:rsidRDefault="00D47BF9" w:rsidP="00FF55A2">
      <w:pPr>
        <w:pStyle w:val="Prrafodelista"/>
        <w:numPr>
          <w:ilvl w:val="0"/>
          <w:numId w:val="34"/>
        </w:numPr>
        <w:tabs>
          <w:tab w:val="left" w:pos="1134"/>
        </w:tabs>
        <w:ind w:left="993"/>
        <w:jc w:val="both"/>
        <w:rPr>
          <w:rFonts w:asciiTheme="minorHAnsi" w:hAnsiTheme="minorHAnsi" w:cstheme="minorHAnsi"/>
          <w:sz w:val="24"/>
          <w:szCs w:val="24"/>
        </w:rPr>
      </w:pPr>
      <w:r w:rsidRPr="00C770C2">
        <w:rPr>
          <w:rFonts w:asciiTheme="minorHAnsi" w:hAnsiTheme="minorHAnsi" w:cstheme="minorHAnsi"/>
          <w:b/>
          <w:sz w:val="24"/>
          <w:szCs w:val="24"/>
        </w:rPr>
        <w:t>MANIFIESTO SOBRE LOS EQUIPOS REQUERIDOS,</w:t>
      </w:r>
      <w:r w:rsidRPr="00C770C2">
        <w:rPr>
          <w:rFonts w:asciiTheme="minorHAnsi" w:hAnsiTheme="minorHAnsi" w:cstheme="minorHAnsi"/>
          <w:sz w:val="24"/>
          <w:szCs w:val="24"/>
        </w:rPr>
        <w:t xml:space="preserve"> el licitante deberá presenta un manifiesto en que se compromete por cada uno de los equipos que a continuación se indican:</w:t>
      </w:r>
    </w:p>
    <w:p w:rsidR="00D47BF9" w:rsidRPr="00C770C2" w:rsidRDefault="00D47BF9" w:rsidP="00FF55A2">
      <w:pPr>
        <w:pStyle w:val="3"/>
        <w:numPr>
          <w:ilvl w:val="0"/>
          <w:numId w:val="36"/>
        </w:numPr>
        <w:rPr>
          <w:rFonts w:asciiTheme="minorHAnsi" w:hAnsiTheme="minorHAnsi" w:cstheme="minorHAnsi"/>
          <w:sz w:val="24"/>
          <w:szCs w:val="24"/>
        </w:rPr>
      </w:pPr>
      <w:r w:rsidRPr="00C770C2">
        <w:rPr>
          <w:rFonts w:asciiTheme="minorHAnsi" w:hAnsiTheme="minorHAnsi" w:cstheme="minorHAnsi"/>
          <w:b/>
          <w:sz w:val="24"/>
          <w:szCs w:val="24"/>
        </w:rPr>
        <w:t xml:space="preserve">Equipo de refrigeración: </w:t>
      </w:r>
      <w:r w:rsidRPr="00C770C2">
        <w:rPr>
          <w:rFonts w:asciiTheme="minorHAnsi" w:hAnsiTheme="minorHAnsi" w:cstheme="minorHAnsi"/>
          <w:sz w:val="24"/>
          <w:szCs w:val="24"/>
        </w:rPr>
        <w:t xml:space="preserve">El licitante ganador deberá proporcionar en comodato  equipo de refrigeración de laboratorio para el resguardo y conservación de los reactivos, controles y calibradores que requieran de conservación de una temperatura entre 2º a 8ºC. Termo registrador automáticos, con circulación reforzada de aire a través de un difusor de flujo transversal o su equivalente. Con alarma acústica y visual. Entregar en cada Unidad médica, según su necesidad.                         </w:t>
      </w:r>
    </w:p>
    <w:p w:rsidR="00D47BF9" w:rsidRPr="00C770C2" w:rsidRDefault="00D47BF9" w:rsidP="00D47BF9">
      <w:pPr>
        <w:pStyle w:val="3"/>
        <w:ind w:left="1429"/>
        <w:rPr>
          <w:rFonts w:asciiTheme="minorHAnsi" w:hAnsiTheme="minorHAnsi" w:cstheme="minorHAnsi"/>
          <w:b/>
          <w:sz w:val="24"/>
          <w:szCs w:val="24"/>
        </w:rPr>
      </w:pPr>
    </w:p>
    <w:p w:rsidR="009B45E8" w:rsidRPr="00C770C2" w:rsidRDefault="00D47BF9" w:rsidP="00FF55A2">
      <w:pPr>
        <w:pStyle w:val="3"/>
        <w:numPr>
          <w:ilvl w:val="0"/>
          <w:numId w:val="36"/>
        </w:numPr>
        <w:rPr>
          <w:rFonts w:asciiTheme="minorHAnsi" w:hAnsiTheme="minorHAnsi" w:cstheme="minorHAnsi"/>
          <w:b/>
          <w:sz w:val="24"/>
          <w:szCs w:val="24"/>
        </w:rPr>
      </w:pPr>
      <w:r w:rsidRPr="00C770C2">
        <w:rPr>
          <w:rFonts w:asciiTheme="minorHAnsi" w:hAnsiTheme="minorHAnsi" w:cstheme="minorHAnsi"/>
          <w:b/>
          <w:sz w:val="24"/>
          <w:szCs w:val="24"/>
        </w:rPr>
        <w:t xml:space="preserve">Equipo de congelación: </w:t>
      </w:r>
      <w:r w:rsidRPr="00C770C2">
        <w:rPr>
          <w:rFonts w:asciiTheme="minorHAnsi" w:hAnsiTheme="minorHAnsi" w:cstheme="minorHAnsi"/>
          <w:sz w:val="24"/>
          <w:szCs w:val="24"/>
        </w:rPr>
        <w:t>El licitante ganador deberá proporcionar en comodato equipo Congelador tipo Vertical, para laboratorio para el resguardo y conservación de los reactivos, controles y calibradores que requieran de conservación de una temperatura entre -18º a -20ºC. Con alarma acústica y visual. Entregar en cada Unidad médica, según su necesidad.</w:t>
      </w:r>
    </w:p>
    <w:p w:rsidR="00D47BF9" w:rsidRPr="00C770C2" w:rsidRDefault="00D47BF9" w:rsidP="00D47BF9">
      <w:pPr>
        <w:pStyle w:val="3"/>
        <w:ind w:left="1429" w:firstLine="0"/>
        <w:rPr>
          <w:rFonts w:asciiTheme="minorHAnsi" w:hAnsiTheme="minorHAnsi" w:cstheme="minorHAnsi"/>
          <w:b/>
          <w:sz w:val="24"/>
          <w:szCs w:val="24"/>
        </w:rPr>
      </w:pPr>
    </w:p>
    <w:p w:rsidR="008F7DF7" w:rsidRPr="00C770C2" w:rsidRDefault="008F7DF7" w:rsidP="00D47BF9">
      <w:pPr>
        <w:pStyle w:val="3"/>
        <w:ind w:left="1429" w:firstLine="0"/>
        <w:rPr>
          <w:rFonts w:asciiTheme="minorHAnsi" w:hAnsiTheme="minorHAnsi" w:cstheme="minorHAnsi"/>
          <w:b/>
          <w:sz w:val="24"/>
          <w:szCs w:val="24"/>
        </w:rPr>
      </w:pPr>
      <w:r w:rsidRPr="00C770C2">
        <w:rPr>
          <w:rFonts w:asciiTheme="minorHAnsi" w:hAnsiTheme="minorHAnsi" w:cstheme="minorHAnsi"/>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8F7DF7" w:rsidRPr="00C770C2" w:rsidRDefault="008F7DF7" w:rsidP="00D47BF9">
      <w:pPr>
        <w:pStyle w:val="3"/>
        <w:ind w:left="1429" w:firstLine="0"/>
        <w:rPr>
          <w:rFonts w:asciiTheme="minorHAnsi" w:hAnsiTheme="minorHAnsi" w:cstheme="minorHAnsi"/>
          <w:b/>
          <w:sz w:val="24"/>
          <w:szCs w:val="24"/>
        </w:rPr>
      </w:pPr>
    </w:p>
    <w:p w:rsidR="002B4139" w:rsidRPr="00C770C2" w:rsidRDefault="002B4139" w:rsidP="00FF55A2">
      <w:pPr>
        <w:pStyle w:val="3"/>
        <w:numPr>
          <w:ilvl w:val="0"/>
          <w:numId w:val="34"/>
        </w:numPr>
        <w:ind w:left="993"/>
        <w:rPr>
          <w:rFonts w:asciiTheme="minorHAnsi" w:hAnsiTheme="minorHAnsi" w:cstheme="minorHAnsi"/>
          <w:color w:val="000000"/>
          <w:sz w:val="24"/>
          <w:szCs w:val="24"/>
        </w:rPr>
      </w:pPr>
      <w:r w:rsidRPr="00C770C2">
        <w:rPr>
          <w:rFonts w:asciiTheme="minorHAnsi" w:hAnsiTheme="minorHAnsi" w:cstheme="minorHAnsi"/>
          <w:b/>
          <w:bCs/>
          <w:color w:val="000000"/>
          <w:sz w:val="24"/>
          <w:szCs w:val="24"/>
        </w:rPr>
        <w:t xml:space="preserve">ACUSE DE RECIBO DE DOCUMENTOS:  </w:t>
      </w:r>
      <w:r w:rsidRPr="00C770C2">
        <w:rPr>
          <w:rFonts w:asciiTheme="minorHAnsi" w:hAnsiTheme="minorHAnsi" w:cstheme="minorHAnsi"/>
          <w:color w:val="000000"/>
          <w:sz w:val="24"/>
          <w:szCs w:val="24"/>
        </w:rPr>
        <w:t xml:space="preserve">Se recomienda que el licitante integre a su propuesta el formato </w:t>
      </w:r>
      <w:r w:rsidRPr="00C770C2">
        <w:rPr>
          <w:rFonts w:asciiTheme="minorHAnsi" w:hAnsiTheme="minorHAnsi" w:cstheme="minorHAnsi"/>
          <w:b/>
          <w:bCs/>
          <w:color w:val="000000"/>
          <w:sz w:val="24"/>
          <w:szCs w:val="24"/>
        </w:rPr>
        <w:t xml:space="preserve">Anexo </w:t>
      </w:r>
      <w:r w:rsidR="00EE4546" w:rsidRPr="00C770C2">
        <w:rPr>
          <w:rFonts w:asciiTheme="minorHAnsi" w:hAnsiTheme="minorHAnsi" w:cstheme="minorHAnsi"/>
          <w:b/>
          <w:bCs/>
          <w:color w:val="000000"/>
          <w:sz w:val="24"/>
          <w:szCs w:val="24"/>
        </w:rPr>
        <w:t>7</w:t>
      </w:r>
      <w:r w:rsidRPr="00C770C2">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C770C2" w:rsidRDefault="002B4139" w:rsidP="002B4139">
      <w:pPr>
        <w:pStyle w:val="3"/>
        <w:ind w:left="709" w:firstLine="0"/>
        <w:rPr>
          <w:rFonts w:asciiTheme="minorHAnsi" w:hAnsiTheme="minorHAnsi" w:cstheme="minorHAnsi"/>
          <w:sz w:val="24"/>
          <w:szCs w:val="24"/>
        </w:rPr>
      </w:pPr>
    </w:p>
    <w:p w:rsidR="002B4139" w:rsidRPr="00C770C2" w:rsidRDefault="002B4139" w:rsidP="002B4139">
      <w:pPr>
        <w:pStyle w:val="4"/>
        <w:tabs>
          <w:tab w:val="left" w:pos="540"/>
          <w:tab w:val="left" w:pos="990"/>
        </w:tabs>
        <w:ind w:left="709" w:firstLine="0"/>
        <w:jc w:val="both"/>
        <w:rPr>
          <w:rFonts w:asciiTheme="minorHAnsi" w:hAnsiTheme="minorHAnsi" w:cstheme="minorHAnsi"/>
          <w:bCs/>
          <w:sz w:val="24"/>
          <w:szCs w:val="24"/>
        </w:rPr>
      </w:pPr>
      <w:r w:rsidRPr="00C770C2">
        <w:rPr>
          <w:rFonts w:asciiTheme="minorHAnsi" w:hAnsiTheme="minorHAnsi" w:cstheme="minorHAnsi"/>
          <w:sz w:val="24"/>
          <w:szCs w:val="24"/>
        </w:rPr>
        <w:t>6.2.-</w:t>
      </w:r>
      <w:r w:rsidRPr="00C770C2">
        <w:rPr>
          <w:rFonts w:asciiTheme="minorHAnsi" w:hAnsiTheme="minorHAnsi" w:cstheme="minorHAnsi"/>
          <w:b w:val="0"/>
          <w:sz w:val="24"/>
          <w:szCs w:val="24"/>
        </w:rPr>
        <w:t xml:space="preserve"> </w:t>
      </w:r>
      <w:r w:rsidRPr="00C770C2">
        <w:rPr>
          <w:rFonts w:asciiTheme="minorHAnsi" w:hAnsiTheme="minorHAnsi" w:cstheme="minorHAnsi"/>
          <w:sz w:val="24"/>
          <w:szCs w:val="24"/>
        </w:rPr>
        <w:t xml:space="preserve"> </w:t>
      </w:r>
      <w:r w:rsidRPr="00C770C2">
        <w:rPr>
          <w:rFonts w:asciiTheme="minorHAnsi" w:hAnsiTheme="minorHAnsi" w:cstheme="minorHAnsi"/>
          <w:bCs/>
          <w:sz w:val="24"/>
          <w:szCs w:val="24"/>
        </w:rPr>
        <w:t>SOBRE CONTENIENDO LA PROPUESTA ECONOMICA</w:t>
      </w:r>
    </w:p>
    <w:p w:rsidR="002B4139" w:rsidRPr="00C770C2" w:rsidRDefault="002B4139" w:rsidP="002B4139">
      <w:pPr>
        <w:pStyle w:val="4"/>
        <w:tabs>
          <w:tab w:val="left" w:pos="540"/>
          <w:tab w:val="left" w:pos="990"/>
        </w:tabs>
        <w:ind w:left="709" w:firstLine="0"/>
        <w:jc w:val="both"/>
        <w:rPr>
          <w:rFonts w:asciiTheme="minorHAnsi" w:hAnsiTheme="minorHAnsi" w:cstheme="minorHAnsi"/>
          <w:bCs/>
          <w:sz w:val="24"/>
          <w:szCs w:val="24"/>
        </w:rPr>
      </w:pPr>
    </w:p>
    <w:p w:rsidR="006E52DD" w:rsidRPr="00C770C2" w:rsidRDefault="002B4139" w:rsidP="00FF55A2">
      <w:pPr>
        <w:pStyle w:val="3"/>
        <w:numPr>
          <w:ilvl w:val="0"/>
          <w:numId w:val="5"/>
        </w:numPr>
        <w:ind w:left="993" w:right="18"/>
        <w:rPr>
          <w:rFonts w:asciiTheme="minorHAnsi" w:hAnsiTheme="minorHAnsi" w:cstheme="minorHAnsi"/>
          <w:sz w:val="24"/>
        </w:rPr>
      </w:pPr>
      <w:r w:rsidRPr="00C770C2">
        <w:rPr>
          <w:rFonts w:asciiTheme="minorHAnsi" w:hAnsiTheme="minorHAnsi" w:cstheme="minorHAnsi"/>
          <w:b/>
          <w:sz w:val="24"/>
          <w:szCs w:val="24"/>
        </w:rPr>
        <w:t xml:space="preserve">CATÁLOGO DE CONCEPTOS: </w:t>
      </w:r>
      <w:r w:rsidRPr="00C770C2">
        <w:rPr>
          <w:rFonts w:asciiTheme="minorHAnsi" w:hAnsiTheme="minorHAnsi" w:cstheme="minorHAnsi"/>
          <w:sz w:val="24"/>
          <w:szCs w:val="24"/>
        </w:rPr>
        <w:t xml:space="preserve">En el que el licitante cotizará los </w:t>
      </w:r>
      <w:r w:rsidR="00695FED" w:rsidRPr="00C770C2">
        <w:rPr>
          <w:rFonts w:asciiTheme="minorHAnsi" w:hAnsiTheme="minorHAnsi" w:cstheme="minorHAnsi"/>
          <w:sz w:val="24"/>
          <w:szCs w:val="24"/>
        </w:rPr>
        <w:t>servicios</w:t>
      </w:r>
      <w:r w:rsidRPr="00C770C2">
        <w:rPr>
          <w:rFonts w:asciiTheme="minorHAnsi" w:hAnsiTheme="minorHAnsi" w:cstheme="minorHAnsi"/>
          <w:sz w:val="24"/>
          <w:szCs w:val="24"/>
        </w:rPr>
        <w:t xml:space="preserve"> que propone, </w:t>
      </w:r>
      <w:r w:rsidR="006E52DD" w:rsidRPr="00C770C2">
        <w:rPr>
          <w:rFonts w:asciiTheme="minorHAnsi" w:hAnsiTheme="minorHAnsi" w:cstheme="minorHAnsi"/>
          <w:sz w:val="24"/>
          <w:szCs w:val="24"/>
        </w:rPr>
        <w:t>e</w:t>
      </w:r>
      <w:r w:rsidR="006E52DD" w:rsidRPr="00C770C2">
        <w:rPr>
          <w:rFonts w:asciiTheme="minorHAnsi" w:hAnsiTheme="minorHAnsi" w:cstheme="minorHAnsi"/>
          <w:sz w:val="24"/>
        </w:rPr>
        <w:t xml:space="preserve">l precio deberá ser desglosado de la siguiente manera: precio unitario, importe de la partida, subtotal y </w:t>
      </w:r>
      <w:r w:rsidR="006E52DD" w:rsidRPr="00C770C2">
        <w:rPr>
          <w:rFonts w:asciiTheme="minorHAnsi" w:hAnsiTheme="minorHAnsi" w:cstheme="minorHAnsi"/>
          <w:b/>
          <w:bCs/>
          <w:sz w:val="24"/>
        </w:rPr>
        <w:t>señalar únicamente</w:t>
      </w:r>
      <w:r w:rsidR="006E52DD" w:rsidRPr="00C770C2">
        <w:rPr>
          <w:rFonts w:asciiTheme="minorHAnsi" w:hAnsiTheme="minorHAnsi" w:cstheme="minorHAnsi"/>
          <w:sz w:val="24"/>
        </w:rPr>
        <w:t xml:space="preserve"> el porcentaje de Impuesto al Valor Agregado a trasladar, así mismo se indicarán </w:t>
      </w:r>
      <w:r w:rsidR="009926C2" w:rsidRPr="00C770C2">
        <w:rPr>
          <w:rFonts w:asciiTheme="minorHAnsi" w:hAnsiTheme="minorHAnsi" w:cstheme="minorHAnsi"/>
          <w:sz w:val="24"/>
        </w:rPr>
        <w:t>las condiciones de precio y pago que se ofertan en concordancia con lo solicitado en el numeral 4.5 de las presentes bases</w:t>
      </w:r>
      <w:r w:rsidR="006E52DD" w:rsidRPr="00C770C2">
        <w:rPr>
          <w:rFonts w:asciiTheme="minorHAnsi" w:hAnsiTheme="minorHAnsi" w:cstheme="minorHAnsi"/>
          <w:sz w:val="24"/>
        </w:rPr>
        <w:t xml:space="preserve">. </w:t>
      </w:r>
    </w:p>
    <w:p w:rsidR="006E52DD" w:rsidRPr="00C770C2" w:rsidRDefault="006E52DD" w:rsidP="009E41CC">
      <w:pPr>
        <w:pStyle w:val="3"/>
        <w:tabs>
          <w:tab w:val="left" w:pos="900"/>
        </w:tabs>
        <w:ind w:left="994" w:right="18" w:firstLine="0"/>
        <w:rPr>
          <w:rFonts w:asciiTheme="minorHAnsi" w:hAnsiTheme="minorHAnsi" w:cstheme="minorHAnsi"/>
          <w:sz w:val="24"/>
        </w:rPr>
      </w:pPr>
      <w:r w:rsidRPr="00C770C2">
        <w:rPr>
          <w:rFonts w:asciiTheme="minorHAnsi" w:hAnsiTheme="minorHAnsi" w:cstheme="minorHAnsi"/>
          <w:sz w:val="24"/>
        </w:rPr>
        <w:t xml:space="preserve">Para la determinación de los precios unitarios, el Licitante deberá tomar en consideración necesariamente los costos directos e indirectos relacionados con el </w:t>
      </w:r>
      <w:r w:rsidR="00695FED" w:rsidRPr="00C770C2">
        <w:rPr>
          <w:rFonts w:asciiTheme="minorHAnsi" w:hAnsiTheme="minorHAnsi" w:cstheme="minorHAnsi"/>
          <w:sz w:val="24"/>
        </w:rPr>
        <w:t>servicio</w:t>
      </w:r>
      <w:r w:rsidRPr="00C770C2">
        <w:rPr>
          <w:rFonts w:asciiTheme="minorHAnsi" w:hAnsiTheme="minorHAnsi" w:cstheme="minorHAnsi"/>
          <w:sz w:val="24"/>
        </w:rPr>
        <w:t xml:space="preserve"> materia de la presente licitación, incluyendo todos los costos relacionados para la entrega oportuna de los </w:t>
      </w:r>
      <w:r w:rsidR="00695FED" w:rsidRPr="00C770C2">
        <w:rPr>
          <w:rFonts w:asciiTheme="minorHAnsi" w:hAnsiTheme="minorHAnsi" w:cstheme="minorHAnsi"/>
          <w:sz w:val="24"/>
        </w:rPr>
        <w:t>servicios</w:t>
      </w:r>
      <w:r w:rsidRPr="00C770C2">
        <w:rPr>
          <w:rFonts w:asciiTheme="minorHAnsi" w:hAnsiTheme="minorHAnsi" w:cstheme="minorHAnsi"/>
          <w:sz w:val="24"/>
        </w:rPr>
        <w:t xml:space="preserve"> en el lugar y condiciones  establecidos en estas bases de licitación.</w:t>
      </w:r>
    </w:p>
    <w:p w:rsidR="002B4139" w:rsidRPr="00C770C2" w:rsidRDefault="002B4139" w:rsidP="009E41CC">
      <w:pPr>
        <w:ind w:left="994"/>
        <w:jc w:val="both"/>
        <w:rPr>
          <w:rFonts w:asciiTheme="minorHAnsi" w:hAnsiTheme="minorHAnsi" w:cstheme="minorHAnsi"/>
          <w:sz w:val="24"/>
          <w:szCs w:val="24"/>
        </w:rPr>
      </w:pPr>
      <w:r w:rsidRPr="00C770C2">
        <w:rPr>
          <w:rFonts w:asciiTheme="minorHAnsi" w:hAnsiTheme="minorHAnsi" w:cstheme="minorHAnsi"/>
          <w:sz w:val="24"/>
          <w:szCs w:val="24"/>
        </w:rPr>
        <w:t xml:space="preserve">Así mismo deberá precisar </w:t>
      </w:r>
      <w:r w:rsidRPr="00C770C2">
        <w:rPr>
          <w:rFonts w:asciiTheme="minorHAnsi" w:hAnsiTheme="minorHAnsi" w:cstheme="minorHAnsi"/>
          <w:b/>
          <w:sz w:val="24"/>
          <w:szCs w:val="24"/>
        </w:rPr>
        <w:t>la condición de precio fijo</w:t>
      </w:r>
      <w:r w:rsidR="00B4144E" w:rsidRPr="00C770C2">
        <w:rPr>
          <w:rFonts w:asciiTheme="minorHAnsi" w:hAnsiTheme="minorHAnsi" w:cstheme="minorHAnsi"/>
          <w:b/>
          <w:sz w:val="24"/>
          <w:szCs w:val="24"/>
        </w:rPr>
        <w:t xml:space="preserve"> a contrato abierto</w:t>
      </w:r>
      <w:r w:rsidRPr="00C770C2">
        <w:rPr>
          <w:rFonts w:asciiTheme="minorHAnsi" w:hAnsiTheme="minorHAnsi" w:cstheme="minorHAnsi"/>
          <w:sz w:val="24"/>
          <w:szCs w:val="24"/>
        </w:rPr>
        <w:t xml:space="preserve"> durante la tramitación del presente procedimiento de licitación, la vigencia del contrato, así como en  caso de prórrogas y </w:t>
      </w:r>
      <w:r w:rsidRPr="00C770C2">
        <w:rPr>
          <w:rFonts w:asciiTheme="minorHAnsi" w:hAnsiTheme="minorHAnsi" w:cstheme="minorHAnsi"/>
          <w:sz w:val="24"/>
          <w:szCs w:val="24"/>
        </w:rPr>
        <w:lastRenderedPageBreak/>
        <w:t xml:space="preserve">convenios modificatorios al mismo, por lo que los precios ofertados no estarán sujetos a variación, pudiendo utilizar el formato </w:t>
      </w:r>
      <w:r w:rsidR="00695FED" w:rsidRPr="00C770C2">
        <w:rPr>
          <w:rFonts w:asciiTheme="minorHAnsi" w:hAnsiTheme="minorHAnsi" w:cstheme="minorHAnsi"/>
          <w:b/>
          <w:sz w:val="24"/>
          <w:szCs w:val="24"/>
        </w:rPr>
        <w:t xml:space="preserve">(Anexo </w:t>
      </w:r>
      <w:r w:rsidR="00EE4546" w:rsidRPr="00C770C2">
        <w:rPr>
          <w:rFonts w:asciiTheme="minorHAnsi" w:hAnsiTheme="minorHAnsi" w:cstheme="minorHAnsi"/>
          <w:b/>
          <w:sz w:val="24"/>
          <w:szCs w:val="24"/>
        </w:rPr>
        <w:t>8</w:t>
      </w:r>
      <w:r w:rsidRPr="00C770C2">
        <w:rPr>
          <w:rFonts w:asciiTheme="minorHAnsi" w:hAnsiTheme="minorHAnsi" w:cstheme="minorHAnsi"/>
          <w:b/>
          <w:sz w:val="24"/>
          <w:szCs w:val="24"/>
        </w:rPr>
        <w:t xml:space="preserve">) </w:t>
      </w:r>
      <w:r w:rsidRPr="00C770C2">
        <w:rPr>
          <w:rFonts w:asciiTheme="minorHAnsi" w:hAnsiTheme="minorHAnsi" w:cstheme="minorHAnsi"/>
          <w:sz w:val="24"/>
          <w:szCs w:val="24"/>
        </w:rPr>
        <w:t>de éstas bases.</w:t>
      </w:r>
      <w:r w:rsidRPr="00C770C2">
        <w:rPr>
          <w:rFonts w:asciiTheme="minorHAnsi" w:hAnsiTheme="minorHAnsi" w:cstheme="minorHAnsi"/>
          <w:b/>
          <w:sz w:val="24"/>
          <w:szCs w:val="24"/>
        </w:rPr>
        <w:t xml:space="preserve"> </w:t>
      </w:r>
    </w:p>
    <w:p w:rsidR="002B4139" w:rsidRPr="00C770C2" w:rsidRDefault="002B4139" w:rsidP="009926C2">
      <w:pPr>
        <w:pStyle w:val="4"/>
        <w:tabs>
          <w:tab w:val="left" w:pos="540"/>
          <w:tab w:val="left" w:pos="990"/>
        </w:tabs>
        <w:ind w:left="993" w:firstLine="0"/>
        <w:jc w:val="both"/>
        <w:rPr>
          <w:rFonts w:asciiTheme="minorHAnsi" w:hAnsiTheme="minorHAnsi" w:cstheme="minorHAnsi"/>
          <w:sz w:val="24"/>
          <w:szCs w:val="24"/>
        </w:rPr>
      </w:pPr>
      <w:r w:rsidRPr="00C770C2">
        <w:rPr>
          <w:rFonts w:asciiTheme="minorHAnsi" w:hAnsiTheme="minorHAnsi" w:cstheme="minorHAnsi"/>
          <w:sz w:val="24"/>
          <w:szCs w:val="24"/>
        </w:rPr>
        <w:t xml:space="preserve">Dicho documento será utilizado en la evaluación de las propuestas para verificar que los precios de </w:t>
      </w:r>
      <w:r w:rsidR="009926C2" w:rsidRPr="00C770C2">
        <w:rPr>
          <w:rFonts w:asciiTheme="minorHAnsi" w:hAnsiTheme="minorHAnsi" w:cstheme="minorHAnsi"/>
          <w:sz w:val="24"/>
          <w:szCs w:val="24"/>
        </w:rPr>
        <w:t>los servicios</w:t>
      </w:r>
      <w:r w:rsidRPr="00C770C2">
        <w:rPr>
          <w:rFonts w:asciiTheme="minorHAnsi" w:hAnsiTheme="minorHAnsi" w:cstheme="minorHAnsi"/>
          <w:sz w:val="24"/>
          <w:szCs w:val="24"/>
        </w:rPr>
        <w:t xml:space="preserve"> ofertados son aceptables</w:t>
      </w:r>
      <w:r w:rsidR="009926C2" w:rsidRPr="00C770C2">
        <w:rPr>
          <w:rFonts w:asciiTheme="minorHAnsi" w:hAnsiTheme="minorHAnsi" w:cstheme="minorHAnsi"/>
          <w:sz w:val="24"/>
          <w:szCs w:val="24"/>
        </w:rPr>
        <w:t xml:space="preserve"> y que las condiciones</w:t>
      </w:r>
      <w:r w:rsidRPr="00C770C2">
        <w:rPr>
          <w:rFonts w:asciiTheme="minorHAnsi" w:hAnsiTheme="minorHAnsi" w:cstheme="minorHAnsi"/>
          <w:sz w:val="24"/>
          <w:szCs w:val="24"/>
        </w:rPr>
        <w:t xml:space="preserve"> </w:t>
      </w:r>
      <w:r w:rsidR="009926C2" w:rsidRPr="00C770C2">
        <w:rPr>
          <w:rFonts w:asciiTheme="minorHAnsi" w:hAnsiTheme="minorHAnsi" w:cstheme="minorHAnsi"/>
          <w:sz w:val="24"/>
          <w:szCs w:val="24"/>
        </w:rPr>
        <w:t>económicas sean ofertadas en términos de las establecidas en éstas bases de licitación.</w:t>
      </w:r>
    </w:p>
    <w:p w:rsidR="002B4139" w:rsidRPr="00C770C2" w:rsidRDefault="002B4139" w:rsidP="009926C2">
      <w:pPr>
        <w:pStyle w:val="3"/>
        <w:ind w:left="993" w:firstLine="0"/>
        <w:rPr>
          <w:rFonts w:asciiTheme="minorHAnsi" w:hAnsiTheme="minorHAnsi" w:cstheme="minorHAnsi"/>
          <w:color w:val="000000"/>
          <w:sz w:val="24"/>
          <w:szCs w:val="24"/>
        </w:rPr>
      </w:pPr>
      <w:r w:rsidRPr="00C770C2">
        <w:rPr>
          <w:rFonts w:asciiTheme="minorHAnsi" w:hAnsiTheme="minorHAnsi" w:cstheme="minorHAnsi"/>
          <w:b/>
          <w:color w:val="000000"/>
          <w:sz w:val="24"/>
          <w:szCs w:val="24"/>
        </w:rPr>
        <w:t>Este documento será rubricado por el servidor público que presida el acto y por lo menos un licitante, si asistiere alguno</w:t>
      </w:r>
      <w:r w:rsidRPr="00C770C2">
        <w:rPr>
          <w:rFonts w:asciiTheme="minorHAnsi" w:hAnsiTheme="minorHAnsi" w:cstheme="minorHAnsi"/>
          <w:color w:val="000000"/>
          <w:sz w:val="24"/>
          <w:szCs w:val="24"/>
        </w:rPr>
        <w:t>.</w:t>
      </w:r>
    </w:p>
    <w:p w:rsidR="002B4139" w:rsidRPr="00C770C2" w:rsidRDefault="002B4139" w:rsidP="002B4139">
      <w:pPr>
        <w:pStyle w:val="4"/>
        <w:tabs>
          <w:tab w:val="left" w:pos="540"/>
          <w:tab w:val="left" w:pos="990"/>
        </w:tabs>
        <w:ind w:left="709" w:firstLine="0"/>
        <w:jc w:val="both"/>
        <w:rPr>
          <w:rFonts w:asciiTheme="minorHAnsi" w:hAnsiTheme="minorHAnsi" w:cstheme="minorHAnsi"/>
          <w:b w:val="0"/>
          <w:sz w:val="24"/>
          <w:szCs w:val="24"/>
        </w:rPr>
      </w:pPr>
    </w:p>
    <w:p w:rsidR="002B4139" w:rsidRPr="00C770C2" w:rsidRDefault="002B4139" w:rsidP="00FF55A2">
      <w:pPr>
        <w:pStyle w:val="4"/>
        <w:numPr>
          <w:ilvl w:val="0"/>
          <w:numId w:val="5"/>
        </w:numPr>
        <w:tabs>
          <w:tab w:val="left" w:pos="540"/>
          <w:tab w:val="left" w:pos="993"/>
        </w:tabs>
        <w:jc w:val="both"/>
        <w:rPr>
          <w:rFonts w:asciiTheme="minorHAnsi" w:hAnsiTheme="minorHAnsi" w:cstheme="minorHAnsi"/>
          <w:sz w:val="24"/>
          <w:szCs w:val="24"/>
        </w:rPr>
      </w:pPr>
      <w:r w:rsidRPr="00C770C2">
        <w:rPr>
          <w:rFonts w:asciiTheme="minorHAnsi" w:hAnsiTheme="minorHAnsi" w:cstheme="minorHAnsi"/>
          <w:sz w:val="24"/>
          <w:szCs w:val="24"/>
        </w:rPr>
        <w:t xml:space="preserve">PROPUESTA ECONÓMICA: </w:t>
      </w:r>
      <w:r w:rsidRPr="00C770C2">
        <w:rPr>
          <w:rFonts w:asciiTheme="minorHAnsi" w:hAnsiTheme="minorHAnsi" w:cstheme="minorHAnsi"/>
          <w:b w:val="0"/>
          <w:sz w:val="24"/>
          <w:szCs w:val="24"/>
        </w:rPr>
        <w:t>Proporcionando toda la información contenida en</w:t>
      </w:r>
      <w:r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el</w:t>
      </w:r>
      <w:r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 xml:space="preserve"> formato proporcionado en el </w:t>
      </w:r>
      <w:r w:rsidRPr="00C770C2">
        <w:rPr>
          <w:rFonts w:asciiTheme="minorHAnsi" w:hAnsiTheme="minorHAnsi" w:cstheme="minorHAnsi"/>
          <w:sz w:val="24"/>
          <w:szCs w:val="24"/>
        </w:rPr>
        <w:t xml:space="preserve">Anexo </w:t>
      </w:r>
      <w:r w:rsidR="00EE4546" w:rsidRPr="00C770C2">
        <w:rPr>
          <w:rFonts w:asciiTheme="minorHAnsi" w:hAnsiTheme="minorHAnsi" w:cstheme="minorHAnsi"/>
          <w:sz w:val="24"/>
          <w:szCs w:val="24"/>
        </w:rPr>
        <w:t>9</w:t>
      </w:r>
      <w:r w:rsidRPr="00C770C2">
        <w:rPr>
          <w:rFonts w:asciiTheme="minorHAnsi" w:hAnsiTheme="minorHAnsi" w:cstheme="minorHAnsi"/>
          <w:sz w:val="24"/>
          <w:szCs w:val="24"/>
        </w:rPr>
        <w:t xml:space="preserve"> </w:t>
      </w:r>
      <w:r w:rsidRPr="00C770C2">
        <w:rPr>
          <w:rFonts w:asciiTheme="minorHAnsi" w:hAnsiTheme="minorHAnsi" w:cstheme="minorHAnsi"/>
          <w:b w:val="0"/>
          <w:sz w:val="24"/>
          <w:szCs w:val="24"/>
        </w:rPr>
        <w:t>de estas bases de licitación.</w:t>
      </w:r>
    </w:p>
    <w:p w:rsidR="002B4139" w:rsidRPr="00C770C2" w:rsidRDefault="002B4139" w:rsidP="009926C2">
      <w:pPr>
        <w:pStyle w:val="4"/>
        <w:tabs>
          <w:tab w:val="left" w:pos="540"/>
        </w:tabs>
        <w:ind w:left="993" w:firstLine="0"/>
        <w:jc w:val="both"/>
        <w:rPr>
          <w:rFonts w:asciiTheme="minorHAnsi" w:hAnsiTheme="minorHAnsi" w:cstheme="minorHAnsi"/>
          <w:color w:val="000000"/>
          <w:sz w:val="24"/>
          <w:szCs w:val="24"/>
        </w:rPr>
      </w:pPr>
      <w:r w:rsidRPr="00C770C2">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C770C2" w:rsidRDefault="002B4139" w:rsidP="009926C2">
      <w:pPr>
        <w:pStyle w:val="3"/>
        <w:ind w:left="993" w:firstLine="0"/>
        <w:rPr>
          <w:rFonts w:asciiTheme="minorHAnsi" w:hAnsiTheme="minorHAnsi" w:cstheme="minorHAnsi"/>
          <w:color w:val="000000"/>
          <w:sz w:val="24"/>
          <w:szCs w:val="24"/>
        </w:rPr>
      </w:pPr>
      <w:r w:rsidRPr="00C770C2">
        <w:rPr>
          <w:rFonts w:asciiTheme="minorHAnsi" w:hAnsiTheme="minorHAnsi" w:cstheme="minorHAnsi"/>
          <w:b/>
          <w:color w:val="000000"/>
          <w:sz w:val="24"/>
          <w:szCs w:val="24"/>
        </w:rPr>
        <w:t>Este documento será rubricado por el servidor público que presida el acto y por lo menos un licitante, si asistiere alguno</w:t>
      </w:r>
      <w:r w:rsidRPr="00C770C2">
        <w:rPr>
          <w:rFonts w:asciiTheme="minorHAnsi" w:hAnsiTheme="minorHAnsi" w:cstheme="minorHAnsi"/>
          <w:color w:val="000000"/>
          <w:sz w:val="24"/>
          <w:szCs w:val="24"/>
        </w:rPr>
        <w:t>.</w:t>
      </w:r>
    </w:p>
    <w:p w:rsidR="002B4139" w:rsidRPr="00C770C2" w:rsidRDefault="002B4139" w:rsidP="002B4139">
      <w:pPr>
        <w:pStyle w:val="3"/>
        <w:ind w:left="709" w:firstLine="0"/>
        <w:rPr>
          <w:rFonts w:asciiTheme="minorHAnsi" w:hAnsiTheme="minorHAnsi" w:cstheme="minorHAnsi"/>
          <w:color w:val="000000"/>
          <w:sz w:val="24"/>
          <w:szCs w:val="24"/>
        </w:rPr>
      </w:pPr>
    </w:p>
    <w:p w:rsidR="002B4139" w:rsidRPr="00C770C2" w:rsidRDefault="002B4139" w:rsidP="002B4139">
      <w:pPr>
        <w:pStyle w:val="3"/>
        <w:tabs>
          <w:tab w:val="left" w:pos="1134"/>
        </w:tabs>
        <w:ind w:left="709" w:firstLine="0"/>
        <w:rPr>
          <w:rFonts w:asciiTheme="minorHAnsi" w:hAnsiTheme="minorHAnsi" w:cstheme="minorHAnsi"/>
          <w:color w:val="000000"/>
          <w:sz w:val="24"/>
          <w:szCs w:val="24"/>
        </w:rPr>
      </w:pPr>
      <w:r w:rsidRPr="00C770C2">
        <w:rPr>
          <w:rFonts w:asciiTheme="minorHAnsi" w:hAnsiTheme="minorHAnsi" w:cstheme="minorHAnsi"/>
          <w:b/>
          <w:bCs/>
          <w:color w:val="000000"/>
          <w:sz w:val="24"/>
          <w:szCs w:val="24"/>
        </w:rPr>
        <w:t xml:space="preserve">ACUSE DE RECIBO DE DOCUMENTOS: </w:t>
      </w:r>
      <w:r w:rsidRPr="00C770C2">
        <w:rPr>
          <w:rFonts w:asciiTheme="minorHAnsi" w:hAnsiTheme="minorHAnsi" w:cstheme="minorHAnsi"/>
          <w:color w:val="000000"/>
          <w:sz w:val="24"/>
          <w:szCs w:val="24"/>
        </w:rPr>
        <w:t xml:space="preserve">Se recomienda que el licitante integre a su propuesta el formato </w:t>
      </w:r>
      <w:r w:rsidRPr="00C770C2">
        <w:rPr>
          <w:rFonts w:asciiTheme="minorHAnsi" w:hAnsiTheme="minorHAnsi" w:cstheme="minorHAnsi"/>
          <w:b/>
          <w:color w:val="000000"/>
          <w:sz w:val="24"/>
          <w:szCs w:val="24"/>
        </w:rPr>
        <w:t>(</w:t>
      </w:r>
      <w:r w:rsidRPr="00C770C2">
        <w:rPr>
          <w:rFonts w:asciiTheme="minorHAnsi" w:hAnsiTheme="minorHAnsi" w:cstheme="minorHAnsi"/>
          <w:b/>
          <w:bCs/>
          <w:color w:val="000000"/>
          <w:sz w:val="24"/>
          <w:szCs w:val="24"/>
        </w:rPr>
        <w:t>Anexo 1</w:t>
      </w:r>
      <w:r w:rsidR="00EE4546" w:rsidRPr="00C770C2">
        <w:rPr>
          <w:rFonts w:asciiTheme="minorHAnsi" w:hAnsiTheme="minorHAnsi" w:cstheme="minorHAnsi"/>
          <w:b/>
          <w:bCs/>
          <w:color w:val="000000"/>
          <w:sz w:val="24"/>
          <w:szCs w:val="24"/>
        </w:rPr>
        <w:t>0</w:t>
      </w:r>
      <w:r w:rsidRPr="00C770C2">
        <w:rPr>
          <w:rFonts w:asciiTheme="minorHAnsi" w:hAnsiTheme="minorHAnsi" w:cstheme="minorHAnsi"/>
          <w:b/>
          <w:bCs/>
          <w:color w:val="000000"/>
          <w:sz w:val="24"/>
          <w:szCs w:val="24"/>
        </w:rPr>
        <w:t>)</w:t>
      </w:r>
      <w:r w:rsidRPr="00C770C2">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C770C2" w:rsidRDefault="002B4139" w:rsidP="002B4139">
      <w:pPr>
        <w:pStyle w:val="3"/>
        <w:ind w:left="709" w:firstLine="0"/>
        <w:rPr>
          <w:rFonts w:asciiTheme="minorHAnsi" w:hAnsiTheme="minorHAnsi" w:cstheme="minorHAnsi"/>
          <w:sz w:val="24"/>
          <w:szCs w:val="24"/>
        </w:rPr>
      </w:pPr>
    </w:p>
    <w:p w:rsidR="002B4139" w:rsidRPr="00C770C2" w:rsidRDefault="002B4139" w:rsidP="002B4139">
      <w:pPr>
        <w:spacing w:line="240" w:lineRule="exact"/>
        <w:ind w:left="709"/>
        <w:jc w:val="both"/>
        <w:rPr>
          <w:rFonts w:asciiTheme="minorHAnsi" w:hAnsiTheme="minorHAnsi" w:cstheme="minorHAnsi"/>
          <w:b/>
          <w:sz w:val="24"/>
          <w:szCs w:val="24"/>
        </w:rPr>
      </w:pPr>
      <w:r w:rsidRPr="00C770C2">
        <w:rPr>
          <w:rFonts w:asciiTheme="minorHAnsi" w:hAnsiTheme="minorHAnsi" w:cstheme="minorHAnsi"/>
          <w:b/>
          <w:sz w:val="24"/>
          <w:szCs w:val="24"/>
        </w:rPr>
        <w:t>6.3.-  PERIODO DE VIGENCIA DE LA PROPOSICIÓN:</w:t>
      </w:r>
    </w:p>
    <w:p w:rsidR="002B4139" w:rsidRPr="00C770C2" w:rsidRDefault="002B4139" w:rsidP="002B4139">
      <w:pPr>
        <w:spacing w:line="240" w:lineRule="exact"/>
        <w:ind w:left="709"/>
        <w:jc w:val="both"/>
        <w:rPr>
          <w:rFonts w:asciiTheme="minorHAnsi" w:hAnsiTheme="minorHAnsi" w:cstheme="minorHAnsi"/>
          <w:sz w:val="24"/>
          <w:szCs w:val="24"/>
        </w:rPr>
      </w:pPr>
    </w:p>
    <w:p w:rsidR="002B4139" w:rsidRPr="00C770C2" w:rsidRDefault="002B4139" w:rsidP="002B4139">
      <w:pPr>
        <w:pStyle w:val="3"/>
        <w:tabs>
          <w:tab w:val="left" w:pos="1710"/>
        </w:tabs>
        <w:ind w:left="709" w:firstLine="0"/>
        <w:rPr>
          <w:rFonts w:asciiTheme="minorHAnsi" w:hAnsiTheme="minorHAnsi" w:cstheme="minorHAnsi"/>
          <w:sz w:val="24"/>
          <w:szCs w:val="24"/>
        </w:rPr>
      </w:pPr>
      <w:r w:rsidRPr="00C770C2">
        <w:rPr>
          <w:rFonts w:asciiTheme="minorHAnsi" w:hAnsiTheme="minorHAnsi" w:cstheme="minorHAnsi"/>
          <w:sz w:val="24"/>
          <w:szCs w:val="24"/>
        </w:rPr>
        <w:t xml:space="preserve">La proposición tendrá una vigencia obligatoria de cuando menos 30 (treinta)  días naturales contados a partir de la fecha de su apertura. </w:t>
      </w:r>
    </w:p>
    <w:p w:rsidR="002B4139" w:rsidRPr="00C770C2" w:rsidRDefault="002B4139" w:rsidP="002B4139">
      <w:pPr>
        <w:pStyle w:val="3"/>
        <w:tabs>
          <w:tab w:val="left" w:pos="1710"/>
        </w:tabs>
        <w:ind w:left="709" w:firstLine="0"/>
        <w:rPr>
          <w:rFonts w:asciiTheme="minorHAnsi" w:hAnsiTheme="minorHAnsi" w:cstheme="minorHAnsi"/>
          <w:sz w:val="24"/>
          <w:szCs w:val="24"/>
        </w:rPr>
      </w:pPr>
      <w:r w:rsidRPr="00C770C2">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C770C2" w:rsidRDefault="000A77F9" w:rsidP="002B4139">
      <w:pPr>
        <w:pStyle w:val="2"/>
        <w:tabs>
          <w:tab w:val="left" w:pos="450"/>
          <w:tab w:val="left" w:pos="720"/>
        </w:tabs>
        <w:ind w:left="709"/>
        <w:rPr>
          <w:rFonts w:asciiTheme="minorHAnsi" w:hAnsiTheme="minorHAnsi" w:cstheme="minorHAnsi"/>
          <w:b/>
          <w:sz w:val="24"/>
        </w:rPr>
      </w:pPr>
    </w:p>
    <w:p w:rsidR="00F96C46" w:rsidRPr="00C770C2" w:rsidRDefault="006E52DD" w:rsidP="00F96C46">
      <w:pPr>
        <w:pStyle w:val="2"/>
        <w:ind w:left="709"/>
        <w:rPr>
          <w:rFonts w:asciiTheme="minorHAnsi" w:hAnsiTheme="minorHAnsi" w:cstheme="minorHAnsi"/>
          <w:b/>
          <w:sz w:val="24"/>
        </w:rPr>
      </w:pPr>
      <w:r w:rsidRPr="00C770C2">
        <w:rPr>
          <w:rFonts w:asciiTheme="minorHAnsi" w:hAnsiTheme="minorHAnsi" w:cstheme="minorHAnsi"/>
          <w:b/>
          <w:sz w:val="24"/>
        </w:rPr>
        <w:t xml:space="preserve">7.- </w:t>
      </w:r>
      <w:r w:rsidR="008575ED" w:rsidRPr="00C770C2">
        <w:rPr>
          <w:rFonts w:asciiTheme="minorHAnsi" w:hAnsiTheme="minorHAnsi" w:cstheme="minorHAnsi"/>
          <w:b/>
          <w:sz w:val="24"/>
        </w:rPr>
        <w:t xml:space="preserve">  </w:t>
      </w:r>
      <w:r w:rsidR="00F96C46" w:rsidRPr="00C770C2">
        <w:rPr>
          <w:rFonts w:asciiTheme="minorHAnsi" w:hAnsiTheme="minorHAnsi" w:cstheme="minorHAnsi"/>
          <w:b/>
          <w:sz w:val="24"/>
        </w:rPr>
        <w:t>IDENTIFICACIÓN DE LAS PROPOSICIONES:</w:t>
      </w:r>
    </w:p>
    <w:p w:rsidR="00F96C46" w:rsidRPr="00C770C2" w:rsidRDefault="00F96C46" w:rsidP="00F96C46">
      <w:pPr>
        <w:pStyle w:val="2"/>
        <w:ind w:left="709"/>
        <w:rPr>
          <w:rFonts w:asciiTheme="minorHAnsi" w:hAnsiTheme="minorHAnsi" w:cstheme="minorHAnsi"/>
          <w:b/>
          <w:sz w:val="24"/>
        </w:rPr>
      </w:pPr>
    </w:p>
    <w:p w:rsidR="00F96C46" w:rsidRPr="00C770C2" w:rsidRDefault="00F96C46" w:rsidP="00F96C46">
      <w:pPr>
        <w:pStyle w:val="2"/>
        <w:ind w:left="709"/>
        <w:rPr>
          <w:rFonts w:asciiTheme="minorHAnsi" w:hAnsiTheme="minorHAnsi" w:cstheme="minorHAnsi"/>
          <w:sz w:val="24"/>
        </w:rPr>
      </w:pPr>
      <w:r w:rsidRPr="00C770C2">
        <w:rPr>
          <w:rFonts w:asciiTheme="minorHAnsi" w:hAnsiTheme="minorHAnsi"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C770C2" w:rsidRDefault="00F96C46" w:rsidP="00F96C46">
      <w:pPr>
        <w:pStyle w:val="2"/>
        <w:ind w:left="709"/>
        <w:rPr>
          <w:rFonts w:asciiTheme="minorHAnsi" w:hAnsiTheme="minorHAnsi" w:cstheme="minorHAnsi"/>
          <w:sz w:val="24"/>
        </w:rPr>
      </w:pPr>
    </w:p>
    <w:p w:rsidR="00366B92" w:rsidRPr="00C770C2" w:rsidRDefault="00F96C46" w:rsidP="00366B92">
      <w:pPr>
        <w:pStyle w:val="2"/>
        <w:ind w:left="709"/>
        <w:rPr>
          <w:rFonts w:asciiTheme="minorHAnsi" w:hAnsiTheme="minorHAnsi" w:cstheme="minorHAnsi"/>
          <w:sz w:val="24"/>
        </w:rPr>
      </w:pPr>
      <w:r w:rsidRPr="00C770C2">
        <w:rPr>
          <w:rFonts w:asciiTheme="minorHAnsi" w:hAnsiTheme="minorHAnsi" w:cstheme="minorHAnsi"/>
          <w:sz w:val="24"/>
        </w:rPr>
        <w:t xml:space="preserve">Estará dirigido al Comité de Adquisiciones de </w:t>
      </w:r>
      <w:r w:rsidR="000C7664" w:rsidRPr="00C770C2">
        <w:rPr>
          <w:rFonts w:asciiTheme="minorHAnsi" w:hAnsiTheme="minorHAnsi" w:cstheme="minorHAnsi"/>
          <w:sz w:val="24"/>
        </w:rPr>
        <w:t>Oficialía</w:t>
      </w:r>
      <w:r w:rsidRPr="00C770C2">
        <w:rPr>
          <w:rFonts w:asciiTheme="minorHAnsi" w:hAnsiTheme="minorHAnsi" w:cstheme="minorHAnsi"/>
          <w:sz w:val="24"/>
        </w:rPr>
        <w:t xml:space="preserve"> Mayor de Gobierno del Estado de Baja California al domicilio ubicado en el Tercer piso del Edificio del Poder Ejecutivo de Gobierno del Estado, Calzada Independencia #994, Centro Cívico en Mexicali, Baja California; indicarán identificación de la licitación “</w:t>
      </w:r>
      <w:r w:rsidR="00F33B48" w:rsidRPr="00C770C2">
        <w:rPr>
          <w:rFonts w:asciiTheme="minorHAnsi" w:hAnsiTheme="minorHAnsi" w:cstheme="minorHAnsi"/>
          <w:bCs/>
          <w:sz w:val="24"/>
          <w:szCs w:val="24"/>
          <w:lang w:val="es-ES"/>
        </w:rPr>
        <w:t>Servicio integral de laboratorio con equipo en comodato para pruebas de laboratorio clínico y banco de sangre para unidades médicas de ISSSTECALI</w:t>
      </w:r>
      <w:r w:rsidRPr="00C770C2">
        <w:rPr>
          <w:rFonts w:asciiTheme="minorHAnsi" w:hAnsiTheme="minorHAnsi" w:cstheme="minorHAnsi"/>
          <w:sz w:val="24"/>
        </w:rPr>
        <w:t xml:space="preserve">” y el número de esta </w:t>
      </w:r>
      <w:r w:rsidR="00F33B48" w:rsidRPr="00C770C2">
        <w:rPr>
          <w:rFonts w:asciiTheme="minorHAnsi" w:hAnsiTheme="minorHAnsi" w:cstheme="minorHAnsi"/>
          <w:sz w:val="24"/>
        </w:rPr>
        <w:t>OM-ISSSTECALI-</w:t>
      </w:r>
      <w:r w:rsidR="009E41CC">
        <w:rPr>
          <w:rFonts w:asciiTheme="minorHAnsi" w:hAnsiTheme="minorHAnsi" w:cstheme="minorHAnsi"/>
          <w:sz w:val="24"/>
        </w:rPr>
        <w:t>1</w:t>
      </w:r>
      <w:r w:rsidR="00F33B48" w:rsidRPr="00C770C2">
        <w:rPr>
          <w:rFonts w:asciiTheme="minorHAnsi" w:hAnsiTheme="minorHAnsi" w:cstheme="minorHAnsi"/>
          <w:sz w:val="24"/>
        </w:rPr>
        <w:t>34-2020</w:t>
      </w:r>
      <w:r w:rsidRPr="00C770C2">
        <w:rPr>
          <w:rFonts w:asciiTheme="minorHAnsi" w:hAnsiTheme="minorHAnsi" w:cstheme="minorHAnsi"/>
          <w:sz w:val="24"/>
        </w:rPr>
        <w:t>.</w:t>
      </w:r>
    </w:p>
    <w:p w:rsidR="00366B92" w:rsidRPr="00C770C2" w:rsidRDefault="00366B92" w:rsidP="00366B92">
      <w:pPr>
        <w:pStyle w:val="2"/>
        <w:ind w:left="709"/>
        <w:rPr>
          <w:rFonts w:asciiTheme="minorHAnsi" w:hAnsiTheme="minorHAnsi" w:cstheme="minorHAnsi"/>
          <w:sz w:val="24"/>
        </w:rPr>
      </w:pPr>
    </w:p>
    <w:p w:rsidR="00366B92" w:rsidRPr="00C770C2" w:rsidRDefault="00366B92" w:rsidP="00366B92">
      <w:pPr>
        <w:pStyle w:val="2"/>
        <w:ind w:left="709"/>
        <w:rPr>
          <w:rFonts w:asciiTheme="minorHAnsi" w:hAnsiTheme="minorHAnsi" w:cstheme="minorHAnsi"/>
          <w:sz w:val="24"/>
        </w:rPr>
      </w:pPr>
      <w:r w:rsidRPr="00C770C2">
        <w:rPr>
          <w:rFonts w:asciiTheme="minorHAnsi" w:hAnsiTheme="minorHAnsi" w:cstheme="minorHAnsi"/>
          <w:sz w:val="24"/>
        </w:rPr>
        <w:t>El sobre que contenga la propuesta técnica no deberá contener por ningún motivo información referente a precios del servicio ofertado. De lo contrario será descalificada su proposición.</w:t>
      </w:r>
    </w:p>
    <w:p w:rsidR="00366B92" w:rsidRPr="00C770C2" w:rsidRDefault="00366B92" w:rsidP="00F96C46">
      <w:pPr>
        <w:pStyle w:val="2"/>
        <w:ind w:left="709"/>
        <w:rPr>
          <w:rFonts w:asciiTheme="minorHAnsi" w:hAnsiTheme="minorHAnsi" w:cstheme="minorHAnsi"/>
          <w:sz w:val="24"/>
        </w:rPr>
      </w:pPr>
    </w:p>
    <w:p w:rsidR="001949BF" w:rsidRPr="00C770C2" w:rsidRDefault="00302BC4" w:rsidP="001949BF">
      <w:pPr>
        <w:pStyle w:val="2"/>
        <w:keepNext/>
        <w:ind w:left="720"/>
        <w:rPr>
          <w:rFonts w:asciiTheme="minorHAnsi" w:hAnsiTheme="minorHAnsi" w:cstheme="minorHAnsi"/>
          <w:b/>
          <w:bCs/>
          <w:sz w:val="24"/>
        </w:rPr>
      </w:pPr>
      <w:r w:rsidRPr="00C770C2">
        <w:rPr>
          <w:rFonts w:asciiTheme="minorHAnsi" w:hAnsiTheme="minorHAnsi" w:cstheme="minorHAnsi"/>
          <w:b/>
          <w:bCs/>
          <w:sz w:val="24"/>
        </w:rPr>
        <w:lastRenderedPageBreak/>
        <w:t>8</w:t>
      </w:r>
      <w:r w:rsidR="001949BF" w:rsidRPr="00C770C2">
        <w:rPr>
          <w:rFonts w:asciiTheme="minorHAnsi" w:hAnsiTheme="minorHAnsi" w:cstheme="minorHAnsi"/>
          <w:b/>
          <w:bCs/>
          <w:sz w:val="24"/>
        </w:rPr>
        <w:t>.  ACTOS DEL PROCEDIMIENTO</w:t>
      </w:r>
    </w:p>
    <w:p w:rsidR="001949BF" w:rsidRPr="00C770C2" w:rsidRDefault="001949BF" w:rsidP="001949BF">
      <w:pPr>
        <w:pStyle w:val="2"/>
        <w:keepNext/>
        <w:ind w:left="720"/>
        <w:rPr>
          <w:rFonts w:asciiTheme="minorHAnsi" w:hAnsiTheme="minorHAnsi" w:cstheme="minorHAnsi"/>
          <w:b/>
          <w:bCs/>
          <w:sz w:val="24"/>
        </w:rPr>
      </w:pPr>
    </w:p>
    <w:p w:rsidR="00576DD7" w:rsidRPr="00C770C2" w:rsidRDefault="00302BC4" w:rsidP="001949BF">
      <w:pPr>
        <w:pStyle w:val="2"/>
        <w:keepNext/>
        <w:ind w:left="720"/>
        <w:rPr>
          <w:rFonts w:asciiTheme="minorHAnsi" w:hAnsiTheme="minorHAnsi" w:cstheme="minorHAnsi"/>
          <w:b/>
          <w:bCs/>
          <w:sz w:val="24"/>
        </w:rPr>
      </w:pPr>
      <w:r w:rsidRPr="00C770C2">
        <w:rPr>
          <w:rFonts w:asciiTheme="minorHAnsi" w:hAnsiTheme="minorHAnsi" w:cstheme="minorHAnsi"/>
          <w:b/>
          <w:bCs/>
          <w:sz w:val="24"/>
        </w:rPr>
        <w:t>8</w:t>
      </w:r>
      <w:r w:rsidR="001949BF" w:rsidRPr="00C770C2">
        <w:rPr>
          <w:rFonts w:asciiTheme="minorHAnsi" w:hAnsiTheme="minorHAnsi" w:cstheme="minorHAnsi"/>
          <w:b/>
          <w:bCs/>
          <w:sz w:val="24"/>
        </w:rPr>
        <w:t xml:space="preserve">.1  </w:t>
      </w:r>
      <w:r w:rsidR="00576DD7" w:rsidRPr="00C770C2">
        <w:rPr>
          <w:rFonts w:asciiTheme="minorHAnsi" w:hAnsiTheme="minorHAnsi" w:cstheme="minorHAnsi"/>
          <w:b/>
          <w:bCs/>
          <w:sz w:val="24"/>
        </w:rPr>
        <w:t>JUNTA DE ACLARACIONES.</w:t>
      </w:r>
    </w:p>
    <w:p w:rsidR="00576DD7" w:rsidRPr="00C770C2" w:rsidRDefault="00576DD7" w:rsidP="001949BF">
      <w:pPr>
        <w:spacing w:line="240" w:lineRule="exact"/>
        <w:ind w:left="720"/>
        <w:jc w:val="both"/>
        <w:rPr>
          <w:rFonts w:asciiTheme="minorHAnsi" w:hAnsiTheme="minorHAnsi" w:cstheme="minorHAnsi"/>
          <w:sz w:val="24"/>
        </w:rPr>
      </w:pPr>
    </w:p>
    <w:p w:rsidR="00F96C46" w:rsidRPr="00C770C2" w:rsidRDefault="00F96C46" w:rsidP="00F96C46">
      <w:pPr>
        <w:pStyle w:val="3"/>
        <w:ind w:left="720" w:right="-72" w:hanging="11"/>
        <w:rPr>
          <w:rFonts w:asciiTheme="minorHAnsi" w:hAnsiTheme="minorHAnsi" w:cstheme="minorHAnsi"/>
          <w:sz w:val="24"/>
        </w:rPr>
      </w:pPr>
      <w:r w:rsidRPr="00C770C2">
        <w:rPr>
          <w:rFonts w:asciiTheme="minorHAnsi" w:hAnsiTheme="minorHAnsi" w:cstheme="minorHAnsi"/>
          <w:sz w:val="24"/>
        </w:rPr>
        <w:t>El Comité podrá celebrar las juntas de aclaraciones que considere necesarias, atendiendo a las características de los servic</w:t>
      </w:r>
      <w:r w:rsidR="009E41CC">
        <w:rPr>
          <w:rFonts w:asciiTheme="minorHAnsi" w:hAnsiTheme="minorHAnsi" w:cstheme="minorHAnsi"/>
          <w:sz w:val="24"/>
        </w:rPr>
        <w:t xml:space="preserve">ios que se pretenden contratar. </w:t>
      </w:r>
      <w:r w:rsidRPr="00C770C2">
        <w:rPr>
          <w:rFonts w:asciiTheme="minorHAnsi" w:hAnsiTheme="minorHAnsi"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C770C2">
        <w:rPr>
          <w:rFonts w:asciiTheme="minorHAnsi" w:hAnsiTheme="minorHAnsi" w:cstheme="minorHAnsi"/>
          <w:sz w:val="24"/>
        </w:rPr>
        <w:t xml:space="preserve">adjuntando a su escrito versión digital editable misma que podrá ser entregada en un cd, en un </w:t>
      </w:r>
      <w:proofErr w:type="spellStart"/>
      <w:r w:rsidR="005D4827" w:rsidRPr="00C770C2">
        <w:rPr>
          <w:rFonts w:asciiTheme="minorHAnsi" w:hAnsiTheme="minorHAnsi" w:cstheme="minorHAnsi"/>
          <w:sz w:val="24"/>
        </w:rPr>
        <w:t>usb</w:t>
      </w:r>
      <w:proofErr w:type="spellEnd"/>
      <w:r w:rsidR="005D4827" w:rsidRPr="00C770C2">
        <w:rPr>
          <w:rFonts w:asciiTheme="minorHAnsi" w:hAnsiTheme="minorHAnsi" w:cstheme="minorHAnsi"/>
          <w:sz w:val="24"/>
        </w:rPr>
        <w:t xml:space="preserve"> que será devuelto en el mismo momento de su entrega </w:t>
      </w:r>
      <w:r w:rsidRPr="00C770C2">
        <w:rPr>
          <w:rFonts w:asciiTheme="minorHAnsi" w:hAnsiTheme="minorHAnsi" w:cstheme="minorHAnsi"/>
          <w:sz w:val="24"/>
        </w:rPr>
        <w:t xml:space="preserve">o al correo electrónico </w:t>
      </w:r>
      <w:hyperlink r:id="rId9" w:history="1">
        <w:r w:rsidR="009E41CC" w:rsidRPr="00386839">
          <w:rPr>
            <w:rStyle w:val="Hipervnculo"/>
            <w:rFonts w:asciiTheme="minorHAnsi" w:hAnsiTheme="minorHAnsi" w:cstheme="minorHAnsi"/>
            <w:sz w:val="24"/>
          </w:rPr>
          <w:t>kaguirre@baja.gob.mx</w:t>
        </w:r>
      </w:hyperlink>
      <w:r w:rsidRPr="00C770C2">
        <w:rPr>
          <w:rFonts w:asciiTheme="minorHAnsi" w:hAnsiTheme="minorHAnsi" w:cstheme="minorHAnsi"/>
          <w:sz w:val="24"/>
        </w:rPr>
        <w:t>.</w:t>
      </w:r>
      <w:r w:rsidR="00F33B48" w:rsidRPr="00C770C2">
        <w:rPr>
          <w:rFonts w:asciiTheme="minorHAnsi" w:hAnsiTheme="minorHAnsi" w:cstheme="minorHAnsi"/>
          <w:sz w:val="24"/>
        </w:rPr>
        <w:t xml:space="preserve"> </w:t>
      </w:r>
    </w:p>
    <w:p w:rsidR="00F96C46" w:rsidRPr="00C770C2" w:rsidRDefault="00F96C46" w:rsidP="00F96C46">
      <w:pPr>
        <w:pStyle w:val="3"/>
        <w:ind w:left="720" w:right="-72" w:hanging="11"/>
        <w:rPr>
          <w:rFonts w:asciiTheme="minorHAnsi" w:hAnsiTheme="minorHAnsi" w:cstheme="minorHAnsi"/>
          <w:sz w:val="24"/>
        </w:rPr>
      </w:pPr>
    </w:p>
    <w:p w:rsidR="00F96C46" w:rsidRPr="00C770C2" w:rsidRDefault="00DB1C05" w:rsidP="00F96C46">
      <w:pPr>
        <w:pStyle w:val="3"/>
        <w:ind w:left="720" w:right="-72" w:hanging="11"/>
        <w:rPr>
          <w:rFonts w:asciiTheme="minorHAnsi" w:hAnsiTheme="minorHAnsi" w:cstheme="minorHAnsi"/>
          <w:sz w:val="24"/>
        </w:rPr>
      </w:pPr>
      <w:r w:rsidRPr="00C770C2">
        <w:rPr>
          <w:rFonts w:asciiTheme="minorHAnsi" w:hAnsiTheme="minorHAnsi" w:cstheme="minorHAnsi"/>
          <w:b/>
          <w:sz w:val="24"/>
        </w:rPr>
        <w:t xml:space="preserve">Los cuestionarios serán recibidos a más tardar el día </w:t>
      </w:r>
      <w:r w:rsidR="00E56F50">
        <w:rPr>
          <w:rFonts w:asciiTheme="minorHAnsi" w:hAnsiTheme="minorHAnsi" w:cstheme="minorHAnsi"/>
          <w:b/>
          <w:sz w:val="24"/>
        </w:rPr>
        <w:t>09</w:t>
      </w:r>
      <w:r w:rsidRPr="00C770C2">
        <w:rPr>
          <w:rFonts w:asciiTheme="minorHAnsi" w:hAnsiTheme="minorHAnsi" w:cstheme="minorHAnsi"/>
          <w:b/>
          <w:sz w:val="24"/>
        </w:rPr>
        <w:t xml:space="preserve"> de </w:t>
      </w:r>
      <w:r w:rsidR="00E56F50">
        <w:rPr>
          <w:rFonts w:asciiTheme="minorHAnsi" w:hAnsiTheme="minorHAnsi" w:cstheme="minorHAnsi"/>
          <w:b/>
          <w:sz w:val="24"/>
        </w:rPr>
        <w:t>noviembre</w:t>
      </w:r>
      <w:r w:rsidRPr="00C770C2">
        <w:rPr>
          <w:rFonts w:asciiTheme="minorHAnsi" w:hAnsiTheme="minorHAnsi" w:cstheme="minorHAnsi"/>
          <w:b/>
          <w:sz w:val="24"/>
        </w:rPr>
        <w:t xml:space="preserve"> de 2020 a las </w:t>
      </w:r>
      <w:r w:rsidR="00E56F50">
        <w:rPr>
          <w:rFonts w:asciiTheme="minorHAnsi" w:hAnsiTheme="minorHAnsi" w:cstheme="minorHAnsi"/>
          <w:b/>
          <w:sz w:val="24"/>
        </w:rPr>
        <w:t>15:00</w:t>
      </w:r>
      <w:r w:rsidRPr="00C770C2">
        <w:rPr>
          <w:rFonts w:asciiTheme="minorHAnsi" w:hAnsiTheme="minorHAnsi" w:cstheme="minorHAnsi"/>
          <w:b/>
          <w:sz w:val="24"/>
        </w:rPr>
        <w:t xml:space="preserve"> horas</w:t>
      </w:r>
      <w:r w:rsidRPr="00C770C2">
        <w:rPr>
          <w:rFonts w:asciiTheme="minorHAnsi" w:hAnsiTheme="minorHAnsi" w:cstheme="minorHAnsi"/>
          <w:sz w:val="24"/>
        </w:rPr>
        <w:t xml:space="preserve"> la convocante realizara  una </w:t>
      </w:r>
      <w:r w:rsidRPr="00E56F50">
        <w:rPr>
          <w:rFonts w:asciiTheme="minorHAnsi" w:hAnsiTheme="minorHAnsi" w:cstheme="minorHAnsi"/>
          <w:b/>
          <w:sz w:val="24"/>
        </w:rPr>
        <w:t>junta de aclaraciones</w:t>
      </w:r>
      <w:r w:rsidRPr="00C770C2">
        <w:rPr>
          <w:rFonts w:asciiTheme="minorHAnsi" w:hAnsiTheme="minorHAnsi" w:cstheme="minorHAnsi"/>
          <w:sz w:val="24"/>
        </w:rPr>
        <w:t xml:space="preserve"> e</w:t>
      </w:r>
      <w:r w:rsidR="00F96C46" w:rsidRPr="00C770C2">
        <w:rPr>
          <w:rFonts w:asciiTheme="minorHAnsi" w:hAnsiTheme="minorHAnsi" w:cstheme="minorHAnsi"/>
          <w:sz w:val="24"/>
        </w:rPr>
        <w:t xml:space="preserve">l día </w:t>
      </w:r>
      <w:r w:rsidR="00E56F50" w:rsidRPr="00E56F50">
        <w:rPr>
          <w:rFonts w:asciiTheme="minorHAnsi" w:hAnsiTheme="minorHAnsi" w:cstheme="minorHAnsi"/>
          <w:b/>
          <w:sz w:val="24"/>
        </w:rPr>
        <w:t>12</w:t>
      </w:r>
      <w:r w:rsidR="00F33B48" w:rsidRPr="00E56F50">
        <w:rPr>
          <w:rFonts w:asciiTheme="minorHAnsi" w:hAnsiTheme="minorHAnsi" w:cstheme="minorHAnsi"/>
          <w:b/>
          <w:sz w:val="24"/>
        </w:rPr>
        <w:t xml:space="preserve"> de </w:t>
      </w:r>
      <w:r w:rsidR="00E56F50" w:rsidRPr="00E56F50">
        <w:rPr>
          <w:rFonts w:asciiTheme="minorHAnsi" w:hAnsiTheme="minorHAnsi" w:cstheme="minorHAnsi"/>
          <w:b/>
          <w:sz w:val="24"/>
        </w:rPr>
        <w:t>noviembre</w:t>
      </w:r>
      <w:r w:rsidR="00F33B48" w:rsidRPr="00E56F50">
        <w:rPr>
          <w:rFonts w:asciiTheme="minorHAnsi" w:hAnsiTheme="minorHAnsi" w:cstheme="minorHAnsi"/>
          <w:b/>
          <w:sz w:val="24"/>
        </w:rPr>
        <w:t xml:space="preserve"> de 2020</w:t>
      </w:r>
      <w:r w:rsidR="00F96C46" w:rsidRPr="00E56F50">
        <w:rPr>
          <w:rFonts w:asciiTheme="minorHAnsi" w:hAnsiTheme="minorHAnsi" w:cstheme="minorHAnsi"/>
          <w:b/>
          <w:sz w:val="24"/>
        </w:rPr>
        <w:t xml:space="preserve"> a las </w:t>
      </w:r>
      <w:r w:rsidR="00E56F50" w:rsidRPr="00E56F50">
        <w:rPr>
          <w:rFonts w:asciiTheme="minorHAnsi" w:hAnsiTheme="minorHAnsi" w:cstheme="minorHAnsi"/>
          <w:b/>
          <w:sz w:val="24"/>
        </w:rPr>
        <w:t>09:00</w:t>
      </w:r>
      <w:r w:rsidR="00F96C46" w:rsidRPr="00C770C2">
        <w:rPr>
          <w:rFonts w:asciiTheme="minorHAnsi" w:hAnsiTheme="minorHAnsi" w:cstheme="minorHAnsi"/>
          <w:sz w:val="24"/>
        </w:rPr>
        <w:t xml:space="preserve">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C770C2" w:rsidRDefault="00F96C46" w:rsidP="00F96C46">
      <w:pPr>
        <w:pStyle w:val="3"/>
        <w:ind w:left="720" w:right="-72" w:hanging="11"/>
        <w:rPr>
          <w:rFonts w:asciiTheme="minorHAnsi" w:hAnsiTheme="minorHAnsi" w:cstheme="minorHAnsi"/>
          <w:sz w:val="24"/>
        </w:rPr>
      </w:pPr>
    </w:p>
    <w:p w:rsidR="00F96C46" w:rsidRPr="00C770C2" w:rsidRDefault="00F96C46" w:rsidP="00F96C46">
      <w:pPr>
        <w:pStyle w:val="3"/>
        <w:ind w:left="720" w:right="-72" w:hanging="11"/>
        <w:rPr>
          <w:rFonts w:asciiTheme="minorHAnsi" w:hAnsiTheme="minorHAnsi" w:cstheme="minorHAnsi"/>
          <w:sz w:val="24"/>
        </w:rPr>
      </w:pPr>
      <w:r w:rsidRPr="00C770C2">
        <w:rPr>
          <w:rFonts w:asciiTheme="minorHAnsi" w:hAnsiTheme="minorHAnsi" w:cstheme="minorHAnsi"/>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C770C2" w:rsidRDefault="00F96C46" w:rsidP="00F96C46">
      <w:pPr>
        <w:pStyle w:val="3"/>
        <w:ind w:left="720" w:right="-72" w:hanging="11"/>
        <w:rPr>
          <w:rFonts w:asciiTheme="minorHAnsi" w:hAnsiTheme="minorHAnsi" w:cstheme="minorHAnsi"/>
          <w:sz w:val="24"/>
        </w:rPr>
      </w:pPr>
      <w:r w:rsidRPr="00C770C2">
        <w:rPr>
          <w:rFonts w:asciiTheme="minorHAnsi" w:hAnsiTheme="minorHAnsi" w:cstheme="minorHAnsi"/>
          <w:sz w:val="24"/>
        </w:rPr>
        <w:t xml:space="preserve"> </w:t>
      </w:r>
    </w:p>
    <w:p w:rsidR="00F96C46" w:rsidRPr="00C770C2" w:rsidRDefault="00F96C46" w:rsidP="00F96C46">
      <w:pPr>
        <w:pStyle w:val="3"/>
        <w:ind w:left="720" w:right="-72" w:hanging="11"/>
        <w:rPr>
          <w:rFonts w:asciiTheme="minorHAnsi" w:hAnsiTheme="minorHAnsi" w:cstheme="minorHAnsi"/>
          <w:sz w:val="24"/>
        </w:rPr>
      </w:pPr>
      <w:r w:rsidRPr="00C770C2">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E5D81" w:rsidRPr="00801E9A" w:rsidRDefault="001949BF" w:rsidP="00801E9A">
      <w:pPr>
        <w:pStyle w:val="3"/>
        <w:ind w:left="720" w:right="-72" w:firstLine="0"/>
        <w:rPr>
          <w:rFonts w:asciiTheme="minorHAnsi" w:hAnsiTheme="minorHAnsi" w:cstheme="minorHAnsi"/>
          <w:sz w:val="24"/>
        </w:rPr>
      </w:pPr>
      <w:r w:rsidRPr="00C770C2">
        <w:rPr>
          <w:rFonts w:asciiTheme="minorHAnsi" w:hAnsiTheme="minorHAnsi" w:cstheme="minorHAnsi"/>
          <w:sz w:val="24"/>
        </w:rPr>
        <w:t xml:space="preserve"> </w:t>
      </w:r>
    </w:p>
    <w:p w:rsidR="006C5ACD" w:rsidRPr="00C770C2" w:rsidRDefault="00485287" w:rsidP="006C5ACD">
      <w:pPr>
        <w:ind w:left="720"/>
        <w:jc w:val="both"/>
        <w:rPr>
          <w:rFonts w:asciiTheme="minorHAnsi" w:hAnsiTheme="minorHAnsi" w:cstheme="minorHAnsi"/>
          <w:b/>
          <w:sz w:val="24"/>
          <w:szCs w:val="24"/>
        </w:rPr>
      </w:pPr>
      <w:r w:rsidRPr="00C770C2">
        <w:rPr>
          <w:rFonts w:asciiTheme="minorHAnsi" w:hAnsiTheme="minorHAnsi" w:cstheme="minorHAnsi"/>
          <w:b/>
          <w:sz w:val="24"/>
          <w:szCs w:val="24"/>
        </w:rPr>
        <w:t>8</w:t>
      </w:r>
      <w:r w:rsidR="006C5ACD" w:rsidRPr="00C770C2">
        <w:rPr>
          <w:rFonts w:asciiTheme="minorHAnsi" w:hAnsiTheme="minorHAnsi" w:cstheme="minorHAnsi"/>
          <w:b/>
          <w:sz w:val="24"/>
          <w:szCs w:val="24"/>
        </w:rPr>
        <w:t>.</w:t>
      </w:r>
      <w:r w:rsidR="00801E9A">
        <w:rPr>
          <w:rFonts w:asciiTheme="minorHAnsi" w:hAnsiTheme="minorHAnsi" w:cstheme="minorHAnsi"/>
          <w:b/>
          <w:sz w:val="24"/>
          <w:szCs w:val="24"/>
        </w:rPr>
        <w:t>2</w:t>
      </w:r>
      <w:r w:rsidR="006C5ACD" w:rsidRPr="00C770C2">
        <w:rPr>
          <w:rFonts w:asciiTheme="minorHAnsi" w:hAnsiTheme="minorHAnsi" w:cstheme="minorHAnsi"/>
          <w:b/>
          <w:sz w:val="24"/>
          <w:szCs w:val="24"/>
        </w:rPr>
        <w:t xml:space="preserve"> ACTO DE PRESENTACIÓN Y APERTURA DE PROPOSICIONES</w:t>
      </w:r>
    </w:p>
    <w:p w:rsidR="006C5ACD" w:rsidRPr="00C770C2" w:rsidRDefault="006C5ACD" w:rsidP="00F905A2">
      <w:pPr>
        <w:pStyle w:val="3"/>
        <w:tabs>
          <w:tab w:val="left" w:pos="1620"/>
        </w:tabs>
        <w:ind w:left="709" w:firstLine="0"/>
        <w:rPr>
          <w:rFonts w:asciiTheme="minorHAnsi" w:hAnsiTheme="minorHAnsi" w:cstheme="minorHAnsi"/>
          <w:b/>
          <w:sz w:val="24"/>
          <w:u w:val="single"/>
        </w:rPr>
      </w:pPr>
      <w:r w:rsidRPr="00C770C2">
        <w:rPr>
          <w:rFonts w:asciiTheme="minorHAnsi" w:hAnsiTheme="minorHAnsi" w:cstheme="minorHAnsi"/>
          <w:sz w:val="24"/>
        </w:rPr>
        <w:t>Las proposiciones deberán ser presentadas  por los licitantes,  conforme</w:t>
      </w:r>
      <w:r w:rsidR="001B0CEC" w:rsidRPr="00C770C2">
        <w:rPr>
          <w:rFonts w:asciiTheme="minorHAnsi" w:hAnsiTheme="minorHAnsi" w:cstheme="minorHAnsi"/>
          <w:sz w:val="24"/>
        </w:rPr>
        <w:t xml:space="preserve"> a lo indicado en el artículo 31</w:t>
      </w:r>
      <w:r w:rsidRPr="00C770C2">
        <w:rPr>
          <w:rFonts w:asciiTheme="minorHAnsi" w:hAnsiTheme="minorHAnsi" w:cstheme="minorHAnsi"/>
          <w:sz w:val="24"/>
        </w:rPr>
        <w:t xml:space="preserve"> de “La Ley” en </w:t>
      </w:r>
      <w:r w:rsidR="005D4827" w:rsidRPr="00C770C2">
        <w:rPr>
          <w:rFonts w:asciiTheme="minorHAnsi" w:hAnsiTheme="minorHAnsi" w:cstheme="minorHAnsi"/>
          <w:sz w:val="24"/>
        </w:rPr>
        <w:t xml:space="preserve">la </w:t>
      </w:r>
      <w:r w:rsidR="005D4827" w:rsidRPr="00C770C2">
        <w:rPr>
          <w:rFonts w:asciiTheme="minorHAnsi" w:hAnsiTheme="minorHAnsi" w:cstheme="minorHAnsi"/>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C770C2">
        <w:rPr>
          <w:rFonts w:asciiTheme="minorHAnsi" w:hAnsiTheme="minorHAnsi" w:cstheme="minorHAnsi"/>
          <w:sz w:val="24"/>
        </w:rPr>
        <w:t xml:space="preserve">, Baja California </w:t>
      </w:r>
      <w:r w:rsidRPr="00C770C2">
        <w:rPr>
          <w:rFonts w:asciiTheme="minorHAnsi" w:hAnsiTheme="minorHAnsi" w:cstheme="minorHAnsi"/>
          <w:sz w:val="24"/>
        </w:rPr>
        <w:t xml:space="preserve">a más tardar a las </w:t>
      </w:r>
      <w:r w:rsidR="00F84F2F">
        <w:rPr>
          <w:rFonts w:asciiTheme="minorHAnsi" w:hAnsiTheme="minorHAnsi" w:cstheme="minorHAnsi"/>
          <w:b/>
          <w:sz w:val="24"/>
        </w:rPr>
        <w:t>09</w:t>
      </w:r>
      <w:r w:rsidR="00E958DE" w:rsidRPr="00C770C2">
        <w:rPr>
          <w:rFonts w:asciiTheme="minorHAnsi" w:hAnsiTheme="minorHAnsi" w:cstheme="minorHAnsi"/>
          <w:b/>
          <w:sz w:val="24"/>
        </w:rPr>
        <w:t>:30</w:t>
      </w:r>
      <w:r w:rsidRPr="00C770C2">
        <w:rPr>
          <w:rFonts w:asciiTheme="minorHAnsi" w:hAnsiTheme="minorHAnsi" w:cstheme="minorHAnsi"/>
          <w:b/>
          <w:sz w:val="24"/>
        </w:rPr>
        <w:t xml:space="preserve"> horas del </w:t>
      </w:r>
      <w:r w:rsidR="00695FED" w:rsidRPr="00C770C2">
        <w:rPr>
          <w:rFonts w:asciiTheme="minorHAnsi" w:hAnsiTheme="minorHAnsi" w:cstheme="minorHAnsi"/>
          <w:b/>
          <w:sz w:val="24"/>
        </w:rPr>
        <w:t xml:space="preserve">día </w:t>
      </w:r>
      <w:r w:rsidR="00F84F2F">
        <w:rPr>
          <w:rFonts w:asciiTheme="minorHAnsi" w:hAnsiTheme="minorHAnsi" w:cstheme="minorHAnsi"/>
          <w:b/>
          <w:sz w:val="24"/>
        </w:rPr>
        <w:t xml:space="preserve">18 </w:t>
      </w:r>
      <w:r w:rsidR="00E958DE" w:rsidRPr="00C770C2">
        <w:rPr>
          <w:rFonts w:asciiTheme="minorHAnsi" w:hAnsiTheme="minorHAnsi" w:cstheme="minorHAnsi"/>
          <w:b/>
          <w:sz w:val="24"/>
        </w:rPr>
        <w:t xml:space="preserve">de </w:t>
      </w:r>
      <w:r w:rsidR="00F84F2F">
        <w:rPr>
          <w:rFonts w:asciiTheme="minorHAnsi" w:hAnsiTheme="minorHAnsi" w:cstheme="minorHAnsi"/>
          <w:b/>
          <w:sz w:val="24"/>
        </w:rPr>
        <w:t>noviembre</w:t>
      </w:r>
      <w:r w:rsidR="00820883" w:rsidRPr="00C770C2">
        <w:rPr>
          <w:rFonts w:asciiTheme="minorHAnsi" w:hAnsiTheme="minorHAnsi" w:cstheme="minorHAnsi"/>
          <w:b/>
          <w:sz w:val="24"/>
        </w:rPr>
        <w:t xml:space="preserve"> </w:t>
      </w:r>
      <w:proofErr w:type="spellStart"/>
      <w:r w:rsidR="00820883" w:rsidRPr="00C770C2">
        <w:rPr>
          <w:rFonts w:asciiTheme="minorHAnsi" w:hAnsiTheme="minorHAnsi" w:cstheme="minorHAnsi"/>
          <w:b/>
          <w:sz w:val="24"/>
        </w:rPr>
        <w:t>de</w:t>
      </w:r>
      <w:proofErr w:type="spellEnd"/>
      <w:r w:rsidR="00820883" w:rsidRPr="00C770C2">
        <w:rPr>
          <w:rFonts w:asciiTheme="minorHAnsi" w:hAnsiTheme="minorHAnsi" w:cstheme="minorHAnsi"/>
          <w:b/>
          <w:sz w:val="24"/>
        </w:rPr>
        <w:t xml:space="preserve"> 2020</w:t>
      </w:r>
      <w:r w:rsidRPr="00C770C2">
        <w:rPr>
          <w:rFonts w:asciiTheme="minorHAnsi" w:hAnsiTheme="minorHAnsi" w:cstheme="minorHAnsi"/>
          <w:bCs/>
          <w:sz w:val="24"/>
        </w:rPr>
        <w:t>, o</w:t>
      </w:r>
      <w:r w:rsidR="008E4ABF" w:rsidRPr="00C770C2">
        <w:rPr>
          <w:rFonts w:asciiTheme="minorHAnsi" w:hAnsiTheme="minorHAnsi" w:cstheme="minorHAnsi"/>
          <w:bCs/>
          <w:sz w:val="24"/>
        </w:rPr>
        <w:t xml:space="preserve"> enviarl</w:t>
      </w:r>
      <w:r w:rsidRPr="00C770C2">
        <w:rPr>
          <w:rFonts w:asciiTheme="minorHAnsi" w:hAnsiTheme="minorHAnsi" w:cstheme="minorHAnsi"/>
          <w:bCs/>
          <w:sz w:val="24"/>
        </w:rPr>
        <w:t xml:space="preserve">as por servicio postal o mensajería quedando bajo </w:t>
      </w:r>
      <w:r w:rsidRPr="00C770C2">
        <w:rPr>
          <w:rFonts w:asciiTheme="minorHAnsi" w:hAnsiTheme="minorHAnsi" w:cstheme="minorHAnsi"/>
          <w:bCs/>
          <w:sz w:val="24"/>
        </w:rPr>
        <w:lastRenderedPageBreak/>
        <w:t>la responsabilidad de los licitantes que sean entregadas con acuse de recibo en su debida oportunidad.</w:t>
      </w:r>
    </w:p>
    <w:p w:rsidR="006C5ACD" w:rsidRPr="00C770C2" w:rsidRDefault="002462E8" w:rsidP="006C5ACD">
      <w:pPr>
        <w:pStyle w:val="2"/>
        <w:ind w:left="720"/>
        <w:rPr>
          <w:rFonts w:asciiTheme="minorHAnsi" w:hAnsiTheme="minorHAnsi" w:cstheme="minorHAnsi"/>
          <w:sz w:val="24"/>
        </w:rPr>
      </w:pPr>
      <w:r w:rsidRPr="00C770C2">
        <w:rPr>
          <w:rFonts w:asciiTheme="minorHAnsi" w:hAnsiTheme="minorHAnsi" w:cstheme="minorHAnsi"/>
          <w:b/>
          <w:sz w:val="24"/>
        </w:rPr>
        <w:t xml:space="preserve">  </w:t>
      </w:r>
    </w:p>
    <w:p w:rsidR="00493DF8" w:rsidRPr="00C770C2"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C770C2">
        <w:rPr>
          <w:rFonts w:asciiTheme="minorHAnsi" w:hAnsiTheme="minorHAnsi" w:cstheme="minorHAnsi"/>
          <w:sz w:val="24"/>
        </w:rPr>
        <w:tab/>
      </w:r>
      <w:r w:rsidR="00493DF8" w:rsidRPr="00C770C2">
        <w:rPr>
          <w:rFonts w:asciiTheme="minorHAnsi" w:hAnsiTheme="minorHAnsi" w:cstheme="minorHAnsi"/>
          <w:sz w:val="24"/>
        </w:rPr>
        <w:t>El</w:t>
      </w:r>
      <w:r w:rsidR="008E4ABF" w:rsidRPr="00C770C2">
        <w:rPr>
          <w:rFonts w:asciiTheme="minorHAnsi" w:hAnsiTheme="minorHAnsi" w:cstheme="minorHAnsi"/>
          <w:sz w:val="24"/>
        </w:rPr>
        <w:t xml:space="preserve"> acto se llevará </w:t>
      </w:r>
      <w:r w:rsidR="00493DF8" w:rsidRPr="00C770C2">
        <w:rPr>
          <w:rFonts w:asciiTheme="minorHAnsi" w:hAnsiTheme="minorHAnsi" w:cstheme="minorHAnsi"/>
          <w:sz w:val="24"/>
        </w:rPr>
        <w:t>conforme</w:t>
      </w:r>
      <w:r w:rsidR="00395DBC" w:rsidRPr="00C770C2">
        <w:rPr>
          <w:rFonts w:asciiTheme="minorHAnsi" w:hAnsiTheme="minorHAnsi" w:cstheme="minorHAnsi"/>
          <w:sz w:val="24"/>
        </w:rPr>
        <w:t xml:space="preserve"> a lo señalado en el artículo 32</w:t>
      </w:r>
      <w:r w:rsidR="00493DF8" w:rsidRPr="00C770C2">
        <w:rPr>
          <w:rFonts w:asciiTheme="minorHAnsi" w:hAnsiTheme="minorHAnsi" w:cstheme="minorHAnsi"/>
          <w:sz w:val="24"/>
        </w:rPr>
        <w:t xml:space="preserve"> de </w:t>
      </w:r>
      <w:r w:rsidR="00395DBC" w:rsidRPr="00C770C2">
        <w:rPr>
          <w:rFonts w:asciiTheme="minorHAnsi" w:hAnsiTheme="minorHAnsi" w:cstheme="minorHAnsi"/>
          <w:sz w:val="24"/>
        </w:rPr>
        <w:t>“L</w:t>
      </w:r>
      <w:r w:rsidR="00493DF8" w:rsidRPr="00C770C2">
        <w:rPr>
          <w:rFonts w:asciiTheme="minorHAnsi" w:hAnsiTheme="minorHAnsi" w:cstheme="minorHAnsi"/>
          <w:sz w:val="24"/>
        </w:rPr>
        <w:t>a Ley</w:t>
      </w:r>
      <w:r w:rsidR="00395DBC" w:rsidRPr="00C770C2">
        <w:rPr>
          <w:rFonts w:asciiTheme="minorHAnsi" w:hAnsiTheme="minorHAnsi" w:cstheme="minorHAnsi"/>
          <w:sz w:val="24"/>
        </w:rPr>
        <w:t>”</w:t>
      </w:r>
      <w:r w:rsidR="00493DF8" w:rsidRPr="00C770C2">
        <w:rPr>
          <w:rFonts w:asciiTheme="minorHAnsi" w:hAnsiTheme="minorHAnsi" w:cstheme="minorHAnsi"/>
          <w:sz w:val="24"/>
        </w:rPr>
        <w:t xml:space="preserve"> </w:t>
      </w:r>
      <w:r w:rsidR="00395DBC" w:rsidRPr="00C770C2">
        <w:rPr>
          <w:rFonts w:asciiTheme="minorHAnsi" w:hAnsiTheme="minorHAnsi" w:cstheme="minorHAnsi"/>
          <w:sz w:val="24"/>
        </w:rPr>
        <w:t>y 33 al 35</w:t>
      </w:r>
      <w:r w:rsidR="00493DF8" w:rsidRPr="00C770C2">
        <w:rPr>
          <w:rFonts w:asciiTheme="minorHAnsi" w:hAnsiTheme="minorHAnsi" w:cstheme="minorHAnsi"/>
          <w:sz w:val="24"/>
        </w:rPr>
        <w:t xml:space="preserve"> de su Reglamento de acuerdo a lo siguiente:</w:t>
      </w:r>
    </w:p>
    <w:p w:rsidR="00493DF8" w:rsidRPr="00C770C2"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C770C2" w:rsidRDefault="00BF1DA5"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r>
      <w:r w:rsidR="0096162C" w:rsidRPr="00C770C2">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F905A2">
      <w:pPr>
        <w:pStyle w:val="3"/>
        <w:ind w:left="709" w:right="18" w:firstLine="0"/>
        <w:rPr>
          <w:rFonts w:asciiTheme="minorHAnsi" w:hAnsiTheme="minorHAnsi" w:cstheme="minorHAnsi"/>
          <w:sz w:val="24"/>
          <w:szCs w:val="24"/>
        </w:rPr>
      </w:pPr>
      <w:r w:rsidRPr="00C770C2">
        <w:rPr>
          <w:rFonts w:asciiTheme="minorHAnsi" w:hAnsiTheme="minorHAnsi" w:cstheme="minorHAnsi"/>
          <w:sz w:val="24"/>
          <w:szCs w:val="24"/>
        </w:rPr>
        <w:t>“La convocante” realizar</w:t>
      </w:r>
      <w:r w:rsidR="00F07A39" w:rsidRPr="00C770C2">
        <w:rPr>
          <w:rFonts w:asciiTheme="minorHAnsi" w:hAnsiTheme="minorHAnsi" w:cstheme="minorHAnsi"/>
          <w:sz w:val="24"/>
          <w:szCs w:val="24"/>
        </w:rPr>
        <w:t>á</w:t>
      </w:r>
      <w:r w:rsidRPr="00C770C2">
        <w:rPr>
          <w:rFonts w:asciiTheme="minorHAnsi" w:hAnsiTheme="minorHAnsi" w:cstheme="minorHAnsi"/>
          <w:sz w:val="24"/>
          <w:szCs w:val="24"/>
        </w:rPr>
        <w:t xml:space="preserve"> el acto de presentación y apertura de proposiciones en su primera etapa </w:t>
      </w:r>
      <w:r w:rsidRPr="00C770C2">
        <w:rPr>
          <w:rFonts w:asciiTheme="minorHAnsi" w:hAnsiTheme="minorHAnsi" w:cstheme="minorHAnsi"/>
          <w:bCs/>
          <w:sz w:val="24"/>
        </w:rPr>
        <w:t>a las</w:t>
      </w:r>
      <w:r w:rsidR="00F14C77" w:rsidRPr="00C770C2">
        <w:rPr>
          <w:rFonts w:asciiTheme="minorHAnsi" w:hAnsiTheme="minorHAnsi" w:cstheme="minorHAnsi"/>
          <w:b/>
          <w:sz w:val="24"/>
        </w:rPr>
        <w:t xml:space="preserve"> </w:t>
      </w:r>
      <w:r w:rsidR="00F84F2F">
        <w:rPr>
          <w:rFonts w:asciiTheme="minorHAnsi" w:hAnsiTheme="minorHAnsi" w:cstheme="minorHAnsi"/>
          <w:b/>
          <w:sz w:val="24"/>
        </w:rPr>
        <w:t>09</w:t>
      </w:r>
      <w:r w:rsidR="00F14C77" w:rsidRPr="00C770C2">
        <w:rPr>
          <w:rFonts w:asciiTheme="minorHAnsi" w:hAnsiTheme="minorHAnsi" w:cstheme="minorHAnsi"/>
          <w:b/>
          <w:sz w:val="24"/>
        </w:rPr>
        <w:t>:30</w:t>
      </w:r>
      <w:r w:rsidR="00485287" w:rsidRPr="00C770C2">
        <w:rPr>
          <w:rFonts w:asciiTheme="minorHAnsi" w:hAnsiTheme="minorHAnsi" w:cstheme="minorHAnsi"/>
          <w:b/>
          <w:sz w:val="24"/>
        </w:rPr>
        <w:t xml:space="preserve"> horas del día </w:t>
      </w:r>
      <w:r w:rsidR="00F84F2F">
        <w:rPr>
          <w:rFonts w:asciiTheme="minorHAnsi" w:hAnsiTheme="minorHAnsi" w:cstheme="minorHAnsi"/>
          <w:b/>
          <w:sz w:val="24"/>
        </w:rPr>
        <w:t>18</w:t>
      </w:r>
      <w:r w:rsidR="00F14C77" w:rsidRPr="00C770C2">
        <w:rPr>
          <w:rFonts w:asciiTheme="minorHAnsi" w:hAnsiTheme="minorHAnsi" w:cstheme="minorHAnsi"/>
          <w:b/>
          <w:sz w:val="24"/>
        </w:rPr>
        <w:t xml:space="preserve"> de </w:t>
      </w:r>
      <w:r w:rsidR="00F84F2F">
        <w:rPr>
          <w:rFonts w:asciiTheme="minorHAnsi" w:hAnsiTheme="minorHAnsi" w:cstheme="minorHAnsi"/>
          <w:b/>
          <w:sz w:val="24"/>
        </w:rPr>
        <w:t>noviembre</w:t>
      </w:r>
      <w:r w:rsidR="00F14C77" w:rsidRPr="00C770C2">
        <w:rPr>
          <w:rFonts w:asciiTheme="minorHAnsi" w:hAnsiTheme="minorHAnsi" w:cstheme="minorHAnsi"/>
          <w:b/>
          <w:sz w:val="24"/>
        </w:rPr>
        <w:t xml:space="preserve"> de 2020</w:t>
      </w:r>
      <w:r w:rsidR="00485287" w:rsidRPr="00C770C2">
        <w:rPr>
          <w:rFonts w:asciiTheme="minorHAnsi" w:hAnsiTheme="minorHAnsi" w:cstheme="minorHAnsi"/>
          <w:b/>
          <w:sz w:val="24"/>
        </w:rPr>
        <w:t xml:space="preserve"> </w:t>
      </w:r>
      <w:r w:rsidR="00C713F9" w:rsidRPr="00C770C2">
        <w:rPr>
          <w:rFonts w:asciiTheme="minorHAnsi" w:hAnsiTheme="minorHAnsi" w:cstheme="minorHAnsi"/>
          <w:sz w:val="24"/>
        </w:rPr>
        <w:t>e</w:t>
      </w:r>
      <w:r w:rsidRPr="00C770C2">
        <w:rPr>
          <w:rFonts w:asciiTheme="minorHAnsi" w:hAnsiTheme="minorHAnsi" w:cstheme="minorHAnsi"/>
          <w:sz w:val="24"/>
        </w:rPr>
        <w:t xml:space="preserve">n </w:t>
      </w:r>
      <w:r w:rsidRPr="00C770C2">
        <w:rPr>
          <w:rFonts w:asciiTheme="minorHAnsi" w:hAnsiTheme="minorHAnsi" w:cstheme="minorHAnsi"/>
          <w:b/>
          <w:sz w:val="24"/>
        </w:rPr>
        <w:t xml:space="preserve">la </w:t>
      </w:r>
      <w:r w:rsidR="005D4827" w:rsidRPr="00C770C2">
        <w:rPr>
          <w:rFonts w:asciiTheme="minorHAnsi" w:hAnsiTheme="minorHAnsi" w:cstheme="minorHAnsi"/>
          <w:b/>
          <w:sz w:val="24"/>
        </w:rPr>
        <w:t>Sala de Juntas de la Dirección de Adquisiciones de la Oficialía Mayor de Gobierno, ubicada en el Tercer piso del Edificio del Poder Ejecutivo de Gobierno del Estado, Calzada Independencia #994, Centro Cívico de la Ciudad de Mexicali</w:t>
      </w:r>
      <w:r w:rsidRPr="00C770C2">
        <w:rPr>
          <w:rFonts w:asciiTheme="minorHAnsi" w:hAnsiTheme="minorHAnsi" w:cstheme="minorHAnsi"/>
          <w:b/>
          <w:bCs/>
          <w:sz w:val="24"/>
          <w:szCs w:val="24"/>
          <w:lang w:val="es-MX"/>
        </w:rPr>
        <w:t xml:space="preserve"> </w:t>
      </w:r>
      <w:r w:rsidRPr="00C770C2">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 xml:space="preserve">De estimarlo necesario se podrá señalar nuevo lugar, fecha y hora en que se dará apertura a las propuestas económicas. </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3"/>
        <w:ind w:left="720" w:right="-72" w:firstLine="0"/>
        <w:rPr>
          <w:rFonts w:asciiTheme="minorHAnsi" w:hAnsiTheme="minorHAnsi" w:cstheme="minorHAnsi"/>
          <w:sz w:val="24"/>
        </w:rPr>
      </w:pPr>
      <w:r w:rsidRPr="00C770C2">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770C2">
        <w:rPr>
          <w:rFonts w:asciiTheme="minorHAnsi" w:hAnsiTheme="minorHAnsi" w:cstheme="minorHAnsi"/>
          <w:szCs w:val="24"/>
        </w:rPr>
        <w:t xml:space="preserve"> </w:t>
      </w:r>
      <w:r w:rsidRPr="00C770C2">
        <w:rPr>
          <w:rFonts w:asciiTheme="minorHAnsi" w:hAnsiTheme="minorHAnsi" w:cstheme="minorHAnsi"/>
          <w:sz w:val="24"/>
        </w:rPr>
        <w:t xml:space="preserve">fijándose copia de dicha acta en el pizarrón de avisos instalado en la Dirección Administrativa de “La Convocante” en el domicilio  ya indicado, </w:t>
      </w:r>
      <w:r w:rsidR="00AC2416" w:rsidRPr="00C770C2">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C770C2">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F905A2">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lastRenderedPageBreak/>
        <w:tab/>
        <w:t xml:space="preserve">El acto de presentación y apertura de proposiciones segunda etapa tendrá verificativo </w:t>
      </w:r>
      <w:r w:rsidRPr="00C770C2">
        <w:rPr>
          <w:rFonts w:asciiTheme="minorHAnsi" w:hAnsiTheme="minorHAnsi" w:cstheme="minorHAnsi"/>
          <w:bCs/>
        </w:rPr>
        <w:t>a las</w:t>
      </w:r>
      <w:r w:rsidR="00F14C77" w:rsidRPr="00C770C2">
        <w:rPr>
          <w:rFonts w:asciiTheme="minorHAnsi" w:hAnsiTheme="minorHAnsi" w:cstheme="minorHAnsi"/>
          <w:b/>
        </w:rPr>
        <w:t xml:space="preserve"> </w:t>
      </w:r>
      <w:r w:rsidR="002C6AFE">
        <w:rPr>
          <w:rFonts w:asciiTheme="minorHAnsi" w:hAnsiTheme="minorHAnsi" w:cstheme="minorHAnsi"/>
          <w:b/>
        </w:rPr>
        <w:t>13:30</w:t>
      </w:r>
      <w:r w:rsidR="00485287" w:rsidRPr="00C770C2">
        <w:rPr>
          <w:rFonts w:asciiTheme="minorHAnsi" w:hAnsiTheme="minorHAnsi" w:cstheme="minorHAnsi"/>
          <w:b/>
        </w:rPr>
        <w:t xml:space="preserve"> horas del día </w:t>
      </w:r>
      <w:r w:rsidR="002C6AFE">
        <w:rPr>
          <w:rFonts w:asciiTheme="minorHAnsi" w:hAnsiTheme="minorHAnsi" w:cstheme="minorHAnsi"/>
          <w:b/>
        </w:rPr>
        <w:t>25</w:t>
      </w:r>
      <w:r w:rsidR="00F14C77" w:rsidRPr="00C770C2">
        <w:rPr>
          <w:rFonts w:asciiTheme="minorHAnsi" w:hAnsiTheme="minorHAnsi" w:cstheme="minorHAnsi"/>
          <w:b/>
        </w:rPr>
        <w:t xml:space="preserve"> de </w:t>
      </w:r>
      <w:r w:rsidR="002C6AFE">
        <w:rPr>
          <w:rFonts w:asciiTheme="minorHAnsi" w:hAnsiTheme="minorHAnsi" w:cstheme="minorHAnsi"/>
          <w:b/>
        </w:rPr>
        <w:t>noviembre</w:t>
      </w:r>
      <w:r w:rsidR="00F14C77" w:rsidRPr="00C770C2">
        <w:rPr>
          <w:rFonts w:asciiTheme="minorHAnsi" w:hAnsiTheme="minorHAnsi" w:cstheme="minorHAnsi"/>
          <w:b/>
        </w:rPr>
        <w:t xml:space="preserve"> </w:t>
      </w:r>
      <w:proofErr w:type="spellStart"/>
      <w:r w:rsidR="00F14C77" w:rsidRPr="00C770C2">
        <w:rPr>
          <w:rFonts w:asciiTheme="minorHAnsi" w:hAnsiTheme="minorHAnsi" w:cstheme="minorHAnsi"/>
          <w:b/>
        </w:rPr>
        <w:t>de</w:t>
      </w:r>
      <w:proofErr w:type="spellEnd"/>
      <w:r w:rsidR="00F14C77" w:rsidRPr="00C770C2">
        <w:rPr>
          <w:rFonts w:asciiTheme="minorHAnsi" w:hAnsiTheme="minorHAnsi" w:cstheme="minorHAnsi"/>
          <w:b/>
        </w:rPr>
        <w:t xml:space="preserve"> 2020 </w:t>
      </w:r>
      <w:r w:rsidRPr="00C770C2">
        <w:rPr>
          <w:rFonts w:asciiTheme="minorHAnsi" w:hAnsiTheme="minorHAnsi" w:cstheme="minorHAnsi"/>
        </w:rPr>
        <w:t xml:space="preserve">en la </w:t>
      </w:r>
      <w:r w:rsidR="00AC2416" w:rsidRPr="00C770C2">
        <w:rPr>
          <w:rFonts w:asciiTheme="minorHAnsi" w:hAnsiTheme="minorHAnsi" w:cstheme="minorHAnsi"/>
          <w:b/>
        </w:rPr>
        <w:t>Sala de Juntas de la Dirección de Adquisiciones de la Oficialía Mayor de Gobierno, ubicada en el Tercer piso del Edificio del Poder Ejecutivo de Gobierno del Estado, Calzada Independencia #994, Centro Cívico de la Ciudad de Mexicali, Baja California</w:t>
      </w:r>
      <w:r w:rsidRPr="00C770C2">
        <w:rPr>
          <w:rFonts w:asciiTheme="minorHAnsi" w:hAnsiTheme="minorHAnsi" w:cstheme="minorHAnsi"/>
          <w:b/>
          <w:bCs/>
          <w:szCs w:val="24"/>
          <w:lang w:val="es-MX"/>
        </w:rPr>
        <w:t xml:space="preserve">. </w:t>
      </w:r>
      <w:r w:rsidRPr="00C770C2">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C770C2" w:rsidRDefault="0096162C" w:rsidP="0096162C">
      <w:pPr>
        <w:pStyle w:val="3"/>
        <w:ind w:left="720" w:right="-72" w:firstLine="0"/>
        <w:rPr>
          <w:rFonts w:asciiTheme="minorHAnsi" w:hAnsiTheme="minorHAnsi" w:cstheme="minorHAnsi"/>
          <w:sz w:val="24"/>
        </w:rPr>
      </w:pPr>
      <w:r w:rsidRPr="00C770C2">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C770C2">
        <w:rPr>
          <w:rFonts w:asciiTheme="minorHAnsi" w:hAnsiTheme="minorHAnsi" w:cstheme="minorHAnsi"/>
          <w:szCs w:val="24"/>
        </w:rPr>
        <w:t xml:space="preserve"> </w:t>
      </w:r>
      <w:r w:rsidRPr="00C770C2">
        <w:rPr>
          <w:rFonts w:asciiTheme="minorHAnsi" w:hAnsiTheme="minorHAnsi" w:cstheme="minorHAnsi"/>
          <w:sz w:val="24"/>
        </w:rPr>
        <w:t xml:space="preserve">fijándose copia de dicha acta en el pizarrón de avisos instalado en la Dirección Administrativa de “La Convocante” en el domicilio  ya indicado, </w:t>
      </w:r>
      <w:r w:rsidR="00AC2416" w:rsidRPr="00C770C2">
        <w:rPr>
          <w:rFonts w:asciiTheme="minorHAnsi" w:hAnsiTheme="minorHAnsi" w:cstheme="minorHAnsi"/>
          <w:sz w:val="24"/>
        </w:rPr>
        <w:t xml:space="preserve">así mismo se publicará el mismo día en la página de internet de Gobierno del Estado: </w:t>
      </w:r>
      <w:hyperlink r:id="rId10" w:history="1">
        <w:r w:rsidR="00AC2416" w:rsidRPr="00C770C2">
          <w:rPr>
            <w:rStyle w:val="Hipervnculo"/>
            <w:rFonts w:asciiTheme="minorHAnsi" w:hAnsiTheme="minorHAnsi" w:cstheme="minorHAnsi"/>
            <w:sz w:val="24"/>
          </w:rPr>
          <w:t>https://compras.ebajacalifornia.gob.mx</w:t>
        </w:r>
      </w:hyperlink>
      <w:r w:rsidR="00AC2416" w:rsidRPr="00C770C2">
        <w:rPr>
          <w:rFonts w:asciiTheme="minorHAnsi" w:hAnsiTheme="minorHAnsi" w:cstheme="minorHAnsi"/>
          <w:sz w:val="24"/>
        </w:rPr>
        <w:t xml:space="preserve"> </w:t>
      </w:r>
      <w:r w:rsidRPr="00C770C2">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C770C2" w:rsidRDefault="0096162C" w:rsidP="0096162C">
      <w:pPr>
        <w:pStyle w:val="3"/>
        <w:ind w:left="720" w:right="-72" w:firstLine="0"/>
        <w:rPr>
          <w:rFonts w:asciiTheme="minorHAnsi" w:hAnsiTheme="minorHAnsi" w:cstheme="minorHAnsi"/>
          <w:sz w:val="24"/>
        </w:rPr>
      </w:pPr>
    </w:p>
    <w:p w:rsidR="0096162C" w:rsidRPr="00C770C2" w:rsidRDefault="0096162C" w:rsidP="0096162C">
      <w:pPr>
        <w:pStyle w:val="Textodebloque"/>
        <w:tabs>
          <w:tab w:val="left" w:pos="1440"/>
        </w:tabs>
        <w:spacing w:line="240" w:lineRule="auto"/>
        <w:ind w:right="11"/>
        <w:rPr>
          <w:rFonts w:asciiTheme="minorHAnsi" w:hAnsiTheme="minorHAnsi" w:cstheme="minorHAnsi"/>
          <w:szCs w:val="24"/>
        </w:rPr>
      </w:pPr>
      <w:r w:rsidRPr="00C770C2">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C770C2" w:rsidRDefault="0096162C" w:rsidP="0096162C">
      <w:pPr>
        <w:pStyle w:val="3"/>
        <w:ind w:left="720" w:right="-72" w:firstLine="0"/>
        <w:rPr>
          <w:rFonts w:asciiTheme="minorHAnsi" w:hAnsiTheme="minorHAnsi" w:cstheme="minorHAnsi"/>
          <w:sz w:val="24"/>
          <w:szCs w:val="24"/>
        </w:rPr>
      </w:pPr>
    </w:p>
    <w:p w:rsidR="0096162C" w:rsidRPr="00C770C2" w:rsidRDefault="0096162C" w:rsidP="0096162C">
      <w:pPr>
        <w:pStyle w:val="3"/>
        <w:ind w:left="720" w:right="18" w:firstLine="0"/>
        <w:rPr>
          <w:rFonts w:asciiTheme="minorHAnsi" w:hAnsiTheme="minorHAnsi" w:cstheme="minorHAnsi"/>
          <w:sz w:val="24"/>
        </w:rPr>
      </w:pPr>
      <w:r w:rsidRPr="00C770C2">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C770C2">
        <w:rPr>
          <w:rFonts w:asciiTheme="minorHAnsi" w:hAnsiTheme="minorHAnsi" w:cstheme="minorHAnsi"/>
          <w:sz w:val="24"/>
        </w:rPr>
        <w:t>artículo</w:t>
      </w:r>
      <w:r w:rsidRPr="00C770C2">
        <w:rPr>
          <w:rFonts w:asciiTheme="minorHAnsi" w:hAnsiTheme="minorHAnsi" w:cstheme="minorHAnsi"/>
          <w:sz w:val="24"/>
        </w:rPr>
        <w:t xml:space="preserve"> 33 de “La Ley” mismo que servirá como fundamento al fallo del procedimiento.</w:t>
      </w:r>
    </w:p>
    <w:p w:rsidR="008B7718" w:rsidRPr="00C770C2" w:rsidRDefault="008B7718" w:rsidP="0096162C">
      <w:pPr>
        <w:pStyle w:val="3"/>
        <w:tabs>
          <w:tab w:val="left" w:pos="1620"/>
        </w:tabs>
        <w:ind w:left="720" w:firstLine="0"/>
        <w:rPr>
          <w:rFonts w:asciiTheme="minorHAnsi" w:hAnsiTheme="minorHAnsi" w:cstheme="minorHAnsi"/>
          <w:bCs/>
          <w:sz w:val="24"/>
        </w:rPr>
      </w:pPr>
    </w:p>
    <w:p w:rsidR="0096162C" w:rsidRPr="00C770C2" w:rsidRDefault="0096162C" w:rsidP="00485287">
      <w:pPr>
        <w:pStyle w:val="3"/>
        <w:tabs>
          <w:tab w:val="left" w:pos="1620"/>
        </w:tabs>
        <w:ind w:left="720" w:firstLine="0"/>
        <w:rPr>
          <w:rFonts w:asciiTheme="minorHAnsi" w:hAnsiTheme="minorHAnsi" w:cstheme="minorHAnsi"/>
          <w:bCs/>
          <w:sz w:val="24"/>
        </w:rPr>
      </w:pPr>
      <w:r w:rsidRPr="00C770C2">
        <w:rPr>
          <w:rFonts w:asciiTheme="minorHAnsi" w:hAnsiTheme="minorHAnsi" w:cstheme="minorHAnsi"/>
          <w:bCs/>
          <w:sz w:val="24"/>
        </w:rPr>
        <w:t xml:space="preserve">En los casos en que “La Convocante” advierta una notoria diferencia entre el precio de los </w:t>
      </w:r>
      <w:r w:rsidR="00C563CA" w:rsidRPr="00C770C2">
        <w:rPr>
          <w:rFonts w:asciiTheme="minorHAnsi" w:hAnsiTheme="minorHAnsi" w:cstheme="minorHAnsi"/>
          <w:bCs/>
          <w:sz w:val="24"/>
        </w:rPr>
        <w:t>servicios</w:t>
      </w:r>
      <w:r w:rsidRPr="00C770C2">
        <w:rPr>
          <w:rFonts w:asciiTheme="minorHAnsi" w:hAnsiTheme="minorHAnsi" w:cstheme="minorHAnsi"/>
          <w:bCs/>
          <w:sz w:val="24"/>
        </w:rPr>
        <w:t xml:space="preserve"> propuestos por el licitante y el costo de su producción en el mercado, podrá desechar la propuesta por estimarla insolvente de acuerdo a lo previsto en el artículo 36 del “Reglamento”</w:t>
      </w:r>
      <w:r w:rsidR="00485287" w:rsidRPr="00C770C2">
        <w:rPr>
          <w:rFonts w:asciiTheme="minorHAnsi" w:hAnsiTheme="minorHAnsi" w:cstheme="minorHAnsi"/>
          <w:bCs/>
          <w:sz w:val="24"/>
        </w:rPr>
        <w:t>.</w:t>
      </w:r>
      <w:r w:rsidRPr="00C770C2">
        <w:rPr>
          <w:rFonts w:asciiTheme="minorHAnsi" w:hAnsiTheme="minorHAnsi" w:cstheme="minorHAnsi"/>
          <w:bCs/>
          <w:sz w:val="24"/>
        </w:rPr>
        <w:tab/>
        <w:t xml:space="preserve">  </w:t>
      </w:r>
    </w:p>
    <w:p w:rsidR="00EC72BE" w:rsidRPr="00C770C2" w:rsidRDefault="00EC72BE" w:rsidP="00485287">
      <w:pPr>
        <w:pStyle w:val="3"/>
        <w:tabs>
          <w:tab w:val="left" w:pos="1620"/>
        </w:tabs>
        <w:rPr>
          <w:rFonts w:asciiTheme="minorHAnsi" w:hAnsiTheme="minorHAnsi" w:cstheme="minorHAnsi"/>
          <w:bCs/>
          <w:sz w:val="24"/>
        </w:rPr>
      </w:pPr>
    </w:p>
    <w:p w:rsidR="008575ED" w:rsidRPr="00C770C2" w:rsidRDefault="001B4628" w:rsidP="00485287">
      <w:pPr>
        <w:pStyle w:val="2"/>
        <w:ind w:left="720"/>
        <w:rPr>
          <w:rFonts w:asciiTheme="minorHAnsi" w:hAnsiTheme="minorHAnsi" w:cstheme="minorHAnsi"/>
          <w:b/>
          <w:sz w:val="24"/>
        </w:rPr>
      </w:pPr>
      <w:r w:rsidRPr="00C770C2">
        <w:rPr>
          <w:rFonts w:asciiTheme="minorHAnsi" w:hAnsiTheme="minorHAnsi" w:cstheme="minorHAnsi"/>
          <w:b/>
          <w:sz w:val="24"/>
        </w:rPr>
        <w:t>9</w:t>
      </w:r>
      <w:r w:rsidR="008575ED" w:rsidRPr="00C770C2">
        <w:rPr>
          <w:rFonts w:asciiTheme="minorHAnsi" w:hAnsiTheme="minorHAnsi" w:cstheme="minorHAnsi"/>
          <w:b/>
          <w:sz w:val="24"/>
        </w:rPr>
        <w:t>.</w:t>
      </w:r>
      <w:r w:rsidR="001A58AE" w:rsidRPr="00C770C2">
        <w:rPr>
          <w:rFonts w:asciiTheme="minorHAnsi" w:hAnsiTheme="minorHAnsi" w:cstheme="minorHAnsi"/>
          <w:b/>
          <w:sz w:val="24"/>
        </w:rPr>
        <w:t xml:space="preserve"> </w:t>
      </w:r>
      <w:r w:rsidR="008575ED" w:rsidRPr="00C770C2">
        <w:rPr>
          <w:rFonts w:asciiTheme="minorHAnsi" w:hAnsiTheme="minorHAnsi" w:cstheme="minorHAnsi"/>
          <w:b/>
          <w:sz w:val="24"/>
        </w:rPr>
        <w:t xml:space="preserve"> </w:t>
      </w:r>
      <w:r w:rsidR="00AF0D98" w:rsidRPr="00C770C2">
        <w:rPr>
          <w:rFonts w:asciiTheme="minorHAnsi" w:hAnsiTheme="minorHAnsi" w:cstheme="minorHAnsi"/>
          <w:b/>
          <w:sz w:val="24"/>
        </w:rPr>
        <w:t>CRITERIOS DE EVALUACIÓN DE LAS PROPUESTAS:</w:t>
      </w:r>
    </w:p>
    <w:p w:rsidR="008575ED" w:rsidRPr="00C770C2" w:rsidRDefault="008575ED" w:rsidP="00485287">
      <w:pPr>
        <w:pStyle w:val="3"/>
        <w:ind w:left="720"/>
        <w:rPr>
          <w:rFonts w:asciiTheme="minorHAnsi" w:hAnsiTheme="minorHAnsi" w:cstheme="minorHAnsi"/>
          <w:sz w:val="24"/>
        </w:rPr>
      </w:pPr>
    </w:p>
    <w:p w:rsidR="00DD53B8" w:rsidRPr="00C770C2" w:rsidRDefault="008575ED" w:rsidP="00485287">
      <w:pPr>
        <w:pStyle w:val="4"/>
        <w:tabs>
          <w:tab w:val="left" w:pos="540"/>
          <w:tab w:val="left" w:pos="1350"/>
        </w:tabs>
        <w:ind w:left="720" w:firstLine="0"/>
        <w:jc w:val="both"/>
        <w:rPr>
          <w:rFonts w:asciiTheme="minorHAnsi" w:hAnsiTheme="minorHAnsi" w:cstheme="minorHAnsi"/>
          <w:b w:val="0"/>
          <w:sz w:val="24"/>
        </w:rPr>
      </w:pPr>
      <w:r w:rsidRPr="00C770C2">
        <w:rPr>
          <w:rFonts w:asciiTheme="minorHAnsi" w:hAnsiTheme="minorHAnsi" w:cstheme="minorHAnsi"/>
          <w:b w:val="0"/>
          <w:sz w:val="24"/>
        </w:rPr>
        <w:t xml:space="preserve">Una vez </w:t>
      </w:r>
      <w:r w:rsidR="00AF0D98" w:rsidRPr="00C770C2">
        <w:rPr>
          <w:rFonts w:asciiTheme="minorHAnsi" w:hAnsiTheme="minorHAnsi" w:cstheme="minorHAnsi"/>
          <w:b w:val="0"/>
          <w:sz w:val="24"/>
        </w:rPr>
        <w:t>realizada</w:t>
      </w:r>
      <w:r w:rsidRPr="00C770C2">
        <w:rPr>
          <w:rFonts w:asciiTheme="minorHAnsi" w:hAnsiTheme="minorHAnsi" w:cstheme="minorHAnsi"/>
          <w:b w:val="0"/>
          <w:sz w:val="24"/>
        </w:rPr>
        <w:t xml:space="preserve"> la </w:t>
      </w:r>
      <w:r w:rsidR="00AF0D98" w:rsidRPr="00C770C2">
        <w:rPr>
          <w:rFonts w:asciiTheme="minorHAnsi" w:hAnsiTheme="minorHAnsi" w:cstheme="minorHAnsi"/>
          <w:b w:val="0"/>
          <w:sz w:val="24"/>
        </w:rPr>
        <w:t>revisión cuantitativa</w:t>
      </w:r>
      <w:r w:rsidRPr="00C770C2">
        <w:rPr>
          <w:rFonts w:asciiTheme="minorHAnsi" w:hAnsiTheme="minorHAnsi" w:cstheme="minorHAnsi"/>
          <w:b w:val="0"/>
          <w:sz w:val="24"/>
        </w:rPr>
        <w:t xml:space="preserve"> de las propuestas </w:t>
      </w:r>
      <w:r w:rsidR="001A58AE" w:rsidRPr="00C770C2">
        <w:rPr>
          <w:rFonts w:asciiTheme="minorHAnsi" w:hAnsiTheme="minorHAnsi" w:cstheme="minorHAnsi"/>
          <w:b w:val="0"/>
          <w:sz w:val="24"/>
        </w:rPr>
        <w:t>“La Convocante”</w:t>
      </w:r>
      <w:r w:rsidRPr="00C770C2">
        <w:rPr>
          <w:rFonts w:asciiTheme="minorHAnsi" w:hAnsiTheme="minorHAnsi" w:cstheme="minorHAnsi"/>
          <w:b w:val="0"/>
          <w:sz w:val="24"/>
        </w:rPr>
        <w:t xml:space="preserve"> procederá a realizar el análisis </w:t>
      </w:r>
      <w:r w:rsidR="00AF0D98" w:rsidRPr="00C770C2">
        <w:rPr>
          <w:rFonts w:asciiTheme="minorHAnsi" w:hAnsiTheme="minorHAnsi" w:cstheme="minorHAnsi"/>
          <w:b w:val="0"/>
          <w:sz w:val="24"/>
        </w:rPr>
        <w:t xml:space="preserve">detallado </w:t>
      </w:r>
      <w:r w:rsidRPr="00C770C2">
        <w:rPr>
          <w:rFonts w:asciiTheme="minorHAnsi" w:hAnsiTheme="minorHAnsi" w:cstheme="minorHAnsi"/>
          <w:b w:val="0"/>
          <w:sz w:val="24"/>
        </w:rPr>
        <w:t xml:space="preserve">de las propuestas aceptadas </w:t>
      </w:r>
      <w:r w:rsidR="007A0AEE" w:rsidRPr="00C770C2">
        <w:rPr>
          <w:rFonts w:asciiTheme="minorHAnsi" w:hAnsiTheme="minorHAnsi" w:cstheme="minorHAnsi"/>
          <w:b w:val="0"/>
          <w:sz w:val="24"/>
        </w:rPr>
        <w:t>de acuerdo a los siguientes criterios de evaluación:</w:t>
      </w:r>
    </w:p>
    <w:p w:rsidR="007A0AEE" w:rsidRPr="00C770C2" w:rsidRDefault="007A0AEE" w:rsidP="00485287">
      <w:pPr>
        <w:pStyle w:val="4"/>
        <w:tabs>
          <w:tab w:val="left" w:pos="540"/>
          <w:tab w:val="left" w:pos="1350"/>
        </w:tabs>
        <w:ind w:left="720" w:firstLine="0"/>
        <w:jc w:val="both"/>
        <w:rPr>
          <w:rFonts w:asciiTheme="minorHAnsi" w:hAnsiTheme="minorHAnsi" w:cstheme="minorHAnsi"/>
          <w:b w:val="0"/>
          <w:sz w:val="24"/>
        </w:rPr>
      </w:pPr>
    </w:p>
    <w:p w:rsidR="00A150C9" w:rsidRPr="00C770C2" w:rsidRDefault="00C650D1" w:rsidP="00101259">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C770C2">
        <w:rPr>
          <w:rFonts w:asciiTheme="minorHAnsi" w:hAnsiTheme="minorHAnsi" w:cstheme="minorHAnsi"/>
          <w:b w:val="0"/>
          <w:color w:val="000000"/>
          <w:sz w:val="24"/>
          <w:szCs w:val="24"/>
        </w:rPr>
        <w:lastRenderedPageBreak/>
        <w:t xml:space="preserve">   </w:t>
      </w:r>
      <w:r w:rsidR="00A150C9" w:rsidRPr="00C770C2">
        <w:rPr>
          <w:rFonts w:asciiTheme="minorHAnsi" w:hAnsiTheme="minorHAnsi" w:cstheme="minorHAnsi"/>
          <w:b w:val="0"/>
          <w:color w:val="000000"/>
          <w:sz w:val="24"/>
          <w:szCs w:val="24"/>
        </w:rPr>
        <w:t>Revisión documental.- Verificación  de</w:t>
      </w:r>
      <w:r w:rsidR="008E4ABF" w:rsidRPr="00C770C2">
        <w:rPr>
          <w:rFonts w:asciiTheme="minorHAnsi" w:hAnsiTheme="minorHAnsi" w:cstheme="minorHAnsi"/>
          <w:b w:val="0"/>
          <w:color w:val="000000"/>
          <w:sz w:val="24"/>
          <w:szCs w:val="24"/>
        </w:rPr>
        <w:t xml:space="preserve"> </w:t>
      </w:r>
      <w:r w:rsidR="00A150C9" w:rsidRPr="00C770C2">
        <w:rPr>
          <w:rFonts w:asciiTheme="minorHAnsi" w:hAnsiTheme="minorHAnsi" w:cstheme="minorHAnsi"/>
          <w:b w:val="0"/>
          <w:color w:val="000000"/>
          <w:sz w:val="24"/>
          <w:szCs w:val="24"/>
        </w:rPr>
        <w:t>l</w:t>
      </w:r>
      <w:r w:rsidR="008E4ABF" w:rsidRPr="00C770C2">
        <w:rPr>
          <w:rFonts w:asciiTheme="minorHAnsi" w:hAnsiTheme="minorHAnsi" w:cstheme="minorHAnsi"/>
          <w:b w:val="0"/>
          <w:color w:val="000000"/>
          <w:sz w:val="24"/>
          <w:szCs w:val="24"/>
        </w:rPr>
        <w:t xml:space="preserve">a información contenida </w:t>
      </w:r>
      <w:r w:rsidR="00A150C9" w:rsidRPr="00C770C2">
        <w:rPr>
          <w:rFonts w:asciiTheme="minorHAnsi" w:hAnsiTheme="minorHAnsi" w:cstheme="minorHAnsi"/>
          <w:b w:val="0"/>
          <w:color w:val="000000"/>
          <w:sz w:val="24"/>
          <w:szCs w:val="24"/>
        </w:rPr>
        <w:t>e</w:t>
      </w:r>
      <w:r w:rsidR="008E4ABF" w:rsidRPr="00C770C2">
        <w:rPr>
          <w:rFonts w:asciiTheme="minorHAnsi" w:hAnsiTheme="minorHAnsi" w:cstheme="minorHAnsi"/>
          <w:b w:val="0"/>
          <w:color w:val="000000"/>
          <w:sz w:val="24"/>
          <w:szCs w:val="24"/>
        </w:rPr>
        <w:t>n</w:t>
      </w:r>
      <w:r w:rsidR="00A150C9" w:rsidRPr="00C770C2">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C770C2" w:rsidRDefault="00C415E1" w:rsidP="00485287">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C770C2" w:rsidRDefault="00C650D1" w:rsidP="00101259">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C770C2">
        <w:rPr>
          <w:rFonts w:asciiTheme="minorHAnsi" w:hAnsiTheme="minorHAnsi" w:cstheme="minorHAnsi"/>
          <w:b w:val="0"/>
          <w:color w:val="000000"/>
          <w:sz w:val="24"/>
          <w:szCs w:val="24"/>
        </w:rPr>
        <w:t xml:space="preserve">  </w:t>
      </w:r>
      <w:r w:rsidR="001B6C01" w:rsidRPr="00C770C2">
        <w:rPr>
          <w:rFonts w:asciiTheme="minorHAnsi" w:hAnsiTheme="minorHAnsi" w:cstheme="minorHAnsi"/>
          <w:b w:val="0"/>
          <w:color w:val="000000"/>
          <w:sz w:val="24"/>
          <w:szCs w:val="24"/>
        </w:rPr>
        <w:t xml:space="preserve">Verificación </w:t>
      </w:r>
      <w:r w:rsidR="00A150C9" w:rsidRPr="00C770C2">
        <w:rPr>
          <w:rFonts w:asciiTheme="minorHAnsi" w:hAnsiTheme="minorHAnsi" w:cstheme="minorHAnsi"/>
          <w:b w:val="0"/>
          <w:color w:val="000000"/>
          <w:sz w:val="24"/>
          <w:szCs w:val="24"/>
        </w:rPr>
        <w:t xml:space="preserve">de la </w:t>
      </w:r>
      <w:r w:rsidR="00C415E1" w:rsidRPr="00C770C2">
        <w:rPr>
          <w:rFonts w:asciiTheme="minorHAnsi" w:hAnsiTheme="minorHAnsi" w:cstheme="minorHAnsi"/>
          <w:b w:val="0"/>
          <w:color w:val="000000"/>
          <w:sz w:val="24"/>
          <w:szCs w:val="24"/>
        </w:rPr>
        <w:t>propuesta</w:t>
      </w:r>
      <w:r w:rsidR="001B6C01" w:rsidRPr="00C770C2">
        <w:rPr>
          <w:rFonts w:asciiTheme="minorHAnsi" w:hAnsiTheme="minorHAnsi" w:cstheme="minorHAnsi"/>
          <w:b w:val="0"/>
          <w:color w:val="000000"/>
          <w:sz w:val="24"/>
          <w:szCs w:val="24"/>
        </w:rPr>
        <w:t xml:space="preserve"> técnica </w:t>
      </w:r>
      <w:r w:rsidR="00A150C9" w:rsidRPr="00C770C2">
        <w:rPr>
          <w:rFonts w:asciiTheme="minorHAnsi" w:hAnsiTheme="minorHAnsi" w:cstheme="minorHAnsi"/>
          <w:b w:val="0"/>
          <w:color w:val="000000"/>
          <w:sz w:val="24"/>
          <w:szCs w:val="24"/>
        </w:rPr>
        <w:t xml:space="preserve">detallada </w:t>
      </w:r>
      <w:r w:rsidR="00C415E1" w:rsidRPr="00C770C2">
        <w:rPr>
          <w:rFonts w:asciiTheme="minorHAnsi" w:hAnsiTheme="minorHAnsi" w:cstheme="minorHAnsi"/>
          <w:b w:val="0"/>
          <w:color w:val="000000"/>
          <w:sz w:val="24"/>
          <w:szCs w:val="24"/>
        </w:rPr>
        <w:t xml:space="preserve">con relación a </w:t>
      </w:r>
      <w:r w:rsidR="00A150C9" w:rsidRPr="00C770C2">
        <w:rPr>
          <w:rFonts w:asciiTheme="minorHAnsi" w:hAnsiTheme="minorHAnsi" w:cstheme="minorHAnsi"/>
          <w:b w:val="0"/>
          <w:color w:val="000000"/>
          <w:sz w:val="24"/>
          <w:szCs w:val="24"/>
        </w:rPr>
        <w:t xml:space="preserve">los </w:t>
      </w:r>
      <w:r w:rsidR="00AC2416" w:rsidRPr="00C770C2">
        <w:rPr>
          <w:rFonts w:asciiTheme="minorHAnsi" w:hAnsiTheme="minorHAnsi" w:cstheme="minorHAnsi"/>
          <w:b w:val="0"/>
          <w:color w:val="000000"/>
          <w:sz w:val="24"/>
          <w:szCs w:val="24"/>
        </w:rPr>
        <w:t>servicios</w:t>
      </w:r>
      <w:r w:rsidR="00A150C9" w:rsidRPr="00C770C2">
        <w:rPr>
          <w:rFonts w:asciiTheme="minorHAnsi" w:hAnsiTheme="minorHAnsi" w:cstheme="minorHAnsi"/>
          <w:b w:val="0"/>
          <w:color w:val="000000"/>
          <w:sz w:val="24"/>
          <w:szCs w:val="24"/>
        </w:rPr>
        <w:t xml:space="preserve"> ofertados, a efecto de verificar que cumplan con las especificac</w:t>
      </w:r>
      <w:r w:rsidR="00C415E1" w:rsidRPr="00C770C2">
        <w:rPr>
          <w:rFonts w:asciiTheme="minorHAnsi" w:hAnsiTheme="minorHAnsi" w:cstheme="minorHAnsi"/>
          <w:b w:val="0"/>
          <w:color w:val="000000"/>
          <w:sz w:val="24"/>
          <w:szCs w:val="24"/>
        </w:rPr>
        <w:t xml:space="preserve">iones y condiciones solicitadas, entendiéndose como estas últimas </w:t>
      </w:r>
      <w:r w:rsidR="00A150C9" w:rsidRPr="00C770C2">
        <w:rPr>
          <w:rFonts w:asciiTheme="minorHAnsi" w:hAnsiTheme="minorHAnsi" w:cstheme="minorHAnsi"/>
          <w:b w:val="0"/>
          <w:color w:val="000000"/>
          <w:sz w:val="24"/>
          <w:szCs w:val="24"/>
        </w:rPr>
        <w:t>los elementos de oportunidad</w:t>
      </w:r>
      <w:r w:rsidR="00F905A2" w:rsidRPr="00C770C2">
        <w:rPr>
          <w:rFonts w:asciiTheme="minorHAnsi" w:hAnsiTheme="minorHAnsi" w:cstheme="minorHAnsi"/>
          <w:b w:val="0"/>
          <w:color w:val="000000"/>
          <w:sz w:val="24"/>
          <w:szCs w:val="24"/>
        </w:rPr>
        <w:t>, calidad y</w:t>
      </w:r>
      <w:r w:rsidR="00A150C9" w:rsidRPr="00C770C2">
        <w:rPr>
          <w:rFonts w:asciiTheme="minorHAnsi" w:hAnsiTheme="minorHAnsi" w:cstheme="minorHAnsi"/>
          <w:b w:val="0"/>
          <w:color w:val="000000"/>
          <w:sz w:val="24"/>
          <w:szCs w:val="24"/>
        </w:rPr>
        <w:t xml:space="preserve"> garantías</w:t>
      </w:r>
      <w:r w:rsidR="00C415E1" w:rsidRPr="00C770C2">
        <w:rPr>
          <w:rFonts w:asciiTheme="minorHAnsi" w:hAnsiTheme="minorHAnsi" w:cstheme="minorHAnsi"/>
          <w:b w:val="0"/>
          <w:color w:val="000000"/>
          <w:sz w:val="24"/>
          <w:szCs w:val="24"/>
        </w:rPr>
        <w:t xml:space="preserve"> de los </w:t>
      </w:r>
      <w:r w:rsidR="00C563CA" w:rsidRPr="00C770C2">
        <w:rPr>
          <w:rFonts w:asciiTheme="minorHAnsi" w:hAnsiTheme="minorHAnsi" w:cstheme="minorHAnsi"/>
          <w:b w:val="0"/>
          <w:color w:val="000000"/>
          <w:sz w:val="24"/>
          <w:szCs w:val="24"/>
        </w:rPr>
        <w:t>servicios</w:t>
      </w:r>
      <w:r w:rsidR="000F40BF" w:rsidRPr="00C770C2">
        <w:rPr>
          <w:rFonts w:asciiTheme="minorHAnsi" w:hAnsiTheme="minorHAnsi" w:cstheme="minorHAnsi"/>
          <w:b w:val="0"/>
          <w:color w:val="000000"/>
          <w:sz w:val="24"/>
          <w:szCs w:val="24"/>
        </w:rPr>
        <w:t xml:space="preserve"> a </w:t>
      </w:r>
      <w:r w:rsidR="00C563CA" w:rsidRPr="00C770C2">
        <w:rPr>
          <w:rFonts w:asciiTheme="minorHAnsi" w:hAnsiTheme="minorHAnsi" w:cstheme="minorHAnsi"/>
          <w:b w:val="0"/>
          <w:color w:val="000000"/>
          <w:sz w:val="24"/>
          <w:szCs w:val="24"/>
        </w:rPr>
        <w:t>contratar</w:t>
      </w:r>
      <w:r w:rsidR="000F40BF" w:rsidRPr="00C770C2">
        <w:rPr>
          <w:rFonts w:asciiTheme="minorHAnsi" w:hAnsiTheme="minorHAnsi" w:cstheme="minorHAnsi"/>
          <w:b w:val="0"/>
          <w:color w:val="000000"/>
          <w:sz w:val="24"/>
          <w:szCs w:val="24"/>
        </w:rPr>
        <w:t>.</w:t>
      </w:r>
    </w:p>
    <w:p w:rsidR="00F905A2" w:rsidRPr="00C770C2" w:rsidRDefault="00F905A2" w:rsidP="002E5D81">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7A0AEE" w:rsidRPr="00C770C2" w:rsidRDefault="00C650D1" w:rsidP="00101259">
      <w:pPr>
        <w:pStyle w:val="Sangradetextonormal"/>
        <w:numPr>
          <w:ilvl w:val="0"/>
          <w:numId w:val="4"/>
        </w:numPr>
        <w:tabs>
          <w:tab w:val="clear" w:pos="720"/>
          <w:tab w:val="left" w:pos="993"/>
        </w:tabs>
        <w:spacing w:line="240" w:lineRule="auto"/>
        <w:ind w:hanging="11"/>
        <w:rPr>
          <w:rFonts w:asciiTheme="minorHAnsi" w:hAnsiTheme="minorHAnsi" w:cstheme="minorHAnsi"/>
          <w:b w:val="0"/>
          <w:color w:val="333333"/>
          <w:sz w:val="24"/>
          <w:szCs w:val="24"/>
        </w:rPr>
      </w:pPr>
      <w:r w:rsidRPr="00C770C2">
        <w:rPr>
          <w:rFonts w:asciiTheme="minorHAnsi" w:hAnsiTheme="minorHAnsi" w:cstheme="minorHAnsi"/>
          <w:b w:val="0"/>
          <w:sz w:val="24"/>
          <w:szCs w:val="24"/>
        </w:rPr>
        <w:t xml:space="preserve">   </w:t>
      </w:r>
      <w:r w:rsidR="00A150C9" w:rsidRPr="00C770C2">
        <w:rPr>
          <w:rFonts w:asciiTheme="minorHAnsi" w:hAnsiTheme="minorHAnsi" w:cstheme="minorHAnsi"/>
          <w:b w:val="0"/>
          <w:sz w:val="24"/>
          <w:szCs w:val="24"/>
        </w:rPr>
        <w:t>Análisis de los precios ofertad</w:t>
      </w:r>
      <w:r w:rsidR="00C415E1" w:rsidRPr="00C770C2">
        <w:rPr>
          <w:rFonts w:asciiTheme="minorHAnsi" w:hAnsiTheme="minorHAnsi" w:cstheme="minorHAnsi"/>
          <w:b w:val="0"/>
          <w:sz w:val="24"/>
          <w:szCs w:val="24"/>
        </w:rPr>
        <w:t>os.- E</w:t>
      </w:r>
      <w:r w:rsidR="00A150C9" w:rsidRPr="00C770C2">
        <w:rPr>
          <w:rFonts w:asciiTheme="minorHAnsi" w:hAnsiTheme="minorHAnsi" w:cstheme="minorHAnsi"/>
          <w:b w:val="0"/>
          <w:sz w:val="24"/>
          <w:szCs w:val="24"/>
        </w:rPr>
        <w:t>n términos del</w:t>
      </w:r>
      <w:r w:rsidR="001C6562" w:rsidRPr="00C770C2">
        <w:rPr>
          <w:rFonts w:asciiTheme="minorHAnsi" w:hAnsiTheme="minorHAnsi" w:cstheme="minorHAnsi"/>
          <w:b w:val="0"/>
          <w:sz w:val="24"/>
          <w:szCs w:val="24"/>
        </w:rPr>
        <w:t xml:space="preserve"> presupuesto</w:t>
      </w:r>
      <w:r w:rsidR="00A150C9" w:rsidRPr="00C770C2">
        <w:rPr>
          <w:rFonts w:asciiTheme="minorHAnsi" w:hAnsiTheme="minorHAnsi" w:cstheme="minorHAnsi"/>
          <w:b w:val="0"/>
          <w:sz w:val="24"/>
          <w:szCs w:val="24"/>
        </w:rPr>
        <w:t xml:space="preserve"> base</w:t>
      </w:r>
      <w:r w:rsidR="00C415E1" w:rsidRPr="00C770C2">
        <w:rPr>
          <w:rFonts w:asciiTheme="minorHAnsi" w:hAnsiTheme="minorHAnsi" w:cstheme="minorHAnsi"/>
          <w:b w:val="0"/>
          <w:sz w:val="24"/>
          <w:szCs w:val="24"/>
        </w:rPr>
        <w:t xml:space="preserve"> se</w:t>
      </w:r>
      <w:r w:rsidR="00A150C9" w:rsidRPr="00C770C2">
        <w:rPr>
          <w:rFonts w:asciiTheme="minorHAnsi" w:hAnsiTheme="minorHAnsi" w:cstheme="minorHAnsi"/>
          <w:b w:val="0"/>
          <w:sz w:val="24"/>
          <w:szCs w:val="24"/>
        </w:rPr>
        <w:t xml:space="preserve"> determina</w:t>
      </w:r>
      <w:r w:rsidR="00C415E1" w:rsidRPr="00C770C2">
        <w:rPr>
          <w:rFonts w:asciiTheme="minorHAnsi" w:hAnsiTheme="minorHAnsi" w:cstheme="minorHAnsi"/>
          <w:b w:val="0"/>
          <w:sz w:val="24"/>
          <w:szCs w:val="24"/>
        </w:rPr>
        <w:t>r</w:t>
      </w:r>
      <w:r w:rsidR="00E22C7C" w:rsidRPr="00C770C2">
        <w:rPr>
          <w:rFonts w:asciiTheme="minorHAnsi" w:hAnsiTheme="minorHAnsi" w:cstheme="minorHAnsi"/>
          <w:b w:val="0"/>
          <w:sz w:val="24"/>
          <w:szCs w:val="24"/>
        </w:rPr>
        <w:t>á si</w:t>
      </w:r>
      <w:r w:rsidR="00C415E1" w:rsidRPr="00C770C2">
        <w:rPr>
          <w:rFonts w:asciiTheme="minorHAnsi" w:hAnsiTheme="minorHAnsi" w:cstheme="minorHAnsi"/>
          <w:b w:val="0"/>
          <w:sz w:val="24"/>
          <w:szCs w:val="24"/>
        </w:rPr>
        <w:t xml:space="preserve"> los precios ofertados resultan aceptables</w:t>
      </w:r>
      <w:r w:rsidR="00C3054D" w:rsidRPr="00C770C2">
        <w:rPr>
          <w:rFonts w:asciiTheme="minorHAnsi" w:hAnsiTheme="minorHAnsi" w:cstheme="minorHAnsi"/>
          <w:b w:val="0"/>
          <w:sz w:val="24"/>
          <w:szCs w:val="24"/>
        </w:rPr>
        <w:t xml:space="preserve"> y</w:t>
      </w:r>
      <w:r w:rsidR="00C415E1" w:rsidRPr="00C770C2">
        <w:rPr>
          <w:rFonts w:asciiTheme="minorHAnsi" w:hAnsiTheme="minorHAnsi" w:cstheme="minorHAnsi"/>
          <w:b w:val="0"/>
          <w:sz w:val="24"/>
          <w:szCs w:val="24"/>
        </w:rPr>
        <w:t xml:space="preserve"> que</w:t>
      </w:r>
      <w:r w:rsidR="00E22C7C" w:rsidRPr="00C770C2">
        <w:rPr>
          <w:rFonts w:asciiTheme="minorHAnsi" w:hAnsiTheme="minorHAnsi" w:cstheme="minorHAnsi"/>
          <w:b w:val="0"/>
          <w:sz w:val="24"/>
          <w:szCs w:val="24"/>
        </w:rPr>
        <w:t xml:space="preserve"> las</w:t>
      </w:r>
      <w:r w:rsidR="00C3054D" w:rsidRPr="00C770C2">
        <w:rPr>
          <w:rFonts w:asciiTheme="minorHAnsi" w:hAnsiTheme="minorHAnsi" w:cstheme="minorHAnsi"/>
          <w:b w:val="0"/>
          <w:sz w:val="24"/>
          <w:szCs w:val="24"/>
        </w:rPr>
        <w:t xml:space="preserve"> condiciones </w:t>
      </w:r>
      <w:r w:rsidR="00E22C7C" w:rsidRPr="00C770C2">
        <w:rPr>
          <w:rFonts w:asciiTheme="minorHAnsi" w:hAnsiTheme="minorHAnsi" w:cstheme="minorHAnsi"/>
          <w:b w:val="0"/>
          <w:sz w:val="24"/>
          <w:szCs w:val="24"/>
        </w:rPr>
        <w:t>ofrecidas</w:t>
      </w:r>
      <w:r w:rsidR="00A84005" w:rsidRPr="00C770C2">
        <w:rPr>
          <w:rFonts w:asciiTheme="minorHAnsi" w:hAnsiTheme="minorHAnsi" w:cstheme="minorHAnsi"/>
          <w:b w:val="0"/>
          <w:sz w:val="24"/>
          <w:szCs w:val="24"/>
        </w:rPr>
        <w:t xml:space="preserve"> por los licitantes</w:t>
      </w:r>
      <w:r w:rsidR="00C3054D" w:rsidRPr="00C770C2">
        <w:rPr>
          <w:rFonts w:asciiTheme="minorHAnsi" w:hAnsiTheme="minorHAnsi" w:cstheme="minorHAnsi"/>
          <w:b w:val="0"/>
          <w:sz w:val="24"/>
          <w:szCs w:val="24"/>
        </w:rPr>
        <w:t xml:space="preserve"> </w:t>
      </w:r>
      <w:r w:rsidR="00E22C7C" w:rsidRPr="00C770C2">
        <w:rPr>
          <w:rFonts w:asciiTheme="minorHAnsi" w:hAnsiTheme="minorHAnsi" w:cstheme="minorHAnsi"/>
          <w:b w:val="0"/>
          <w:sz w:val="24"/>
          <w:szCs w:val="24"/>
        </w:rPr>
        <w:t xml:space="preserve">coincidan con las </w:t>
      </w:r>
      <w:r w:rsidR="00C3054D" w:rsidRPr="00C770C2">
        <w:rPr>
          <w:rFonts w:asciiTheme="minorHAnsi" w:hAnsiTheme="minorHAnsi" w:cstheme="minorHAnsi"/>
          <w:b w:val="0"/>
          <w:sz w:val="24"/>
          <w:szCs w:val="24"/>
        </w:rPr>
        <w:t>señaladas en estas bases</w:t>
      </w:r>
      <w:r w:rsidR="001746BA" w:rsidRPr="00C770C2">
        <w:rPr>
          <w:rFonts w:asciiTheme="minorHAnsi" w:hAnsiTheme="minorHAnsi" w:cstheme="minorHAnsi"/>
          <w:b w:val="0"/>
          <w:sz w:val="24"/>
          <w:szCs w:val="24"/>
        </w:rPr>
        <w:t>.</w:t>
      </w:r>
      <w:r w:rsidR="00A150C9" w:rsidRPr="00C770C2">
        <w:rPr>
          <w:rFonts w:asciiTheme="minorHAnsi" w:hAnsiTheme="minorHAnsi" w:cstheme="minorHAnsi"/>
          <w:b w:val="0"/>
          <w:color w:val="333333"/>
          <w:sz w:val="24"/>
          <w:szCs w:val="24"/>
        </w:rPr>
        <w:t xml:space="preserve"> </w:t>
      </w:r>
      <w:r w:rsidR="000360D9" w:rsidRPr="00C770C2">
        <w:rPr>
          <w:rFonts w:asciiTheme="minorHAnsi" w:hAnsiTheme="minorHAnsi" w:cstheme="minorHAnsi"/>
          <w:b w:val="0"/>
          <w:sz w:val="24"/>
        </w:rPr>
        <w:t xml:space="preserve">Se considerará que el precio no es aceptable, cuando de la investigación de precios realizada, resulte que el precio de la proposición </w:t>
      </w:r>
      <w:r w:rsidR="001C6562" w:rsidRPr="00C770C2">
        <w:rPr>
          <w:rFonts w:asciiTheme="minorHAnsi" w:hAnsiTheme="minorHAnsi" w:cstheme="minorHAnsi"/>
          <w:b w:val="0"/>
          <w:sz w:val="24"/>
        </w:rPr>
        <w:t>sea desproporcionado</w:t>
      </w:r>
      <w:r w:rsidR="000360D9" w:rsidRPr="00C770C2">
        <w:rPr>
          <w:rFonts w:asciiTheme="minorHAnsi" w:hAnsiTheme="minorHAnsi" w:cstheme="minorHAnsi"/>
          <w:b w:val="0"/>
          <w:sz w:val="24"/>
        </w:rPr>
        <w:t xml:space="preserve"> respecto del más bajo prev</w:t>
      </w:r>
      <w:r w:rsidR="00A84005" w:rsidRPr="00C770C2">
        <w:rPr>
          <w:rFonts w:asciiTheme="minorHAnsi" w:hAnsiTheme="minorHAnsi" w:cstheme="minorHAnsi"/>
          <w:b w:val="0"/>
          <w:sz w:val="24"/>
        </w:rPr>
        <w:t>aleciente en el mercado</w:t>
      </w:r>
      <w:r w:rsidR="000360D9" w:rsidRPr="00C770C2">
        <w:rPr>
          <w:rFonts w:asciiTheme="minorHAnsi" w:hAnsiTheme="minorHAnsi" w:cstheme="minorHAnsi"/>
          <w:b w:val="0"/>
          <w:sz w:val="24"/>
        </w:rPr>
        <w:t>.</w:t>
      </w:r>
    </w:p>
    <w:p w:rsidR="00A84005" w:rsidRPr="00C770C2"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C3054D" w:rsidRPr="00C770C2" w:rsidRDefault="00C3054D" w:rsidP="00AC2416">
      <w:pPr>
        <w:pStyle w:val="3"/>
        <w:tabs>
          <w:tab w:val="left" w:pos="90"/>
        </w:tabs>
        <w:ind w:left="720" w:firstLine="0"/>
        <w:rPr>
          <w:rFonts w:asciiTheme="minorHAnsi" w:hAnsiTheme="minorHAnsi" w:cstheme="minorHAnsi"/>
          <w:bCs/>
          <w:sz w:val="24"/>
        </w:rPr>
      </w:pPr>
      <w:r w:rsidRPr="00C770C2">
        <w:rPr>
          <w:rFonts w:asciiTheme="minorHAnsi" w:hAnsiTheme="minorHAnsi" w:cstheme="minorHAnsi"/>
          <w:sz w:val="24"/>
        </w:rPr>
        <w:t xml:space="preserve">En caso de que no se indique el precio unitario </w:t>
      </w:r>
      <w:r w:rsidR="00E22C7C" w:rsidRPr="00C770C2">
        <w:rPr>
          <w:rFonts w:asciiTheme="minorHAnsi" w:hAnsiTheme="minorHAnsi" w:cstheme="minorHAnsi"/>
          <w:sz w:val="24"/>
        </w:rPr>
        <w:t xml:space="preserve">en moneda </w:t>
      </w:r>
      <w:r w:rsidR="001B6C01" w:rsidRPr="00C770C2">
        <w:rPr>
          <w:rFonts w:asciiTheme="minorHAnsi" w:hAnsiTheme="minorHAnsi" w:cstheme="minorHAnsi"/>
          <w:sz w:val="24"/>
        </w:rPr>
        <w:t>nacional</w:t>
      </w:r>
      <w:r w:rsidR="00E22C7C" w:rsidRPr="00C770C2">
        <w:rPr>
          <w:rFonts w:asciiTheme="minorHAnsi" w:hAnsiTheme="minorHAnsi" w:cstheme="minorHAnsi"/>
          <w:sz w:val="24"/>
        </w:rPr>
        <w:t xml:space="preserve"> </w:t>
      </w:r>
      <w:r w:rsidRPr="00C770C2">
        <w:rPr>
          <w:rFonts w:asciiTheme="minorHAnsi" w:hAnsiTheme="minorHAnsi" w:cstheme="minorHAnsi"/>
          <w:sz w:val="24"/>
        </w:rPr>
        <w:t xml:space="preserve">o la condición de precio fijo será causa suficiente para </w:t>
      </w:r>
      <w:r w:rsidRPr="00C770C2">
        <w:rPr>
          <w:rFonts w:asciiTheme="minorHAnsi" w:hAnsiTheme="minorHAnsi" w:cstheme="minorHAnsi"/>
          <w:bCs/>
          <w:sz w:val="24"/>
        </w:rPr>
        <w:t>desechar la propuesta.</w:t>
      </w:r>
    </w:p>
    <w:p w:rsidR="000360D9" w:rsidRPr="00C770C2" w:rsidRDefault="000360D9" w:rsidP="00AC2416">
      <w:pPr>
        <w:pStyle w:val="3"/>
        <w:tabs>
          <w:tab w:val="left" w:pos="90"/>
        </w:tabs>
        <w:ind w:left="720" w:firstLine="0"/>
        <w:rPr>
          <w:rFonts w:asciiTheme="minorHAnsi" w:hAnsiTheme="minorHAnsi" w:cstheme="minorHAnsi"/>
          <w:bCs/>
          <w:sz w:val="24"/>
        </w:rPr>
      </w:pP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C770C2">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pre</w:t>
      </w:r>
      <w:r w:rsidR="002C6AFE">
        <w:rPr>
          <w:rFonts w:asciiTheme="minorHAnsi" w:hAnsiTheme="minorHAnsi" w:cstheme="minorHAnsi"/>
          <w:sz w:val="24"/>
        </w:rPr>
        <w:t xml:space="preserve">valecerá la cantidad con letra. </w:t>
      </w:r>
      <w:r w:rsidRPr="00C770C2">
        <w:rPr>
          <w:rFonts w:asciiTheme="minorHAnsi" w:hAnsiTheme="minorHAnsi" w:cstheme="minorHAnsi"/>
          <w:sz w:val="24"/>
        </w:rPr>
        <w:t>Las correcciones se harán constar en el dictamen a que se refiere el artículo 33 de “La Ley”, si el licitante no acepta la corrección de la propuesta, ésta se desechará, o sólo las partidas que sean afectadas por el error.</w:t>
      </w: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C770C2">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C770C2">
        <w:rPr>
          <w:rFonts w:asciiTheme="minorHAnsi" w:hAnsiTheme="minorHAnsi" w:cstheme="minorHAnsi"/>
          <w:sz w:val="24"/>
        </w:rPr>
        <w:t>En la evaluación de las proposiciones presentadas, en ningún caso se utilizarán mecanismos de puntos o porcentajes.</w:t>
      </w:r>
    </w:p>
    <w:p w:rsidR="00AC2416"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0360D9" w:rsidRPr="00C770C2"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C770C2">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2C6AFE" w:rsidRPr="00C770C2" w:rsidRDefault="000360D9" w:rsidP="002C6AFE">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C770C2">
        <w:rPr>
          <w:rFonts w:asciiTheme="minorHAnsi" w:hAnsiTheme="minorHAnsi" w:cstheme="minorHAnsi"/>
          <w:b/>
          <w:sz w:val="24"/>
        </w:rPr>
        <w:tab/>
      </w:r>
    </w:p>
    <w:p w:rsidR="000360D9" w:rsidRPr="00C770C2"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C770C2">
        <w:rPr>
          <w:rFonts w:asciiTheme="minorHAnsi" w:hAnsiTheme="minorHAnsi" w:cstheme="minorHAnsi"/>
          <w:b/>
          <w:sz w:val="24"/>
        </w:rPr>
        <w:tab/>
      </w:r>
      <w:r w:rsidR="001C4A0C" w:rsidRPr="00C770C2">
        <w:rPr>
          <w:rFonts w:asciiTheme="minorHAnsi" w:hAnsiTheme="minorHAnsi" w:cstheme="minorHAnsi"/>
          <w:b/>
          <w:sz w:val="24"/>
        </w:rPr>
        <w:t xml:space="preserve">10. </w:t>
      </w:r>
      <w:r w:rsidR="000360D9" w:rsidRPr="00C770C2">
        <w:rPr>
          <w:rFonts w:asciiTheme="minorHAnsi" w:hAnsiTheme="minorHAnsi" w:cstheme="minorHAnsi"/>
          <w:b/>
          <w:sz w:val="24"/>
        </w:rPr>
        <w:t xml:space="preserve">  DESCALIFICACIÓN A UN LICITANTE:</w:t>
      </w:r>
    </w:p>
    <w:p w:rsidR="000360D9" w:rsidRPr="00C770C2" w:rsidRDefault="000360D9" w:rsidP="000360D9">
      <w:pPr>
        <w:spacing w:line="240" w:lineRule="exact"/>
        <w:ind w:left="720"/>
        <w:jc w:val="both"/>
        <w:rPr>
          <w:rFonts w:asciiTheme="minorHAnsi" w:hAnsiTheme="minorHAnsi" w:cstheme="minorHAnsi"/>
          <w:sz w:val="24"/>
        </w:rPr>
      </w:pPr>
    </w:p>
    <w:p w:rsidR="000360D9" w:rsidRPr="00C770C2" w:rsidRDefault="000360D9" w:rsidP="000360D9">
      <w:pPr>
        <w:pStyle w:val="3"/>
        <w:tabs>
          <w:tab w:val="left" w:pos="1530"/>
        </w:tabs>
        <w:ind w:left="720" w:firstLine="0"/>
        <w:rPr>
          <w:rFonts w:asciiTheme="minorHAnsi" w:hAnsiTheme="minorHAnsi" w:cstheme="minorHAnsi"/>
          <w:sz w:val="24"/>
        </w:rPr>
      </w:pPr>
      <w:r w:rsidRPr="00C770C2">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C770C2" w:rsidRDefault="000360D9" w:rsidP="000360D9">
      <w:pPr>
        <w:pStyle w:val="3"/>
        <w:tabs>
          <w:tab w:val="left" w:pos="1530"/>
        </w:tabs>
        <w:ind w:left="720" w:firstLine="0"/>
        <w:rPr>
          <w:rFonts w:asciiTheme="minorHAnsi" w:hAnsiTheme="minorHAnsi" w:cstheme="minorHAnsi"/>
          <w:sz w:val="24"/>
        </w:rPr>
      </w:pPr>
    </w:p>
    <w:p w:rsidR="00D6243D" w:rsidRPr="00C770C2" w:rsidRDefault="000360D9" w:rsidP="00101259">
      <w:pPr>
        <w:pStyle w:val="3"/>
        <w:numPr>
          <w:ilvl w:val="1"/>
          <w:numId w:val="2"/>
        </w:numPr>
        <w:tabs>
          <w:tab w:val="left" w:pos="1134"/>
        </w:tabs>
        <w:ind w:hanging="11"/>
        <w:rPr>
          <w:rFonts w:asciiTheme="minorHAnsi" w:hAnsiTheme="minorHAnsi" w:cstheme="minorHAnsi"/>
          <w:sz w:val="24"/>
        </w:rPr>
      </w:pPr>
      <w:r w:rsidRPr="00C770C2">
        <w:rPr>
          <w:rFonts w:asciiTheme="minorHAnsi" w:hAnsiTheme="minorHAnsi" w:cstheme="minorHAnsi"/>
          <w:sz w:val="24"/>
        </w:rPr>
        <w:lastRenderedPageBreak/>
        <w:t>El incumplimiento de alguno de los requisitos establecidos en las bases de licitación que afec</w:t>
      </w:r>
      <w:r w:rsidR="008B19D7" w:rsidRPr="00C770C2">
        <w:rPr>
          <w:rFonts w:asciiTheme="minorHAnsi" w:hAnsiTheme="minorHAnsi" w:cstheme="minorHAnsi"/>
          <w:sz w:val="24"/>
        </w:rPr>
        <w:t>te la solvencia de la propuesta</w:t>
      </w:r>
      <w:r w:rsidR="00D6243D" w:rsidRPr="00C770C2">
        <w:rPr>
          <w:rFonts w:asciiTheme="minorHAnsi" w:hAnsiTheme="minorHAnsi" w:cstheme="minorHAnsi"/>
          <w:sz w:val="24"/>
        </w:rPr>
        <w:t xml:space="preserve"> o que esta se presente sin firma del licitante o de su representante legal</w:t>
      </w:r>
      <w:r w:rsidR="008B19D7" w:rsidRPr="00C770C2">
        <w:rPr>
          <w:rFonts w:asciiTheme="minorHAnsi" w:hAnsiTheme="minorHAnsi" w:cstheme="minorHAnsi"/>
          <w:sz w:val="24"/>
        </w:rPr>
        <w:t xml:space="preserve">, de acuerdo a lo dispuesto </w:t>
      </w:r>
      <w:r w:rsidR="000D69B3" w:rsidRPr="00C770C2">
        <w:rPr>
          <w:rFonts w:asciiTheme="minorHAnsi" w:hAnsiTheme="minorHAnsi" w:cstheme="minorHAnsi"/>
          <w:sz w:val="24"/>
        </w:rPr>
        <w:t xml:space="preserve">por </w:t>
      </w:r>
      <w:r w:rsidR="00D6243D" w:rsidRPr="00C770C2">
        <w:rPr>
          <w:rFonts w:asciiTheme="minorHAnsi" w:hAnsiTheme="minorHAnsi" w:cstheme="minorHAnsi"/>
          <w:sz w:val="24"/>
        </w:rPr>
        <w:t>la</w:t>
      </w:r>
      <w:r w:rsidR="000D69B3" w:rsidRPr="00C770C2">
        <w:rPr>
          <w:rFonts w:asciiTheme="minorHAnsi" w:hAnsiTheme="minorHAnsi" w:cstheme="minorHAnsi"/>
          <w:sz w:val="24"/>
        </w:rPr>
        <w:t xml:space="preserve"> </w:t>
      </w:r>
      <w:r w:rsidR="00D6243D" w:rsidRPr="00C770C2">
        <w:rPr>
          <w:rFonts w:asciiTheme="minorHAnsi" w:hAnsiTheme="minorHAnsi" w:cstheme="minorHAnsi"/>
          <w:sz w:val="24"/>
        </w:rPr>
        <w:t>fracción V del artículo 28 de “La Ley” y 30 de su Reglamento.</w:t>
      </w:r>
    </w:p>
    <w:p w:rsidR="002E5D81" w:rsidRPr="00C770C2" w:rsidRDefault="002E5D81" w:rsidP="002E5D81">
      <w:pPr>
        <w:pStyle w:val="3"/>
        <w:tabs>
          <w:tab w:val="left" w:pos="1134"/>
        </w:tabs>
        <w:ind w:left="709" w:firstLine="0"/>
        <w:rPr>
          <w:rFonts w:asciiTheme="minorHAnsi" w:hAnsiTheme="minorHAnsi" w:cstheme="minorHAnsi"/>
          <w:sz w:val="24"/>
        </w:rPr>
      </w:pPr>
    </w:p>
    <w:p w:rsidR="002E5D81" w:rsidRDefault="00FF4B3A" w:rsidP="002E5D81">
      <w:pPr>
        <w:pStyle w:val="3"/>
        <w:tabs>
          <w:tab w:val="left" w:pos="1134"/>
        </w:tabs>
        <w:ind w:left="720" w:hanging="11"/>
        <w:rPr>
          <w:rFonts w:asciiTheme="minorHAnsi" w:hAnsiTheme="minorHAnsi" w:cstheme="minorHAnsi"/>
          <w:sz w:val="24"/>
        </w:rPr>
      </w:pPr>
      <w:r w:rsidRPr="00C770C2">
        <w:rPr>
          <w:rFonts w:asciiTheme="minorHAnsi" w:hAnsiTheme="minorHAnsi" w:cstheme="minorHAnsi"/>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C6AFE" w:rsidRPr="00C770C2" w:rsidRDefault="002C6AFE" w:rsidP="002E5D81">
      <w:pPr>
        <w:pStyle w:val="3"/>
        <w:tabs>
          <w:tab w:val="left" w:pos="1134"/>
        </w:tabs>
        <w:ind w:left="720" w:hanging="11"/>
        <w:rPr>
          <w:rFonts w:asciiTheme="minorHAnsi" w:hAnsiTheme="minorHAnsi" w:cstheme="minorHAnsi"/>
          <w:sz w:val="24"/>
        </w:rPr>
      </w:pPr>
    </w:p>
    <w:p w:rsidR="008B19D7" w:rsidRPr="00C770C2" w:rsidRDefault="000360D9" w:rsidP="00101259">
      <w:pPr>
        <w:pStyle w:val="3"/>
        <w:numPr>
          <w:ilvl w:val="1"/>
          <w:numId w:val="2"/>
        </w:numPr>
        <w:tabs>
          <w:tab w:val="left" w:pos="1134"/>
        </w:tabs>
        <w:ind w:hanging="11"/>
        <w:rPr>
          <w:rFonts w:asciiTheme="minorHAnsi" w:hAnsiTheme="minorHAnsi" w:cstheme="minorHAnsi"/>
          <w:sz w:val="24"/>
        </w:rPr>
      </w:pPr>
      <w:r w:rsidRPr="00C770C2">
        <w:rPr>
          <w:rFonts w:asciiTheme="minorHAnsi" w:hAnsiTheme="minorHAnsi" w:cstheme="minorHAnsi"/>
          <w:sz w:val="24"/>
        </w:rPr>
        <w:t xml:space="preserve">Si se comprueba que algún licitante hubiere acordado con otro u otros elevar los precios de los </w:t>
      </w:r>
      <w:r w:rsidR="00C563CA" w:rsidRPr="00C770C2">
        <w:rPr>
          <w:rFonts w:asciiTheme="minorHAnsi" w:hAnsiTheme="minorHAnsi" w:cstheme="minorHAnsi"/>
          <w:sz w:val="24"/>
        </w:rPr>
        <w:t>servicios</w:t>
      </w:r>
      <w:r w:rsidRPr="00C770C2">
        <w:rPr>
          <w:rFonts w:asciiTheme="minorHAnsi" w:hAnsiTheme="minorHAnsi" w:cstheme="minorHAnsi"/>
          <w:sz w:val="24"/>
        </w:rPr>
        <w:t xml:space="preserve"> materia de la licitación o intervino en cualquier acuerdo que tenga por objeto obtener una ventaja sobre los demás licitantes</w:t>
      </w:r>
      <w:r w:rsidR="008B19D7" w:rsidRPr="00C770C2">
        <w:rPr>
          <w:rFonts w:asciiTheme="minorHAnsi" w:hAnsiTheme="minorHAnsi" w:cstheme="minorHAnsi"/>
          <w:sz w:val="24"/>
        </w:rPr>
        <w:t>, de acuerdo a lo dispuesto po</w:t>
      </w:r>
      <w:r w:rsidR="00D6243D" w:rsidRPr="00C770C2">
        <w:rPr>
          <w:rFonts w:asciiTheme="minorHAnsi" w:hAnsiTheme="minorHAnsi" w:cstheme="minorHAnsi"/>
          <w:sz w:val="24"/>
        </w:rPr>
        <w:t>r la fracción V del artículo 28</w:t>
      </w:r>
      <w:r w:rsidR="008B19D7" w:rsidRPr="00C770C2">
        <w:rPr>
          <w:rFonts w:asciiTheme="minorHAnsi" w:hAnsiTheme="minorHAnsi" w:cstheme="minorHAnsi"/>
          <w:sz w:val="24"/>
        </w:rPr>
        <w:t xml:space="preserve"> de “La Ley</w:t>
      </w:r>
      <w:r w:rsidR="007442A1" w:rsidRPr="00C770C2">
        <w:rPr>
          <w:rFonts w:asciiTheme="minorHAnsi" w:hAnsiTheme="minorHAnsi" w:cstheme="minorHAnsi"/>
          <w:sz w:val="24"/>
        </w:rPr>
        <w:t>”</w:t>
      </w:r>
      <w:r w:rsidR="002E5D81" w:rsidRPr="00C770C2">
        <w:rPr>
          <w:rFonts w:asciiTheme="minorHAnsi" w:hAnsiTheme="minorHAnsi" w:cstheme="minorHAnsi"/>
          <w:sz w:val="24"/>
        </w:rPr>
        <w:t>.</w:t>
      </w:r>
    </w:p>
    <w:p w:rsidR="002E5D81" w:rsidRPr="00C770C2" w:rsidRDefault="002E5D81" w:rsidP="002E5D81">
      <w:pPr>
        <w:pStyle w:val="3"/>
        <w:tabs>
          <w:tab w:val="left" w:pos="1134"/>
        </w:tabs>
        <w:ind w:left="709" w:firstLine="0"/>
        <w:rPr>
          <w:rFonts w:asciiTheme="minorHAnsi" w:hAnsiTheme="minorHAnsi" w:cstheme="minorHAnsi"/>
          <w:sz w:val="24"/>
        </w:rPr>
      </w:pPr>
    </w:p>
    <w:p w:rsidR="00425FC5" w:rsidRPr="00C770C2" w:rsidRDefault="000360D9" w:rsidP="00101259">
      <w:pPr>
        <w:pStyle w:val="3"/>
        <w:numPr>
          <w:ilvl w:val="1"/>
          <w:numId w:val="2"/>
        </w:numPr>
        <w:tabs>
          <w:tab w:val="left" w:pos="1134"/>
        </w:tabs>
        <w:ind w:hanging="11"/>
        <w:rPr>
          <w:rFonts w:asciiTheme="minorHAnsi" w:hAnsiTheme="minorHAnsi" w:cstheme="minorHAnsi"/>
          <w:sz w:val="24"/>
        </w:rPr>
      </w:pPr>
      <w:r w:rsidRPr="00C770C2">
        <w:rPr>
          <w:rFonts w:asciiTheme="minorHAnsi" w:hAnsiTheme="minorHAnsi" w:cstheme="minorHAnsi"/>
          <w:sz w:val="24"/>
        </w:rPr>
        <w:t xml:space="preserve">Se compruebe que </w:t>
      </w:r>
      <w:r w:rsidR="008B19D7" w:rsidRPr="00C770C2">
        <w:rPr>
          <w:rFonts w:asciiTheme="minorHAnsi" w:hAnsiTheme="minorHAnsi" w:cstheme="minorHAnsi"/>
          <w:sz w:val="24"/>
        </w:rPr>
        <w:t xml:space="preserve">el licitante </w:t>
      </w:r>
      <w:r w:rsidRPr="00C770C2">
        <w:rPr>
          <w:rFonts w:asciiTheme="minorHAnsi" w:hAnsiTheme="minorHAnsi" w:cstheme="minorHAnsi"/>
          <w:sz w:val="24"/>
        </w:rPr>
        <w:t xml:space="preserve">se encuentra en alguno de los supuestos contenidos en </w:t>
      </w:r>
      <w:r w:rsidR="00D6243D" w:rsidRPr="00C770C2">
        <w:rPr>
          <w:rFonts w:asciiTheme="minorHAnsi" w:hAnsiTheme="minorHAnsi" w:cstheme="minorHAnsi"/>
          <w:sz w:val="24"/>
        </w:rPr>
        <w:t>e</w:t>
      </w:r>
      <w:r w:rsidRPr="00C770C2">
        <w:rPr>
          <w:rFonts w:asciiTheme="minorHAnsi" w:hAnsiTheme="minorHAnsi" w:cstheme="minorHAnsi"/>
          <w:sz w:val="24"/>
        </w:rPr>
        <w:t>l</w:t>
      </w:r>
      <w:r w:rsidR="00D6243D" w:rsidRPr="00C770C2">
        <w:rPr>
          <w:rFonts w:asciiTheme="minorHAnsi" w:hAnsiTheme="minorHAnsi" w:cstheme="minorHAnsi"/>
          <w:sz w:val="24"/>
        </w:rPr>
        <w:t xml:space="preserve"> artículo</w:t>
      </w:r>
      <w:r w:rsidRPr="00C770C2">
        <w:rPr>
          <w:rFonts w:asciiTheme="minorHAnsi" w:hAnsiTheme="minorHAnsi" w:cstheme="minorHAnsi"/>
          <w:sz w:val="24"/>
        </w:rPr>
        <w:t xml:space="preserve"> </w:t>
      </w:r>
      <w:r w:rsidR="00D6243D" w:rsidRPr="00C770C2">
        <w:rPr>
          <w:rFonts w:asciiTheme="minorHAnsi" w:hAnsiTheme="minorHAnsi" w:cstheme="minorHAnsi"/>
          <w:sz w:val="24"/>
        </w:rPr>
        <w:t>49</w:t>
      </w:r>
      <w:r w:rsidRPr="00C770C2">
        <w:rPr>
          <w:rFonts w:asciiTheme="minorHAnsi" w:hAnsiTheme="minorHAnsi" w:cstheme="minorHAnsi"/>
          <w:sz w:val="24"/>
        </w:rPr>
        <w:t xml:space="preserve"> de “La Ley”.</w:t>
      </w:r>
    </w:p>
    <w:p w:rsidR="000360D9" w:rsidRPr="00C770C2" w:rsidRDefault="000360D9" w:rsidP="000360D9">
      <w:pPr>
        <w:pStyle w:val="3"/>
        <w:tabs>
          <w:tab w:val="left" w:pos="720"/>
          <w:tab w:val="left" w:pos="990"/>
          <w:tab w:val="left" w:pos="1170"/>
        </w:tabs>
        <w:ind w:left="720" w:right="18" w:firstLine="0"/>
        <w:rPr>
          <w:rFonts w:asciiTheme="minorHAnsi" w:hAnsiTheme="minorHAnsi" w:cstheme="minorHAnsi"/>
          <w:sz w:val="24"/>
        </w:rPr>
      </w:pPr>
    </w:p>
    <w:p w:rsidR="008575ED" w:rsidRPr="00C770C2" w:rsidRDefault="001C4A0C" w:rsidP="000360D9">
      <w:pPr>
        <w:pStyle w:val="2"/>
        <w:ind w:left="720"/>
        <w:rPr>
          <w:rFonts w:asciiTheme="minorHAnsi" w:hAnsiTheme="minorHAnsi" w:cstheme="minorHAnsi"/>
          <w:b/>
          <w:sz w:val="24"/>
        </w:rPr>
      </w:pPr>
      <w:r w:rsidRPr="00C770C2">
        <w:rPr>
          <w:rFonts w:asciiTheme="minorHAnsi" w:hAnsiTheme="minorHAnsi" w:cstheme="minorHAnsi"/>
          <w:b/>
          <w:sz w:val="24"/>
        </w:rPr>
        <w:t xml:space="preserve">11. </w:t>
      </w:r>
      <w:r w:rsidR="008575ED" w:rsidRPr="00C770C2">
        <w:rPr>
          <w:rFonts w:asciiTheme="minorHAnsi" w:hAnsiTheme="minorHAnsi" w:cstheme="minorHAnsi"/>
          <w:b/>
          <w:sz w:val="24"/>
        </w:rPr>
        <w:t>CRITERIOS DE ADJUDICACIÓN:</w:t>
      </w:r>
    </w:p>
    <w:p w:rsidR="008575ED" w:rsidRPr="00C770C2" w:rsidRDefault="008575ED" w:rsidP="001949BF">
      <w:pPr>
        <w:pStyle w:val="2"/>
        <w:ind w:left="720" w:hanging="900"/>
        <w:rPr>
          <w:rFonts w:asciiTheme="minorHAnsi" w:hAnsiTheme="minorHAnsi" w:cstheme="minorHAnsi"/>
          <w:sz w:val="24"/>
        </w:rPr>
      </w:pPr>
    </w:p>
    <w:p w:rsidR="001C4A0C" w:rsidRPr="00C770C2" w:rsidRDefault="001C4A0C" w:rsidP="001C4A0C">
      <w:pPr>
        <w:pStyle w:val="3"/>
        <w:tabs>
          <w:tab w:val="left" w:pos="0"/>
          <w:tab w:val="left" w:pos="90"/>
        </w:tabs>
        <w:ind w:left="720" w:firstLine="0"/>
        <w:rPr>
          <w:rFonts w:asciiTheme="minorHAnsi" w:hAnsiTheme="minorHAnsi" w:cstheme="minorHAnsi"/>
          <w:sz w:val="24"/>
        </w:rPr>
      </w:pPr>
      <w:r w:rsidRPr="00C770C2">
        <w:rPr>
          <w:rFonts w:asciiTheme="minorHAnsi" w:hAnsiTheme="minorHAnsi" w:cstheme="minorHAnsi"/>
          <w:sz w:val="24"/>
        </w:rPr>
        <w:t xml:space="preserve">La adjudicación será por </w:t>
      </w:r>
      <w:r w:rsidR="00FF4B3A" w:rsidRPr="00C770C2">
        <w:rPr>
          <w:rFonts w:asciiTheme="minorHAnsi" w:hAnsiTheme="minorHAnsi" w:cstheme="minorHAnsi"/>
          <w:b/>
          <w:sz w:val="24"/>
        </w:rPr>
        <w:t>PARTIDA</w:t>
      </w:r>
      <w:r w:rsidR="00FF4B3A" w:rsidRPr="00C770C2">
        <w:rPr>
          <w:rFonts w:asciiTheme="minorHAnsi" w:hAnsiTheme="minorHAnsi" w:cstheme="minorHAnsi"/>
          <w:sz w:val="24"/>
        </w:rPr>
        <w:t xml:space="preserve"> </w:t>
      </w:r>
      <w:r w:rsidRPr="00C770C2">
        <w:rPr>
          <w:rFonts w:asciiTheme="minorHAnsi" w:hAnsiTheme="minorHAnsi" w:cstheme="minorHAnsi"/>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C770C2" w:rsidRDefault="001C4A0C" w:rsidP="001C4A0C">
      <w:pPr>
        <w:pStyle w:val="3"/>
        <w:ind w:left="720" w:firstLine="0"/>
        <w:rPr>
          <w:rFonts w:asciiTheme="minorHAnsi" w:hAnsiTheme="minorHAnsi" w:cstheme="minorHAnsi"/>
          <w:sz w:val="24"/>
        </w:rPr>
      </w:pPr>
    </w:p>
    <w:p w:rsidR="001C4A0C" w:rsidRPr="00C770C2" w:rsidRDefault="001C4A0C" w:rsidP="001C4A0C">
      <w:pPr>
        <w:pStyle w:val="3"/>
        <w:ind w:left="720" w:firstLine="0"/>
        <w:rPr>
          <w:rFonts w:asciiTheme="minorHAnsi" w:hAnsiTheme="minorHAnsi" w:cstheme="minorHAnsi"/>
          <w:sz w:val="24"/>
          <w:highlight w:val="yellow"/>
        </w:rPr>
      </w:pPr>
      <w:r w:rsidRPr="00C770C2">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C770C2" w:rsidRDefault="001B6C01" w:rsidP="001949BF">
      <w:pPr>
        <w:pStyle w:val="3"/>
        <w:tabs>
          <w:tab w:val="left" w:pos="0"/>
          <w:tab w:val="left" w:pos="90"/>
        </w:tabs>
        <w:ind w:left="720" w:firstLine="0"/>
        <w:rPr>
          <w:rFonts w:asciiTheme="minorHAnsi" w:hAnsiTheme="minorHAnsi" w:cstheme="minorHAnsi"/>
          <w:sz w:val="16"/>
          <w:szCs w:val="16"/>
        </w:rPr>
      </w:pPr>
    </w:p>
    <w:p w:rsidR="00B023D3" w:rsidRPr="00C770C2" w:rsidRDefault="00B023D3" w:rsidP="001949BF">
      <w:pPr>
        <w:pStyle w:val="3"/>
        <w:tabs>
          <w:tab w:val="left" w:pos="0"/>
          <w:tab w:val="left" w:pos="90"/>
        </w:tabs>
        <w:ind w:left="720" w:firstLine="0"/>
        <w:rPr>
          <w:rFonts w:asciiTheme="minorHAnsi" w:hAnsiTheme="minorHAnsi" w:cstheme="minorHAnsi"/>
          <w:sz w:val="24"/>
        </w:rPr>
      </w:pPr>
      <w:r w:rsidRPr="00C770C2">
        <w:rPr>
          <w:rFonts w:asciiTheme="minorHAnsi" w:hAnsiTheme="minorHAnsi" w:cstheme="minorHAnsi"/>
          <w:sz w:val="24"/>
        </w:rPr>
        <w:t>En caso de que el precio sea el mismo, se adjudicará mediante el procedimiento de insaculación a que alude el ar</w:t>
      </w:r>
      <w:r w:rsidR="00D6243D" w:rsidRPr="00C770C2">
        <w:rPr>
          <w:rFonts w:asciiTheme="minorHAnsi" w:hAnsiTheme="minorHAnsi" w:cstheme="minorHAnsi"/>
          <w:sz w:val="24"/>
        </w:rPr>
        <w:t>tículo 33</w:t>
      </w:r>
      <w:r w:rsidRPr="00C770C2">
        <w:rPr>
          <w:rFonts w:asciiTheme="minorHAnsi" w:hAnsiTheme="minorHAnsi" w:cstheme="minorHAnsi"/>
          <w:sz w:val="24"/>
        </w:rPr>
        <w:t xml:space="preserve"> de “</w:t>
      </w:r>
      <w:r w:rsidR="00D6243D" w:rsidRPr="00C770C2">
        <w:rPr>
          <w:rFonts w:asciiTheme="minorHAnsi" w:hAnsiTheme="minorHAnsi" w:cstheme="minorHAnsi"/>
          <w:sz w:val="24"/>
        </w:rPr>
        <w:t>La Ley</w:t>
      </w:r>
      <w:r w:rsidRPr="00C770C2">
        <w:rPr>
          <w:rFonts w:asciiTheme="minorHAnsi" w:hAnsiTheme="minorHAnsi" w:cstheme="minorHAnsi"/>
          <w:sz w:val="24"/>
        </w:rPr>
        <w:t>”.</w:t>
      </w:r>
    </w:p>
    <w:p w:rsidR="0096162C" w:rsidRPr="00C770C2" w:rsidRDefault="0096162C" w:rsidP="001949BF">
      <w:pPr>
        <w:pStyle w:val="3"/>
        <w:ind w:left="720" w:hanging="720"/>
        <w:rPr>
          <w:rFonts w:asciiTheme="minorHAnsi" w:hAnsiTheme="minorHAnsi" w:cstheme="minorHAnsi"/>
          <w:sz w:val="16"/>
          <w:szCs w:val="16"/>
        </w:rPr>
      </w:pPr>
    </w:p>
    <w:p w:rsidR="009A625F" w:rsidRPr="00C770C2" w:rsidRDefault="009A625F" w:rsidP="009A625F">
      <w:pPr>
        <w:pStyle w:val="2"/>
        <w:ind w:left="720"/>
        <w:rPr>
          <w:rFonts w:asciiTheme="minorHAnsi" w:hAnsiTheme="minorHAnsi" w:cstheme="minorHAnsi"/>
          <w:b/>
          <w:sz w:val="24"/>
        </w:rPr>
      </w:pPr>
      <w:r w:rsidRPr="00C770C2">
        <w:rPr>
          <w:rFonts w:asciiTheme="minorHAnsi" w:hAnsiTheme="minorHAnsi" w:cstheme="minorHAnsi"/>
          <w:b/>
          <w:sz w:val="24"/>
        </w:rPr>
        <w:t>1</w:t>
      </w:r>
      <w:r w:rsidR="001C4A0C" w:rsidRPr="00C770C2">
        <w:rPr>
          <w:rFonts w:asciiTheme="minorHAnsi" w:hAnsiTheme="minorHAnsi" w:cstheme="minorHAnsi"/>
          <w:b/>
          <w:sz w:val="24"/>
        </w:rPr>
        <w:t>2</w:t>
      </w:r>
      <w:r w:rsidRPr="00C770C2">
        <w:rPr>
          <w:rFonts w:asciiTheme="minorHAnsi" w:hAnsiTheme="minorHAnsi" w:cstheme="minorHAnsi"/>
          <w:sz w:val="24"/>
        </w:rPr>
        <w:t xml:space="preserve">.  </w:t>
      </w:r>
      <w:r w:rsidRPr="00C770C2">
        <w:rPr>
          <w:rFonts w:asciiTheme="minorHAnsi" w:hAnsiTheme="minorHAnsi" w:cstheme="minorHAnsi"/>
          <w:b/>
          <w:sz w:val="24"/>
        </w:rPr>
        <w:t>FALLO DE LA LICITACIÓN:</w:t>
      </w:r>
    </w:p>
    <w:p w:rsidR="009A625F" w:rsidRPr="00C770C2" w:rsidRDefault="009A625F" w:rsidP="009A625F">
      <w:pPr>
        <w:pStyle w:val="3"/>
        <w:ind w:left="720" w:right="18"/>
        <w:rPr>
          <w:rFonts w:asciiTheme="minorHAnsi" w:hAnsiTheme="minorHAnsi" w:cstheme="minorHAnsi"/>
          <w:sz w:val="22"/>
        </w:rPr>
      </w:pPr>
    </w:p>
    <w:p w:rsidR="009A625F" w:rsidRPr="00C770C2" w:rsidRDefault="009A625F" w:rsidP="000F40BF">
      <w:pPr>
        <w:pStyle w:val="3"/>
        <w:ind w:left="720" w:right="18" w:firstLine="0"/>
        <w:rPr>
          <w:rFonts w:asciiTheme="minorHAnsi" w:hAnsiTheme="minorHAnsi" w:cstheme="minorHAnsi"/>
          <w:sz w:val="24"/>
        </w:rPr>
      </w:pPr>
      <w:r w:rsidRPr="00C770C2">
        <w:rPr>
          <w:rFonts w:asciiTheme="minorHAnsi" w:hAnsiTheme="minorHAnsi" w:cstheme="minorHAnsi"/>
          <w:sz w:val="24"/>
        </w:rPr>
        <w:t xml:space="preserve">El Fallo de la Licitación se dará a conocer </w:t>
      </w:r>
      <w:r w:rsidR="00C72543" w:rsidRPr="00C770C2">
        <w:rPr>
          <w:rFonts w:asciiTheme="minorHAnsi" w:hAnsiTheme="minorHAnsi" w:cstheme="minorHAnsi"/>
          <w:sz w:val="24"/>
        </w:rPr>
        <w:t xml:space="preserve"> </w:t>
      </w:r>
      <w:r w:rsidR="001B6C01" w:rsidRPr="00C770C2">
        <w:rPr>
          <w:rFonts w:asciiTheme="minorHAnsi" w:hAnsiTheme="minorHAnsi" w:cstheme="minorHAnsi"/>
          <w:sz w:val="24"/>
        </w:rPr>
        <w:t>en junta pública el día</w:t>
      </w:r>
      <w:r w:rsidR="001B6C01" w:rsidRPr="00C770C2">
        <w:rPr>
          <w:rFonts w:asciiTheme="minorHAnsi" w:hAnsiTheme="minorHAnsi" w:cstheme="minorHAnsi"/>
          <w:b/>
          <w:sz w:val="24"/>
        </w:rPr>
        <w:t xml:space="preserve"> </w:t>
      </w:r>
      <w:r w:rsidR="002C6AFE">
        <w:rPr>
          <w:rFonts w:asciiTheme="minorHAnsi" w:hAnsiTheme="minorHAnsi" w:cstheme="minorHAnsi"/>
          <w:b/>
          <w:sz w:val="24"/>
        </w:rPr>
        <w:t>30</w:t>
      </w:r>
      <w:r w:rsidR="00F14C77" w:rsidRPr="00C770C2">
        <w:rPr>
          <w:rFonts w:asciiTheme="minorHAnsi" w:hAnsiTheme="minorHAnsi" w:cstheme="minorHAnsi"/>
          <w:b/>
          <w:sz w:val="24"/>
        </w:rPr>
        <w:t xml:space="preserve"> de </w:t>
      </w:r>
      <w:r w:rsidR="002C6AFE">
        <w:rPr>
          <w:rFonts w:asciiTheme="minorHAnsi" w:hAnsiTheme="minorHAnsi" w:cstheme="minorHAnsi"/>
          <w:b/>
          <w:sz w:val="24"/>
        </w:rPr>
        <w:t>noviembre</w:t>
      </w:r>
      <w:r w:rsidR="00F14C77" w:rsidRPr="00C770C2">
        <w:rPr>
          <w:rFonts w:asciiTheme="minorHAnsi" w:hAnsiTheme="minorHAnsi" w:cstheme="minorHAnsi"/>
          <w:b/>
          <w:sz w:val="24"/>
        </w:rPr>
        <w:t xml:space="preserve"> de 2020</w:t>
      </w:r>
      <w:r w:rsidR="000F40BF" w:rsidRPr="00C770C2">
        <w:rPr>
          <w:rFonts w:asciiTheme="minorHAnsi" w:hAnsiTheme="minorHAnsi" w:cstheme="minorHAnsi"/>
          <w:b/>
          <w:sz w:val="24"/>
        </w:rPr>
        <w:t xml:space="preserve"> </w:t>
      </w:r>
      <w:r w:rsidR="001B6C01" w:rsidRPr="00C770C2">
        <w:rPr>
          <w:rFonts w:asciiTheme="minorHAnsi" w:hAnsiTheme="minorHAnsi" w:cstheme="minorHAnsi"/>
          <w:b/>
          <w:sz w:val="24"/>
        </w:rPr>
        <w:t>a</w:t>
      </w:r>
      <w:r w:rsidR="001B6C01" w:rsidRPr="00C770C2">
        <w:rPr>
          <w:rFonts w:asciiTheme="minorHAnsi" w:hAnsiTheme="minorHAnsi" w:cstheme="minorHAnsi"/>
          <w:sz w:val="24"/>
        </w:rPr>
        <w:t xml:space="preserve"> </w:t>
      </w:r>
      <w:r w:rsidR="001B6C01" w:rsidRPr="00C770C2">
        <w:rPr>
          <w:rFonts w:asciiTheme="minorHAnsi" w:hAnsiTheme="minorHAnsi" w:cstheme="minorHAnsi"/>
          <w:b/>
          <w:sz w:val="24"/>
        </w:rPr>
        <w:t>las</w:t>
      </w:r>
      <w:r w:rsidR="00F14C77" w:rsidRPr="00C770C2">
        <w:rPr>
          <w:rFonts w:asciiTheme="minorHAnsi" w:hAnsiTheme="minorHAnsi" w:cstheme="minorHAnsi"/>
          <w:b/>
          <w:sz w:val="24"/>
        </w:rPr>
        <w:t xml:space="preserve"> </w:t>
      </w:r>
      <w:r w:rsidR="002C6AFE">
        <w:rPr>
          <w:rFonts w:asciiTheme="minorHAnsi" w:hAnsiTheme="minorHAnsi" w:cstheme="minorHAnsi"/>
          <w:b/>
          <w:sz w:val="24"/>
        </w:rPr>
        <w:t>11:30</w:t>
      </w:r>
      <w:r w:rsidR="001B6C01" w:rsidRPr="00C770C2">
        <w:rPr>
          <w:rFonts w:asciiTheme="minorHAnsi" w:hAnsiTheme="minorHAnsi" w:cstheme="minorHAnsi"/>
          <w:b/>
          <w:bCs/>
          <w:sz w:val="24"/>
        </w:rPr>
        <w:t xml:space="preserve"> horas</w:t>
      </w:r>
      <w:r w:rsidR="001B6C01" w:rsidRPr="00C770C2">
        <w:rPr>
          <w:rFonts w:asciiTheme="minorHAnsi" w:hAnsiTheme="minorHAnsi" w:cstheme="minorHAnsi"/>
          <w:sz w:val="24"/>
        </w:rPr>
        <w:t xml:space="preserve"> en la que se dará a conocer el resultado de la evaluación de las pr</w:t>
      </w:r>
      <w:r w:rsidR="008E662A" w:rsidRPr="00C770C2">
        <w:rPr>
          <w:rFonts w:asciiTheme="minorHAnsi" w:hAnsiTheme="minorHAnsi" w:cstheme="minorHAnsi"/>
          <w:sz w:val="24"/>
        </w:rPr>
        <w:t>opuestas así mismo se comunicará</w:t>
      </w:r>
      <w:r w:rsidR="001B6C01" w:rsidRPr="00C770C2">
        <w:rPr>
          <w:rFonts w:asciiTheme="minorHAnsi" w:hAnsiTheme="minorHAnsi" w:cstheme="minorHAnsi"/>
          <w:sz w:val="24"/>
        </w:rPr>
        <w:t xml:space="preserve"> al licitante ganador la fecha y hora para la celebración del contratos respectivo.</w:t>
      </w:r>
    </w:p>
    <w:p w:rsidR="008575ED" w:rsidRPr="00C770C2" w:rsidRDefault="008575ED" w:rsidP="001949BF">
      <w:pPr>
        <w:pStyle w:val="3"/>
        <w:ind w:left="720"/>
        <w:rPr>
          <w:rFonts w:asciiTheme="minorHAnsi" w:hAnsiTheme="minorHAnsi" w:cstheme="minorHAnsi"/>
          <w:sz w:val="24"/>
        </w:rPr>
      </w:pPr>
    </w:p>
    <w:p w:rsidR="008575ED" w:rsidRPr="00C770C2" w:rsidRDefault="001C4A0C" w:rsidP="000360D9">
      <w:pPr>
        <w:pStyle w:val="2"/>
        <w:ind w:left="720"/>
        <w:rPr>
          <w:rFonts w:asciiTheme="minorHAnsi" w:hAnsiTheme="minorHAnsi" w:cstheme="minorHAnsi"/>
          <w:b/>
          <w:sz w:val="24"/>
        </w:rPr>
      </w:pPr>
      <w:r w:rsidRPr="00C770C2">
        <w:rPr>
          <w:rFonts w:asciiTheme="minorHAnsi" w:hAnsiTheme="minorHAnsi" w:cstheme="minorHAnsi"/>
          <w:b/>
          <w:sz w:val="24"/>
        </w:rPr>
        <w:t>13</w:t>
      </w:r>
      <w:r w:rsidR="000360D9" w:rsidRPr="00C770C2">
        <w:rPr>
          <w:rFonts w:asciiTheme="minorHAnsi" w:hAnsiTheme="minorHAnsi" w:cstheme="minorHAnsi"/>
          <w:b/>
          <w:sz w:val="24"/>
        </w:rPr>
        <w:t xml:space="preserve">. </w:t>
      </w:r>
      <w:r w:rsidR="008575ED" w:rsidRPr="00C770C2">
        <w:rPr>
          <w:rFonts w:asciiTheme="minorHAnsi" w:hAnsiTheme="minorHAnsi" w:cstheme="minorHAnsi"/>
          <w:b/>
          <w:sz w:val="24"/>
        </w:rPr>
        <w:t>MOTIVOS PARA DECLARAR DESIERTA O CANCELAR LA LICITACIÓN</w:t>
      </w:r>
      <w:r w:rsidR="00A3306A" w:rsidRPr="00C770C2">
        <w:rPr>
          <w:rFonts w:asciiTheme="minorHAnsi" w:hAnsiTheme="minorHAnsi" w:cstheme="minorHAnsi"/>
          <w:b/>
          <w:sz w:val="24"/>
        </w:rPr>
        <w:t xml:space="preserve"> O ALGUNA DE LAS PARTIDAS INCLUIDA EN LA MISMA</w:t>
      </w:r>
      <w:r w:rsidR="008575ED" w:rsidRPr="00C770C2">
        <w:rPr>
          <w:rFonts w:asciiTheme="minorHAnsi" w:hAnsiTheme="minorHAnsi" w:cstheme="minorHAnsi"/>
          <w:b/>
          <w:sz w:val="24"/>
        </w:rPr>
        <w:t>:</w:t>
      </w:r>
    </w:p>
    <w:p w:rsidR="0043343B" w:rsidRPr="00C770C2" w:rsidRDefault="0043343B" w:rsidP="000360D9">
      <w:pPr>
        <w:pStyle w:val="2"/>
        <w:ind w:left="720"/>
        <w:rPr>
          <w:rFonts w:asciiTheme="minorHAnsi" w:hAnsiTheme="minorHAnsi" w:cstheme="minorHAnsi"/>
          <w:b/>
          <w:sz w:val="24"/>
        </w:rPr>
      </w:pPr>
    </w:p>
    <w:p w:rsidR="009A625F" w:rsidRPr="00C770C2" w:rsidRDefault="0065558B" w:rsidP="000360D9">
      <w:pPr>
        <w:pStyle w:val="2"/>
        <w:ind w:left="720"/>
        <w:rPr>
          <w:rFonts w:asciiTheme="minorHAnsi" w:hAnsiTheme="minorHAnsi" w:cstheme="minorHAnsi"/>
          <w:sz w:val="24"/>
        </w:rPr>
      </w:pPr>
      <w:r w:rsidRPr="00C770C2">
        <w:rPr>
          <w:rFonts w:asciiTheme="minorHAnsi" w:hAnsiTheme="minorHAnsi" w:cstheme="minorHAnsi"/>
          <w:b/>
          <w:sz w:val="24"/>
        </w:rPr>
        <w:t>1</w:t>
      </w:r>
      <w:r w:rsidR="001C4A0C" w:rsidRPr="00C770C2">
        <w:rPr>
          <w:rFonts w:asciiTheme="minorHAnsi" w:hAnsiTheme="minorHAnsi" w:cstheme="minorHAnsi"/>
          <w:b/>
          <w:sz w:val="24"/>
        </w:rPr>
        <w:t>3</w:t>
      </w:r>
      <w:r w:rsidRPr="00C770C2">
        <w:rPr>
          <w:rFonts w:asciiTheme="minorHAnsi" w:hAnsiTheme="minorHAnsi" w:cstheme="minorHAnsi"/>
          <w:b/>
          <w:sz w:val="24"/>
        </w:rPr>
        <w:t>.1.</w:t>
      </w:r>
      <w:r w:rsidRPr="00C770C2">
        <w:rPr>
          <w:rFonts w:asciiTheme="minorHAnsi" w:hAnsiTheme="minorHAnsi" w:cstheme="minorHAnsi"/>
          <w:sz w:val="24"/>
        </w:rPr>
        <w:t xml:space="preserve"> </w:t>
      </w:r>
      <w:r w:rsidR="000360D9" w:rsidRPr="00C770C2">
        <w:rPr>
          <w:rFonts w:asciiTheme="minorHAnsi" w:hAnsiTheme="minorHAnsi" w:cstheme="minorHAnsi"/>
          <w:sz w:val="24"/>
        </w:rPr>
        <w:t>“La Convocante” podrá declarar desierta la licitación</w:t>
      </w:r>
      <w:r w:rsidRPr="00C770C2">
        <w:rPr>
          <w:rFonts w:asciiTheme="minorHAnsi" w:hAnsiTheme="minorHAnsi" w:cstheme="minorHAnsi"/>
          <w:sz w:val="24"/>
        </w:rPr>
        <w:t xml:space="preserve"> o alguna de las partidas y emitirá una segunda convocatoria</w:t>
      </w:r>
      <w:r w:rsidR="000360D9" w:rsidRPr="00C770C2">
        <w:rPr>
          <w:rFonts w:asciiTheme="minorHAnsi" w:hAnsiTheme="minorHAnsi" w:cstheme="minorHAnsi"/>
          <w:sz w:val="24"/>
        </w:rPr>
        <w:t xml:space="preserve"> </w:t>
      </w:r>
      <w:r w:rsidR="00A3306A" w:rsidRPr="00C770C2">
        <w:rPr>
          <w:rFonts w:asciiTheme="minorHAnsi" w:hAnsiTheme="minorHAnsi" w:cstheme="minorHAnsi"/>
          <w:sz w:val="24"/>
        </w:rPr>
        <w:t xml:space="preserve">o invitación a cuando menos tres personas según corresponda </w:t>
      </w:r>
      <w:r w:rsidR="009A625F" w:rsidRPr="00C770C2">
        <w:rPr>
          <w:rFonts w:asciiTheme="minorHAnsi" w:hAnsiTheme="minorHAnsi" w:cstheme="minorHAnsi"/>
          <w:sz w:val="24"/>
        </w:rPr>
        <w:t>en los siguientes casos:</w:t>
      </w:r>
    </w:p>
    <w:p w:rsidR="009A625F" w:rsidRPr="00C770C2" w:rsidRDefault="009A625F" w:rsidP="000360D9">
      <w:pPr>
        <w:pStyle w:val="2"/>
        <w:ind w:left="720"/>
        <w:rPr>
          <w:rFonts w:asciiTheme="minorHAnsi" w:hAnsiTheme="minorHAnsi" w:cstheme="minorHAnsi"/>
          <w:sz w:val="24"/>
        </w:rPr>
      </w:pPr>
    </w:p>
    <w:p w:rsidR="009A625F" w:rsidRPr="00C770C2" w:rsidRDefault="0065558B" w:rsidP="000360D9">
      <w:pPr>
        <w:pStyle w:val="2"/>
        <w:ind w:left="720"/>
        <w:rPr>
          <w:rFonts w:asciiTheme="minorHAnsi" w:hAnsiTheme="minorHAnsi" w:cstheme="minorHAnsi"/>
          <w:sz w:val="24"/>
        </w:rPr>
      </w:pPr>
      <w:r w:rsidRPr="00C770C2">
        <w:rPr>
          <w:rFonts w:asciiTheme="minorHAnsi" w:hAnsiTheme="minorHAnsi" w:cstheme="minorHAnsi"/>
          <w:sz w:val="24"/>
        </w:rPr>
        <w:t xml:space="preserve">a)  </w:t>
      </w:r>
      <w:r w:rsidR="009A625F" w:rsidRPr="00C770C2">
        <w:rPr>
          <w:rFonts w:asciiTheme="minorHAnsi" w:hAnsiTheme="minorHAnsi" w:cstheme="minorHAnsi"/>
          <w:sz w:val="24"/>
        </w:rPr>
        <w:t>C</w:t>
      </w:r>
      <w:r w:rsidR="000360D9" w:rsidRPr="00C770C2">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C770C2">
        <w:rPr>
          <w:rFonts w:asciiTheme="minorHAnsi" w:hAnsiTheme="minorHAnsi" w:cstheme="minorHAnsi"/>
          <w:sz w:val="24"/>
        </w:rPr>
        <w:t>.</w:t>
      </w:r>
      <w:r w:rsidR="000360D9" w:rsidRPr="00C770C2">
        <w:rPr>
          <w:rFonts w:asciiTheme="minorHAnsi" w:hAnsiTheme="minorHAnsi" w:cstheme="minorHAnsi"/>
          <w:sz w:val="24"/>
        </w:rPr>
        <w:t xml:space="preserve"> </w:t>
      </w:r>
    </w:p>
    <w:p w:rsidR="009A625F" w:rsidRPr="00C770C2" w:rsidRDefault="009A625F" w:rsidP="000360D9">
      <w:pPr>
        <w:pStyle w:val="2"/>
        <w:ind w:left="720"/>
        <w:rPr>
          <w:rFonts w:asciiTheme="minorHAnsi" w:hAnsiTheme="minorHAnsi" w:cstheme="minorHAnsi"/>
          <w:sz w:val="24"/>
        </w:rPr>
      </w:pPr>
    </w:p>
    <w:p w:rsidR="009A625F" w:rsidRPr="00C770C2" w:rsidRDefault="0065558B" w:rsidP="009A625F">
      <w:pPr>
        <w:pStyle w:val="2"/>
        <w:ind w:left="720"/>
        <w:rPr>
          <w:rFonts w:asciiTheme="minorHAnsi" w:hAnsiTheme="minorHAnsi" w:cstheme="minorHAnsi"/>
          <w:sz w:val="24"/>
        </w:rPr>
      </w:pPr>
      <w:r w:rsidRPr="00C770C2">
        <w:rPr>
          <w:rFonts w:asciiTheme="minorHAnsi" w:hAnsiTheme="minorHAnsi" w:cstheme="minorHAnsi"/>
          <w:sz w:val="24"/>
        </w:rPr>
        <w:t xml:space="preserve">b)  </w:t>
      </w:r>
      <w:r w:rsidR="009A625F" w:rsidRPr="00C770C2">
        <w:rPr>
          <w:rFonts w:asciiTheme="minorHAnsi" w:hAnsiTheme="minorHAnsi" w:cstheme="minorHAnsi"/>
          <w:sz w:val="24"/>
        </w:rPr>
        <w:t>C</w:t>
      </w:r>
      <w:r w:rsidR="000360D9" w:rsidRPr="00C770C2">
        <w:rPr>
          <w:rFonts w:asciiTheme="minorHAnsi" w:hAnsiTheme="minorHAnsi" w:cstheme="minorHAnsi"/>
          <w:sz w:val="24"/>
        </w:rPr>
        <w:t xml:space="preserve">uando no exista alguna </w:t>
      </w:r>
      <w:r w:rsidR="00A3306A" w:rsidRPr="00C770C2">
        <w:rPr>
          <w:rFonts w:asciiTheme="minorHAnsi" w:hAnsiTheme="minorHAnsi" w:cstheme="minorHAnsi"/>
          <w:sz w:val="24"/>
        </w:rPr>
        <w:t xml:space="preserve">propuesta </w:t>
      </w:r>
      <w:r w:rsidR="000360D9" w:rsidRPr="00C770C2">
        <w:rPr>
          <w:rFonts w:asciiTheme="minorHAnsi" w:hAnsiTheme="minorHAnsi" w:cstheme="minorHAnsi"/>
          <w:sz w:val="24"/>
        </w:rPr>
        <w:t>que hubiese cubierto los requisitos solicitados en las bases, o sus precios no sean aceptables</w:t>
      </w:r>
      <w:r w:rsidRPr="00C770C2">
        <w:rPr>
          <w:rFonts w:asciiTheme="minorHAnsi" w:hAnsiTheme="minorHAnsi" w:cstheme="minorHAnsi"/>
          <w:sz w:val="24"/>
        </w:rPr>
        <w:t xml:space="preserve"> </w:t>
      </w:r>
      <w:r w:rsidR="009A625F" w:rsidRPr="00C770C2">
        <w:rPr>
          <w:rFonts w:asciiTheme="minorHAnsi" w:hAnsiTheme="minorHAnsi" w:cstheme="minorHAnsi"/>
          <w:sz w:val="24"/>
        </w:rPr>
        <w:t>conforme a la investigación de precios realizada</w:t>
      </w:r>
      <w:r w:rsidR="00A3306A" w:rsidRPr="00C770C2">
        <w:rPr>
          <w:rFonts w:asciiTheme="minorHAnsi" w:hAnsiTheme="minorHAnsi" w:cstheme="minorHAnsi"/>
          <w:sz w:val="24"/>
        </w:rPr>
        <w:t>,</w:t>
      </w:r>
      <w:r w:rsidRPr="00C770C2">
        <w:rPr>
          <w:rFonts w:asciiTheme="minorHAnsi" w:hAnsiTheme="minorHAnsi" w:cstheme="minorHAnsi"/>
          <w:sz w:val="24"/>
        </w:rPr>
        <w:t xml:space="preserve"> lo anterior por cada partida en lo individual, l</w:t>
      </w:r>
      <w:r w:rsidR="009A625F" w:rsidRPr="00C770C2">
        <w:rPr>
          <w:rFonts w:asciiTheme="minorHAnsi" w:hAnsiTheme="minorHAnsi" w:cstheme="minorHAnsi"/>
          <w:sz w:val="24"/>
        </w:rPr>
        <w:t xml:space="preserve">os resultados de </w:t>
      </w:r>
      <w:r w:rsidRPr="00C770C2">
        <w:rPr>
          <w:rFonts w:asciiTheme="minorHAnsi" w:hAnsiTheme="minorHAnsi" w:cstheme="minorHAnsi"/>
          <w:sz w:val="24"/>
        </w:rPr>
        <w:t>dicha</w:t>
      </w:r>
      <w:r w:rsidR="009A625F" w:rsidRPr="00C770C2">
        <w:rPr>
          <w:rFonts w:asciiTheme="minorHAnsi" w:hAnsiTheme="minorHAnsi" w:cstheme="minorHAnsi"/>
          <w:sz w:val="24"/>
        </w:rPr>
        <w:t xml:space="preserve"> investigación se incluirá en el dictamen a que alude</w:t>
      </w:r>
      <w:r w:rsidR="008C703E" w:rsidRPr="00C770C2">
        <w:rPr>
          <w:rFonts w:asciiTheme="minorHAnsi" w:hAnsiTheme="minorHAnsi" w:cstheme="minorHAnsi"/>
          <w:sz w:val="24"/>
        </w:rPr>
        <w:t xml:space="preserve"> el artículo 33</w:t>
      </w:r>
      <w:r w:rsidR="00A3306A" w:rsidRPr="00C770C2">
        <w:rPr>
          <w:rFonts w:asciiTheme="minorHAnsi" w:hAnsiTheme="minorHAnsi" w:cstheme="minorHAnsi"/>
          <w:sz w:val="24"/>
        </w:rPr>
        <w:t xml:space="preserve"> de “L</w:t>
      </w:r>
      <w:r w:rsidRPr="00C770C2">
        <w:rPr>
          <w:rFonts w:asciiTheme="minorHAnsi" w:hAnsiTheme="minorHAnsi" w:cstheme="minorHAnsi"/>
          <w:sz w:val="24"/>
        </w:rPr>
        <w:t>a Ley</w:t>
      </w:r>
      <w:r w:rsidR="00A3306A" w:rsidRPr="00C770C2">
        <w:rPr>
          <w:rFonts w:asciiTheme="minorHAnsi" w:hAnsiTheme="minorHAnsi" w:cstheme="minorHAnsi"/>
          <w:sz w:val="24"/>
        </w:rPr>
        <w:t>”</w:t>
      </w:r>
      <w:r w:rsidRPr="00C770C2">
        <w:rPr>
          <w:rFonts w:asciiTheme="minorHAnsi" w:hAnsiTheme="minorHAnsi" w:cstheme="minorHAnsi"/>
          <w:sz w:val="24"/>
        </w:rPr>
        <w:t xml:space="preserve"> y</w:t>
      </w:r>
      <w:r w:rsidR="009A625F" w:rsidRPr="00C770C2">
        <w:rPr>
          <w:rFonts w:asciiTheme="minorHAnsi" w:hAnsiTheme="minorHAnsi" w:cstheme="minorHAnsi"/>
          <w:sz w:val="24"/>
        </w:rPr>
        <w:t xml:space="preserve"> se hará del conocimiento de los licitantes en el fallo correspondiente.</w:t>
      </w:r>
    </w:p>
    <w:p w:rsidR="0065558B" w:rsidRPr="00C770C2" w:rsidRDefault="0065558B" w:rsidP="009A625F">
      <w:pPr>
        <w:pStyle w:val="2"/>
        <w:ind w:left="720"/>
        <w:rPr>
          <w:rFonts w:asciiTheme="minorHAnsi" w:hAnsiTheme="minorHAnsi" w:cstheme="minorHAnsi"/>
          <w:sz w:val="24"/>
        </w:rPr>
      </w:pPr>
    </w:p>
    <w:p w:rsidR="00A3306A" w:rsidRPr="00C770C2" w:rsidRDefault="0065558B" w:rsidP="00A3306A">
      <w:pPr>
        <w:pStyle w:val="2"/>
        <w:ind w:left="720"/>
        <w:rPr>
          <w:rFonts w:asciiTheme="minorHAnsi" w:hAnsiTheme="minorHAnsi" w:cstheme="minorHAnsi"/>
          <w:sz w:val="24"/>
        </w:rPr>
      </w:pPr>
      <w:r w:rsidRPr="00C770C2">
        <w:rPr>
          <w:rFonts w:asciiTheme="minorHAnsi" w:hAnsiTheme="minorHAnsi" w:cstheme="minorHAnsi"/>
          <w:b/>
          <w:sz w:val="24"/>
        </w:rPr>
        <w:t>1</w:t>
      </w:r>
      <w:r w:rsidR="001C4A0C" w:rsidRPr="00C770C2">
        <w:rPr>
          <w:rFonts w:asciiTheme="minorHAnsi" w:hAnsiTheme="minorHAnsi" w:cstheme="minorHAnsi"/>
          <w:b/>
          <w:sz w:val="24"/>
        </w:rPr>
        <w:t>3</w:t>
      </w:r>
      <w:r w:rsidRPr="00C770C2">
        <w:rPr>
          <w:rFonts w:asciiTheme="minorHAnsi" w:hAnsiTheme="minorHAnsi" w:cstheme="minorHAnsi"/>
          <w:b/>
          <w:sz w:val="24"/>
        </w:rPr>
        <w:t>.2.</w:t>
      </w:r>
      <w:r w:rsidRPr="00C770C2">
        <w:rPr>
          <w:rFonts w:asciiTheme="minorHAnsi" w:hAnsiTheme="minorHAnsi" w:cstheme="minorHAnsi"/>
          <w:sz w:val="24"/>
        </w:rPr>
        <w:t xml:space="preserve"> “La Convocante” podrá cancelar la licitación o alguna de las partidas y emitirá una segunda convocatoria </w:t>
      </w:r>
      <w:r w:rsidR="00A3306A" w:rsidRPr="00C770C2">
        <w:rPr>
          <w:rFonts w:asciiTheme="minorHAnsi" w:hAnsiTheme="minorHAnsi" w:cstheme="minorHAnsi"/>
          <w:sz w:val="24"/>
        </w:rPr>
        <w:t>o invitación a cuando menos tres personas según corresponda en los siguientes casos:</w:t>
      </w:r>
    </w:p>
    <w:p w:rsidR="0065558B" w:rsidRPr="00C770C2" w:rsidRDefault="009A625F" w:rsidP="009A625F">
      <w:pPr>
        <w:pStyle w:val="2"/>
        <w:ind w:left="720"/>
        <w:rPr>
          <w:rFonts w:asciiTheme="minorHAnsi" w:hAnsiTheme="minorHAnsi" w:cstheme="minorHAnsi"/>
          <w:sz w:val="24"/>
        </w:rPr>
      </w:pPr>
      <w:r w:rsidRPr="00C770C2">
        <w:rPr>
          <w:rFonts w:asciiTheme="minorHAnsi" w:hAnsiTheme="minorHAnsi" w:cstheme="minorHAnsi"/>
          <w:sz w:val="24"/>
        </w:rPr>
        <w:tab/>
      </w:r>
    </w:p>
    <w:p w:rsidR="0065558B" w:rsidRPr="00C770C2" w:rsidRDefault="0065558B" w:rsidP="00A3306A">
      <w:pPr>
        <w:pStyle w:val="2"/>
        <w:ind w:left="720"/>
        <w:rPr>
          <w:rFonts w:asciiTheme="minorHAnsi" w:hAnsiTheme="minorHAnsi" w:cstheme="minorHAnsi"/>
          <w:color w:val="000000"/>
          <w:sz w:val="24"/>
          <w:szCs w:val="24"/>
          <w:lang w:val="es-ES"/>
        </w:rPr>
      </w:pPr>
      <w:r w:rsidRPr="00C770C2">
        <w:rPr>
          <w:rFonts w:asciiTheme="minorHAnsi" w:hAnsiTheme="minorHAnsi" w:cstheme="minorHAnsi"/>
          <w:sz w:val="24"/>
        </w:rPr>
        <w:t xml:space="preserve">a) </w:t>
      </w:r>
      <w:r w:rsidR="00C650D1" w:rsidRPr="00C770C2">
        <w:rPr>
          <w:rFonts w:asciiTheme="minorHAnsi" w:hAnsiTheme="minorHAnsi" w:cstheme="minorHAnsi"/>
          <w:sz w:val="24"/>
        </w:rPr>
        <w:t xml:space="preserve"> </w:t>
      </w:r>
      <w:r w:rsidRPr="00C770C2">
        <w:rPr>
          <w:rFonts w:asciiTheme="minorHAnsi" w:hAnsiTheme="minorHAnsi" w:cstheme="minorHAnsi"/>
          <w:sz w:val="24"/>
        </w:rPr>
        <w:t>P</w:t>
      </w:r>
      <w:r w:rsidR="00B72BCC" w:rsidRPr="00C770C2">
        <w:rPr>
          <w:rFonts w:asciiTheme="minorHAnsi" w:hAnsiTheme="minorHAnsi" w:cstheme="minorHAnsi"/>
          <w:sz w:val="24"/>
        </w:rPr>
        <w:t xml:space="preserve">or caso fortuito o fuerza mayor.-  entendiéndose </w:t>
      </w:r>
      <w:r w:rsidR="00B72BCC" w:rsidRPr="00C770C2">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C770C2">
        <w:rPr>
          <w:rFonts w:asciiTheme="minorHAnsi" w:hAnsiTheme="minorHAnsi" w:cstheme="minorHAnsi"/>
          <w:color w:val="000000"/>
          <w:sz w:val="24"/>
          <w:szCs w:val="24"/>
          <w:lang w:val="es-ES"/>
        </w:rPr>
        <w:t xml:space="preserve">e emane de </w:t>
      </w:r>
      <w:r w:rsidR="00B72BCC" w:rsidRPr="00C770C2">
        <w:rPr>
          <w:rFonts w:asciiTheme="minorHAnsi" w:hAnsiTheme="minorHAnsi" w:cstheme="minorHAnsi"/>
          <w:color w:val="000000"/>
          <w:sz w:val="24"/>
          <w:szCs w:val="24"/>
          <w:lang w:val="es-ES"/>
        </w:rPr>
        <w:t xml:space="preserve"> autoridad </w:t>
      </w:r>
      <w:r w:rsidR="00A3306A" w:rsidRPr="00C770C2">
        <w:rPr>
          <w:rFonts w:asciiTheme="minorHAnsi" w:hAnsiTheme="minorHAnsi" w:cstheme="minorHAnsi"/>
          <w:color w:val="000000"/>
          <w:sz w:val="24"/>
          <w:szCs w:val="24"/>
          <w:lang w:val="es-ES"/>
        </w:rPr>
        <w:t xml:space="preserve">competente, </w:t>
      </w:r>
      <w:r w:rsidR="00B72BCC" w:rsidRPr="00C770C2">
        <w:rPr>
          <w:rFonts w:asciiTheme="minorHAnsi" w:hAnsiTheme="minorHAnsi" w:cstheme="minorHAnsi"/>
          <w:color w:val="000000"/>
          <w:sz w:val="24"/>
          <w:szCs w:val="24"/>
          <w:lang w:val="es-ES"/>
        </w:rPr>
        <w:t xml:space="preserve"> en ese rubro quedan comprendidas las leyes y decretos que </w:t>
      </w:r>
      <w:r w:rsidR="00A3306A" w:rsidRPr="00C770C2">
        <w:rPr>
          <w:rFonts w:asciiTheme="minorHAnsi" w:hAnsiTheme="minorHAnsi" w:cstheme="minorHAnsi"/>
          <w:color w:val="000000"/>
          <w:sz w:val="24"/>
          <w:szCs w:val="24"/>
          <w:lang w:val="es-ES"/>
        </w:rPr>
        <w:t>afecten</w:t>
      </w:r>
      <w:r w:rsidR="00B72BCC" w:rsidRPr="00C770C2">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C770C2" w:rsidRDefault="00B72BCC" w:rsidP="009A625F">
      <w:pPr>
        <w:pStyle w:val="2"/>
        <w:ind w:left="720"/>
        <w:rPr>
          <w:rFonts w:asciiTheme="minorHAnsi" w:hAnsiTheme="minorHAnsi" w:cstheme="minorHAnsi"/>
          <w:sz w:val="24"/>
          <w:szCs w:val="24"/>
        </w:rPr>
      </w:pPr>
    </w:p>
    <w:p w:rsidR="0065558B" w:rsidRPr="00C770C2" w:rsidRDefault="0065558B" w:rsidP="009A625F">
      <w:pPr>
        <w:pStyle w:val="2"/>
        <w:ind w:left="720"/>
        <w:rPr>
          <w:rFonts w:asciiTheme="minorHAnsi" w:hAnsiTheme="minorHAnsi" w:cstheme="minorHAnsi"/>
          <w:sz w:val="24"/>
        </w:rPr>
      </w:pPr>
      <w:r w:rsidRPr="00C770C2">
        <w:rPr>
          <w:rFonts w:asciiTheme="minorHAnsi" w:hAnsiTheme="minorHAnsi" w:cstheme="minorHAnsi"/>
          <w:sz w:val="24"/>
        </w:rPr>
        <w:t>b)</w:t>
      </w:r>
      <w:r w:rsidR="00C650D1" w:rsidRPr="00C770C2">
        <w:rPr>
          <w:rFonts w:asciiTheme="minorHAnsi" w:hAnsiTheme="minorHAnsi" w:cstheme="minorHAnsi"/>
          <w:sz w:val="24"/>
        </w:rPr>
        <w:t xml:space="preserve">  </w:t>
      </w:r>
      <w:r w:rsidRPr="00C770C2">
        <w:rPr>
          <w:rFonts w:asciiTheme="minorHAnsi" w:hAnsiTheme="minorHAnsi" w:cstheme="minorHAnsi"/>
          <w:sz w:val="24"/>
        </w:rPr>
        <w:t>C</w:t>
      </w:r>
      <w:r w:rsidR="009A625F" w:rsidRPr="00C770C2">
        <w:rPr>
          <w:rFonts w:asciiTheme="minorHAnsi" w:hAnsiTheme="minorHAnsi" w:cstheme="minorHAnsi"/>
          <w:sz w:val="24"/>
        </w:rPr>
        <w:t xml:space="preserve">uando existan circunstancias, debidamente justificadas, que provoquen la extinción de la necesidad para </w:t>
      </w:r>
      <w:r w:rsidR="00C563CA" w:rsidRPr="00C770C2">
        <w:rPr>
          <w:rFonts w:asciiTheme="minorHAnsi" w:hAnsiTheme="minorHAnsi" w:cstheme="minorHAnsi"/>
          <w:sz w:val="24"/>
        </w:rPr>
        <w:t>contratar los servicios</w:t>
      </w:r>
      <w:r w:rsidR="009A625F" w:rsidRPr="00C770C2">
        <w:rPr>
          <w:rFonts w:asciiTheme="minorHAnsi" w:hAnsiTheme="minorHAnsi" w:cstheme="minorHAnsi"/>
          <w:sz w:val="24"/>
        </w:rPr>
        <w:t>, y que de continuarse con el procedimiento de contratación se pudiera ocasionar un dañ</w:t>
      </w:r>
      <w:r w:rsidRPr="00C770C2">
        <w:rPr>
          <w:rFonts w:asciiTheme="minorHAnsi" w:hAnsiTheme="minorHAnsi" w:cstheme="minorHAnsi"/>
          <w:sz w:val="24"/>
        </w:rPr>
        <w:t>o o perjuicio a “La Convocante”</w:t>
      </w:r>
      <w:r w:rsidR="009A625F" w:rsidRPr="00C770C2">
        <w:rPr>
          <w:rFonts w:asciiTheme="minorHAnsi" w:hAnsiTheme="minorHAnsi" w:cstheme="minorHAnsi"/>
          <w:sz w:val="24"/>
        </w:rPr>
        <w:t xml:space="preserve">. </w:t>
      </w:r>
    </w:p>
    <w:p w:rsidR="00FF4B3A" w:rsidRPr="00C770C2" w:rsidRDefault="00FF4B3A" w:rsidP="009A625F">
      <w:pPr>
        <w:pStyle w:val="2"/>
        <w:ind w:left="720"/>
        <w:rPr>
          <w:rFonts w:asciiTheme="minorHAnsi" w:hAnsiTheme="minorHAnsi" w:cstheme="minorHAnsi"/>
          <w:sz w:val="24"/>
        </w:rPr>
      </w:pPr>
    </w:p>
    <w:p w:rsidR="009A625F" w:rsidRPr="00C770C2" w:rsidRDefault="009A625F" w:rsidP="009A625F">
      <w:pPr>
        <w:pStyle w:val="2"/>
        <w:ind w:left="720"/>
        <w:rPr>
          <w:rFonts w:asciiTheme="minorHAnsi" w:hAnsiTheme="minorHAnsi" w:cstheme="minorHAnsi"/>
          <w:sz w:val="24"/>
        </w:rPr>
      </w:pPr>
      <w:r w:rsidRPr="00C770C2">
        <w:rPr>
          <w:rFonts w:asciiTheme="minorHAnsi" w:hAnsiTheme="minorHAnsi" w:cstheme="minorHAnsi"/>
          <w:sz w:val="24"/>
        </w:rPr>
        <w:t xml:space="preserve">La determinación de </w:t>
      </w:r>
      <w:r w:rsidR="0065558B" w:rsidRPr="00C770C2">
        <w:rPr>
          <w:rFonts w:asciiTheme="minorHAnsi" w:hAnsiTheme="minorHAnsi" w:cstheme="minorHAnsi"/>
          <w:sz w:val="24"/>
        </w:rPr>
        <w:t>dar por cancelada la licitación o</w:t>
      </w:r>
      <w:r w:rsidRPr="00C770C2">
        <w:rPr>
          <w:rFonts w:asciiTheme="minorHAnsi" w:hAnsiTheme="minorHAnsi" w:cstheme="minorHAnsi"/>
          <w:sz w:val="24"/>
        </w:rPr>
        <w:t xml:space="preserve"> partida, </w:t>
      </w:r>
      <w:r w:rsidR="0065558B" w:rsidRPr="00C770C2">
        <w:rPr>
          <w:rFonts w:asciiTheme="minorHAnsi" w:hAnsiTheme="minorHAnsi" w:cstheme="minorHAnsi"/>
          <w:sz w:val="24"/>
        </w:rPr>
        <w:t>constará por escrito y se</w:t>
      </w:r>
      <w:r w:rsidRPr="00C770C2">
        <w:rPr>
          <w:rFonts w:asciiTheme="minorHAnsi" w:hAnsiTheme="minorHAnsi" w:cstheme="minorHAnsi"/>
          <w:sz w:val="24"/>
        </w:rPr>
        <w:t xml:space="preserve"> precisar</w:t>
      </w:r>
      <w:r w:rsidR="0065558B" w:rsidRPr="00C770C2">
        <w:rPr>
          <w:rFonts w:asciiTheme="minorHAnsi" w:hAnsiTheme="minorHAnsi" w:cstheme="minorHAnsi"/>
          <w:sz w:val="24"/>
        </w:rPr>
        <w:t>á</w:t>
      </w:r>
      <w:r w:rsidRPr="00C770C2">
        <w:rPr>
          <w:rFonts w:asciiTheme="minorHAnsi" w:hAnsiTheme="minorHAnsi" w:cstheme="minorHAnsi"/>
          <w:sz w:val="24"/>
        </w:rPr>
        <w:t xml:space="preserve"> el acontecimiento que motiva la decisión, la cual se hará del conocimiento de los licitantes.</w:t>
      </w:r>
    </w:p>
    <w:p w:rsidR="008B7718" w:rsidRPr="00C770C2" w:rsidRDefault="008B7718" w:rsidP="001A53EF">
      <w:pPr>
        <w:pStyle w:val="2"/>
        <w:ind w:left="0"/>
        <w:rPr>
          <w:rFonts w:asciiTheme="minorHAnsi" w:hAnsiTheme="minorHAnsi" w:cstheme="minorHAnsi"/>
          <w:sz w:val="24"/>
        </w:rPr>
      </w:pPr>
    </w:p>
    <w:p w:rsidR="008575ED" w:rsidRPr="00C770C2" w:rsidRDefault="00552EA8" w:rsidP="00552EA8">
      <w:pPr>
        <w:pStyle w:val="2"/>
        <w:ind w:left="720"/>
        <w:rPr>
          <w:rFonts w:asciiTheme="minorHAnsi" w:hAnsiTheme="minorHAnsi" w:cstheme="minorHAnsi"/>
          <w:b/>
          <w:sz w:val="24"/>
        </w:rPr>
      </w:pPr>
      <w:r w:rsidRPr="00C770C2">
        <w:rPr>
          <w:rFonts w:asciiTheme="minorHAnsi" w:hAnsiTheme="minorHAnsi" w:cstheme="minorHAnsi"/>
          <w:b/>
          <w:sz w:val="24"/>
        </w:rPr>
        <w:t>1</w:t>
      </w:r>
      <w:r w:rsidR="001C4A0C" w:rsidRPr="00C770C2">
        <w:rPr>
          <w:rFonts w:asciiTheme="minorHAnsi" w:hAnsiTheme="minorHAnsi" w:cstheme="minorHAnsi"/>
          <w:b/>
          <w:sz w:val="24"/>
        </w:rPr>
        <w:t>4</w:t>
      </w:r>
      <w:r w:rsidRPr="00C770C2">
        <w:rPr>
          <w:rFonts w:asciiTheme="minorHAnsi" w:hAnsiTheme="minorHAnsi" w:cstheme="minorHAnsi"/>
          <w:b/>
          <w:sz w:val="24"/>
        </w:rPr>
        <w:t xml:space="preserve">. </w:t>
      </w:r>
      <w:r w:rsidR="008575ED" w:rsidRPr="00C770C2">
        <w:rPr>
          <w:rFonts w:asciiTheme="minorHAnsi" w:hAnsiTheme="minorHAnsi" w:cstheme="minorHAnsi"/>
          <w:b/>
          <w:sz w:val="24"/>
        </w:rPr>
        <w:t>FIRMA DEL CONTRATO:</w:t>
      </w:r>
    </w:p>
    <w:p w:rsidR="008575ED" w:rsidRPr="00C770C2" w:rsidRDefault="008575ED" w:rsidP="001949BF">
      <w:pPr>
        <w:spacing w:line="240" w:lineRule="exact"/>
        <w:ind w:left="720"/>
        <w:jc w:val="both"/>
        <w:rPr>
          <w:rFonts w:asciiTheme="minorHAnsi" w:hAnsiTheme="minorHAnsi" w:cstheme="minorHAnsi"/>
          <w:sz w:val="24"/>
        </w:rPr>
      </w:pPr>
    </w:p>
    <w:p w:rsidR="00552EA8" w:rsidRPr="00C770C2" w:rsidRDefault="00552EA8" w:rsidP="00520D21">
      <w:pPr>
        <w:pStyle w:val="3"/>
        <w:ind w:left="720" w:firstLine="0"/>
        <w:rPr>
          <w:rFonts w:asciiTheme="minorHAnsi" w:hAnsiTheme="minorHAnsi" w:cstheme="minorHAnsi"/>
          <w:sz w:val="24"/>
        </w:rPr>
      </w:pPr>
      <w:r w:rsidRPr="00C770C2">
        <w:rPr>
          <w:rFonts w:asciiTheme="minorHAnsi" w:hAnsiTheme="minorHAnsi" w:cstheme="minorHAnsi"/>
          <w:sz w:val="24"/>
        </w:rPr>
        <w:t xml:space="preserve">La adjudicación del contrato obligará a </w:t>
      </w:r>
      <w:r w:rsidR="00DC707E" w:rsidRPr="00C770C2">
        <w:rPr>
          <w:rFonts w:asciiTheme="minorHAnsi" w:hAnsiTheme="minorHAnsi" w:cstheme="minorHAnsi"/>
          <w:sz w:val="24"/>
        </w:rPr>
        <w:t>“L</w:t>
      </w:r>
      <w:r w:rsidRPr="00C770C2">
        <w:rPr>
          <w:rFonts w:asciiTheme="minorHAnsi" w:hAnsiTheme="minorHAnsi" w:cstheme="minorHAnsi"/>
          <w:sz w:val="24"/>
        </w:rPr>
        <w:t xml:space="preserve">a </w:t>
      </w:r>
      <w:r w:rsidR="00DC707E" w:rsidRPr="00C770C2">
        <w:rPr>
          <w:rFonts w:asciiTheme="minorHAnsi" w:hAnsiTheme="minorHAnsi" w:cstheme="minorHAnsi"/>
          <w:sz w:val="24"/>
        </w:rPr>
        <w:t>Convocante”</w:t>
      </w:r>
      <w:r w:rsidRPr="00C770C2">
        <w:rPr>
          <w:rFonts w:asciiTheme="minorHAnsi" w:hAnsiTheme="minorHAnsi" w:cstheme="minorHAnsi"/>
          <w:sz w:val="24"/>
        </w:rPr>
        <w:t xml:space="preserve"> y a la persona en quien hubiere recaído, a formalizar el </w:t>
      </w:r>
      <w:r w:rsidR="00DC707E" w:rsidRPr="00C770C2">
        <w:rPr>
          <w:rFonts w:asciiTheme="minorHAnsi" w:hAnsiTheme="minorHAnsi" w:cstheme="minorHAnsi"/>
          <w:sz w:val="24"/>
        </w:rPr>
        <w:t>contrato</w:t>
      </w:r>
      <w:r w:rsidRPr="00C770C2">
        <w:rPr>
          <w:rFonts w:asciiTheme="minorHAnsi" w:hAnsiTheme="minorHAnsi" w:cstheme="minorHAnsi"/>
          <w:sz w:val="24"/>
        </w:rPr>
        <w:t xml:space="preserve"> dentro de los veinte días naturales siguientes </w:t>
      </w:r>
      <w:r w:rsidR="00DD215D" w:rsidRPr="00C770C2">
        <w:rPr>
          <w:rFonts w:asciiTheme="minorHAnsi" w:hAnsiTheme="minorHAnsi" w:cstheme="minorHAnsi"/>
          <w:sz w:val="24"/>
        </w:rPr>
        <w:t>al de la n</w:t>
      </w:r>
      <w:r w:rsidR="00520D21" w:rsidRPr="00C770C2">
        <w:rPr>
          <w:rFonts w:asciiTheme="minorHAnsi" w:hAnsiTheme="minorHAnsi" w:cstheme="minorHAnsi"/>
          <w:sz w:val="24"/>
        </w:rPr>
        <w:t>otificación del fallo, siendo en este</w:t>
      </w:r>
      <w:r w:rsidR="00DD215D" w:rsidRPr="00C770C2">
        <w:rPr>
          <w:rFonts w:asciiTheme="minorHAnsi" w:hAnsiTheme="minorHAnsi" w:cstheme="minorHAnsi"/>
          <w:sz w:val="24"/>
        </w:rPr>
        <w:t xml:space="preserve"> caso </w:t>
      </w:r>
      <w:r w:rsidR="00520D21" w:rsidRPr="00C770C2">
        <w:rPr>
          <w:rFonts w:asciiTheme="minorHAnsi" w:hAnsiTheme="minorHAnsi" w:cstheme="minorHAnsi"/>
          <w:sz w:val="24"/>
        </w:rPr>
        <w:t xml:space="preserve">un </w:t>
      </w:r>
      <w:r w:rsidR="008950F1" w:rsidRPr="00C770C2">
        <w:rPr>
          <w:rFonts w:asciiTheme="minorHAnsi" w:hAnsiTheme="minorHAnsi" w:cstheme="minorHAnsi"/>
          <w:sz w:val="24"/>
        </w:rPr>
        <w:t xml:space="preserve">contrato </w:t>
      </w:r>
      <w:r w:rsidR="00FF4B3A" w:rsidRPr="00C770C2">
        <w:rPr>
          <w:rFonts w:asciiTheme="minorHAnsi" w:hAnsiTheme="minorHAnsi" w:cstheme="minorHAnsi"/>
          <w:sz w:val="24"/>
        </w:rPr>
        <w:t>abierto</w:t>
      </w:r>
      <w:r w:rsidR="00DD215D" w:rsidRPr="00C770C2">
        <w:rPr>
          <w:rFonts w:asciiTheme="minorHAnsi" w:hAnsiTheme="minorHAnsi" w:cstheme="minorHAnsi"/>
          <w:sz w:val="24"/>
        </w:rPr>
        <w:t>.</w:t>
      </w:r>
    </w:p>
    <w:p w:rsidR="00FF4B3A" w:rsidRPr="00C770C2" w:rsidRDefault="00FF4B3A" w:rsidP="00520D21">
      <w:pPr>
        <w:pStyle w:val="3"/>
        <w:ind w:left="720" w:firstLine="0"/>
        <w:rPr>
          <w:rFonts w:asciiTheme="minorHAnsi" w:hAnsiTheme="minorHAnsi" w:cstheme="minorHAnsi"/>
          <w:sz w:val="24"/>
        </w:rPr>
      </w:pPr>
    </w:p>
    <w:p w:rsidR="00552EA8" w:rsidRPr="00C770C2" w:rsidRDefault="00552EA8" w:rsidP="00552EA8">
      <w:pPr>
        <w:pStyle w:val="3"/>
        <w:ind w:left="720" w:hanging="720"/>
        <w:rPr>
          <w:rFonts w:asciiTheme="minorHAnsi" w:hAnsiTheme="minorHAnsi" w:cstheme="minorHAnsi"/>
          <w:sz w:val="24"/>
        </w:rPr>
      </w:pPr>
      <w:r w:rsidRPr="00C770C2">
        <w:rPr>
          <w:rFonts w:asciiTheme="minorHAnsi" w:hAnsiTheme="minorHAnsi" w:cstheme="minorHAnsi"/>
          <w:sz w:val="24"/>
        </w:rPr>
        <w:tab/>
        <w:t xml:space="preserve">Si </w:t>
      </w:r>
      <w:r w:rsidR="00DC707E" w:rsidRPr="00C770C2">
        <w:rPr>
          <w:rFonts w:asciiTheme="minorHAnsi" w:hAnsiTheme="minorHAnsi" w:cstheme="minorHAnsi"/>
          <w:sz w:val="24"/>
        </w:rPr>
        <w:t>la persona adjudicada en el fallo correspondiente</w:t>
      </w:r>
      <w:r w:rsidRPr="00C770C2">
        <w:rPr>
          <w:rFonts w:asciiTheme="minorHAnsi" w:hAnsiTheme="minorHAnsi" w:cstheme="minorHAnsi"/>
          <w:sz w:val="24"/>
        </w:rPr>
        <w:t xml:space="preserve"> no firmare el contrato por causas imputables a</w:t>
      </w:r>
      <w:r w:rsidR="00DC707E" w:rsidRPr="00C770C2">
        <w:rPr>
          <w:rFonts w:asciiTheme="minorHAnsi" w:hAnsiTheme="minorHAnsi" w:cstheme="minorHAnsi"/>
          <w:sz w:val="24"/>
        </w:rPr>
        <w:t xml:space="preserve"> e</w:t>
      </w:r>
      <w:r w:rsidRPr="00C770C2">
        <w:rPr>
          <w:rFonts w:asciiTheme="minorHAnsi" w:hAnsiTheme="minorHAnsi" w:cstheme="minorHAnsi"/>
          <w:sz w:val="24"/>
        </w:rPr>
        <w:t>l</w:t>
      </w:r>
      <w:r w:rsidR="00DC707E" w:rsidRPr="00C770C2">
        <w:rPr>
          <w:rFonts w:asciiTheme="minorHAnsi" w:hAnsiTheme="minorHAnsi" w:cstheme="minorHAnsi"/>
          <w:sz w:val="24"/>
        </w:rPr>
        <w:t>la misma</w:t>
      </w:r>
      <w:r w:rsidRPr="00C770C2">
        <w:rPr>
          <w:rFonts w:asciiTheme="minorHAnsi" w:hAnsiTheme="minorHAnsi" w:cstheme="minorHAnsi"/>
          <w:sz w:val="24"/>
        </w:rPr>
        <w:t xml:space="preserve">, dentro del plazo a que se refiere el párrafo anterior, </w:t>
      </w:r>
      <w:r w:rsidR="00DC707E" w:rsidRPr="00C770C2">
        <w:rPr>
          <w:rFonts w:asciiTheme="minorHAnsi" w:hAnsiTheme="minorHAnsi" w:cstheme="minorHAnsi"/>
          <w:sz w:val="24"/>
        </w:rPr>
        <w:t>“L</w:t>
      </w:r>
      <w:r w:rsidRPr="00C770C2">
        <w:rPr>
          <w:rFonts w:asciiTheme="minorHAnsi" w:hAnsiTheme="minorHAnsi" w:cstheme="minorHAnsi"/>
          <w:sz w:val="24"/>
        </w:rPr>
        <w:t xml:space="preserve">a </w:t>
      </w:r>
      <w:r w:rsidR="00DC707E" w:rsidRPr="00C770C2">
        <w:rPr>
          <w:rFonts w:asciiTheme="minorHAnsi" w:hAnsiTheme="minorHAnsi" w:cstheme="minorHAnsi"/>
          <w:sz w:val="24"/>
        </w:rPr>
        <w:t>Convocante”</w:t>
      </w:r>
      <w:r w:rsidRPr="00C770C2">
        <w:rPr>
          <w:rFonts w:asciiTheme="minorHAnsi" w:hAnsiTheme="minorHAnsi" w:cstheme="minorHAnsi"/>
          <w:sz w:val="24"/>
        </w:rPr>
        <w:t xml:space="preserve"> podrá, sin necesidad de un nuevo procedimiento, adjudicar el contrato al </w:t>
      </w:r>
      <w:r w:rsidR="00DC707E" w:rsidRPr="00C770C2">
        <w:rPr>
          <w:rFonts w:asciiTheme="minorHAnsi" w:hAnsiTheme="minorHAnsi" w:cstheme="minorHAnsi"/>
          <w:sz w:val="24"/>
        </w:rPr>
        <w:t>licitante</w:t>
      </w:r>
      <w:r w:rsidRPr="00C770C2">
        <w:rPr>
          <w:rFonts w:asciiTheme="minorHAnsi" w:hAnsiTheme="minorHAnsi" w:cstheme="minorHAnsi"/>
          <w:sz w:val="24"/>
        </w:rPr>
        <w:t xml:space="preserve"> que haya presentado la siguiente proposición solvente más baja, de conformidad con lo asentado en el dictamen</w:t>
      </w:r>
      <w:r w:rsidR="008C703E" w:rsidRPr="00C770C2">
        <w:rPr>
          <w:rFonts w:asciiTheme="minorHAnsi" w:hAnsiTheme="minorHAnsi" w:cstheme="minorHAnsi"/>
          <w:sz w:val="24"/>
        </w:rPr>
        <w:t xml:space="preserve"> a que se refiere el artículo 33</w:t>
      </w:r>
      <w:r w:rsidR="00520D21" w:rsidRPr="00C770C2">
        <w:rPr>
          <w:rFonts w:asciiTheme="minorHAnsi" w:hAnsiTheme="minorHAnsi" w:cstheme="minorHAnsi"/>
          <w:sz w:val="24"/>
        </w:rPr>
        <w:t xml:space="preserve"> de “L</w:t>
      </w:r>
      <w:r w:rsidRPr="00C770C2">
        <w:rPr>
          <w:rFonts w:asciiTheme="minorHAnsi" w:hAnsiTheme="minorHAnsi" w:cstheme="minorHAnsi"/>
          <w:sz w:val="24"/>
        </w:rPr>
        <w:t>a Ley</w:t>
      </w:r>
      <w:r w:rsidR="00520D21" w:rsidRPr="00C770C2">
        <w:rPr>
          <w:rFonts w:asciiTheme="minorHAnsi" w:hAnsiTheme="minorHAnsi" w:cstheme="minorHAnsi"/>
          <w:sz w:val="24"/>
        </w:rPr>
        <w:t>”</w:t>
      </w:r>
      <w:r w:rsidRPr="00C770C2">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C770C2" w:rsidRDefault="00552EA8" w:rsidP="00552EA8">
      <w:pPr>
        <w:pStyle w:val="3"/>
        <w:ind w:left="720" w:hanging="720"/>
        <w:rPr>
          <w:rFonts w:asciiTheme="minorHAnsi" w:hAnsiTheme="minorHAnsi" w:cstheme="minorHAnsi"/>
          <w:sz w:val="24"/>
        </w:rPr>
      </w:pPr>
      <w:r w:rsidRPr="00C770C2">
        <w:rPr>
          <w:rFonts w:asciiTheme="minorHAnsi" w:hAnsiTheme="minorHAnsi" w:cstheme="minorHAnsi"/>
          <w:sz w:val="24"/>
        </w:rPr>
        <w:tab/>
      </w:r>
    </w:p>
    <w:p w:rsidR="00DC707E" w:rsidRPr="00C770C2" w:rsidRDefault="00552EA8" w:rsidP="00DC707E">
      <w:pPr>
        <w:pStyle w:val="3"/>
        <w:ind w:left="720" w:firstLine="0"/>
        <w:rPr>
          <w:rFonts w:asciiTheme="minorHAnsi" w:hAnsiTheme="minorHAnsi" w:cstheme="minorHAnsi"/>
          <w:sz w:val="24"/>
        </w:rPr>
      </w:pPr>
      <w:r w:rsidRPr="00C770C2">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C770C2">
        <w:rPr>
          <w:rFonts w:asciiTheme="minorHAnsi" w:hAnsiTheme="minorHAnsi" w:cstheme="minorHAnsi"/>
          <w:sz w:val="24"/>
        </w:rPr>
        <w:t>“L</w:t>
      </w:r>
      <w:r w:rsidRPr="00C770C2">
        <w:rPr>
          <w:rFonts w:asciiTheme="minorHAnsi" w:hAnsiTheme="minorHAnsi" w:cstheme="minorHAnsi"/>
          <w:sz w:val="24"/>
        </w:rPr>
        <w:t xml:space="preserve">a </w:t>
      </w:r>
      <w:r w:rsidR="00DC707E" w:rsidRPr="00C770C2">
        <w:rPr>
          <w:rFonts w:asciiTheme="minorHAnsi" w:hAnsiTheme="minorHAnsi" w:cstheme="minorHAnsi"/>
          <w:sz w:val="24"/>
        </w:rPr>
        <w:t>Convocante”.</w:t>
      </w:r>
    </w:p>
    <w:p w:rsidR="00AB0C96" w:rsidRPr="00C770C2" w:rsidRDefault="00AB0C96" w:rsidP="00DC707E">
      <w:pPr>
        <w:pStyle w:val="3"/>
        <w:ind w:left="720" w:firstLine="0"/>
        <w:rPr>
          <w:rFonts w:asciiTheme="minorHAnsi" w:hAnsiTheme="minorHAnsi" w:cstheme="minorHAnsi"/>
          <w:sz w:val="24"/>
        </w:rPr>
      </w:pPr>
      <w:r w:rsidRPr="00C770C2">
        <w:rPr>
          <w:rFonts w:asciiTheme="minorHAnsi" w:hAnsiTheme="minorHAnsi" w:cstheme="minorHAnsi"/>
          <w:sz w:val="24"/>
        </w:rPr>
        <w:t xml:space="preserve"> </w:t>
      </w:r>
    </w:p>
    <w:p w:rsidR="00DC707E" w:rsidRPr="00C770C2" w:rsidRDefault="00AB0C96" w:rsidP="00DC707E">
      <w:pPr>
        <w:pStyle w:val="3"/>
        <w:ind w:left="720" w:firstLine="0"/>
        <w:rPr>
          <w:rFonts w:asciiTheme="minorHAnsi" w:hAnsiTheme="minorHAnsi" w:cstheme="minorHAnsi"/>
          <w:sz w:val="24"/>
        </w:rPr>
      </w:pPr>
      <w:r w:rsidRPr="00C770C2">
        <w:rPr>
          <w:rFonts w:asciiTheme="minorHAnsi" w:hAnsiTheme="minorHAnsi" w:cstheme="minorHAnsi"/>
          <w:sz w:val="24"/>
        </w:rPr>
        <w:lastRenderedPageBreak/>
        <w:t xml:space="preserve">En el supuesto de que el licitante ganador no </w:t>
      </w:r>
      <w:r w:rsidR="00327CA6" w:rsidRPr="00C770C2">
        <w:rPr>
          <w:rFonts w:asciiTheme="minorHAnsi" w:hAnsiTheme="minorHAnsi" w:cstheme="minorHAnsi"/>
          <w:sz w:val="24"/>
        </w:rPr>
        <w:t>formalice</w:t>
      </w:r>
      <w:r w:rsidRPr="00C770C2">
        <w:rPr>
          <w:rFonts w:asciiTheme="minorHAnsi" w:hAnsiTheme="minorHAnsi" w:cstheme="minorHAnsi"/>
          <w:sz w:val="24"/>
        </w:rPr>
        <w:t xml:space="preserve"> el contrato por causas imputables al mismo, será sancionado en los términos de</w:t>
      </w:r>
      <w:r w:rsidR="00327CA6" w:rsidRPr="00C770C2">
        <w:rPr>
          <w:rFonts w:asciiTheme="minorHAnsi" w:hAnsiTheme="minorHAnsi" w:cstheme="minorHAnsi"/>
          <w:sz w:val="24"/>
        </w:rPr>
        <w:t xml:space="preserve"> </w:t>
      </w:r>
      <w:r w:rsidRPr="00C770C2">
        <w:rPr>
          <w:rFonts w:asciiTheme="minorHAnsi" w:hAnsiTheme="minorHAnsi" w:cstheme="minorHAnsi"/>
          <w:sz w:val="24"/>
        </w:rPr>
        <w:t>l</w:t>
      </w:r>
      <w:r w:rsidR="00327CA6" w:rsidRPr="00C770C2">
        <w:rPr>
          <w:rFonts w:asciiTheme="minorHAnsi" w:hAnsiTheme="minorHAnsi" w:cstheme="minorHAnsi"/>
          <w:sz w:val="24"/>
        </w:rPr>
        <w:t>os</w:t>
      </w:r>
      <w:r w:rsidRPr="00C770C2">
        <w:rPr>
          <w:rFonts w:asciiTheme="minorHAnsi" w:hAnsiTheme="minorHAnsi" w:cstheme="minorHAnsi"/>
          <w:sz w:val="24"/>
        </w:rPr>
        <w:t xml:space="preserve"> artículo</w:t>
      </w:r>
      <w:r w:rsidR="00327CA6" w:rsidRPr="00C770C2">
        <w:rPr>
          <w:rFonts w:asciiTheme="minorHAnsi" w:hAnsiTheme="minorHAnsi" w:cstheme="minorHAnsi"/>
          <w:sz w:val="24"/>
        </w:rPr>
        <w:t>s</w:t>
      </w:r>
      <w:r w:rsidRPr="00C770C2">
        <w:rPr>
          <w:rFonts w:asciiTheme="minorHAnsi" w:hAnsiTheme="minorHAnsi" w:cstheme="minorHAnsi"/>
          <w:sz w:val="24"/>
        </w:rPr>
        <w:t xml:space="preserve"> </w:t>
      </w:r>
      <w:r w:rsidR="00327CA6" w:rsidRPr="00C770C2">
        <w:rPr>
          <w:rFonts w:asciiTheme="minorHAnsi" w:hAnsiTheme="minorHAnsi" w:cstheme="minorHAnsi"/>
          <w:sz w:val="24"/>
        </w:rPr>
        <w:t xml:space="preserve">58 y 59 </w:t>
      </w:r>
      <w:proofErr w:type="gramStart"/>
      <w:r w:rsidR="00327CA6" w:rsidRPr="00C770C2">
        <w:rPr>
          <w:rFonts w:asciiTheme="minorHAnsi" w:hAnsiTheme="minorHAnsi" w:cstheme="minorHAnsi"/>
          <w:sz w:val="24"/>
        </w:rPr>
        <w:t>fracción</w:t>
      </w:r>
      <w:proofErr w:type="gramEnd"/>
      <w:r w:rsidR="00327CA6" w:rsidRPr="00C770C2">
        <w:rPr>
          <w:rFonts w:asciiTheme="minorHAnsi" w:hAnsiTheme="minorHAnsi" w:cstheme="minorHAnsi"/>
          <w:sz w:val="24"/>
        </w:rPr>
        <w:t xml:space="preserve"> I </w:t>
      </w:r>
      <w:r w:rsidRPr="00C770C2">
        <w:rPr>
          <w:rFonts w:asciiTheme="minorHAnsi" w:hAnsiTheme="minorHAnsi" w:cstheme="minorHAnsi"/>
          <w:sz w:val="24"/>
        </w:rPr>
        <w:t xml:space="preserve"> de “La Ley”</w:t>
      </w:r>
      <w:r w:rsidR="00520D21" w:rsidRPr="00C770C2">
        <w:rPr>
          <w:rFonts w:asciiTheme="minorHAnsi" w:hAnsiTheme="minorHAnsi" w:cstheme="minorHAnsi"/>
          <w:sz w:val="24"/>
        </w:rPr>
        <w:t>.</w:t>
      </w:r>
    </w:p>
    <w:p w:rsidR="00AB0C96" w:rsidRPr="00C770C2" w:rsidRDefault="00AB0C96" w:rsidP="00DC707E">
      <w:pPr>
        <w:pStyle w:val="3"/>
        <w:ind w:left="720" w:firstLine="0"/>
        <w:rPr>
          <w:rFonts w:asciiTheme="minorHAnsi" w:hAnsiTheme="minorHAnsi" w:cstheme="minorHAnsi"/>
          <w:sz w:val="24"/>
        </w:rPr>
      </w:pPr>
    </w:p>
    <w:p w:rsidR="00640FBD" w:rsidRPr="00C770C2" w:rsidRDefault="00640FBD" w:rsidP="00DC707E">
      <w:pPr>
        <w:pStyle w:val="3"/>
        <w:ind w:left="720" w:firstLine="0"/>
        <w:rPr>
          <w:rFonts w:asciiTheme="minorHAnsi" w:hAnsiTheme="minorHAnsi" w:cstheme="minorHAnsi"/>
          <w:sz w:val="24"/>
        </w:rPr>
      </w:pPr>
      <w:r w:rsidRPr="00C770C2">
        <w:rPr>
          <w:rFonts w:asciiTheme="minorHAnsi" w:hAnsiTheme="minorHAnsi" w:cstheme="minorHAnsi"/>
          <w:sz w:val="24"/>
        </w:rPr>
        <w:t xml:space="preserve">El licitante ganador se compromete a guardar la </w:t>
      </w:r>
      <w:r w:rsidRPr="00C770C2">
        <w:rPr>
          <w:rFonts w:asciiTheme="minorHAnsi" w:hAnsiTheme="minorHAnsi" w:cstheme="minorHAnsi"/>
          <w:bCs/>
          <w:sz w:val="24"/>
        </w:rPr>
        <w:t>confidencialidad</w:t>
      </w:r>
      <w:r w:rsidRPr="00C770C2">
        <w:rPr>
          <w:rFonts w:asciiTheme="minorHAnsi" w:hAnsiTheme="minorHAnsi" w:cstheme="minorHAnsi"/>
          <w:b/>
          <w:sz w:val="24"/>
        </w:rPr>
        <w:t xml:space="preserve"> </w:t>
      </w:r>
      <w:r w:rsidRPr="00C770C2">
        <w:rPr>
          <w:rFonts w:asciiTheme="minorHAnsi" w:hAnsiTheme="minorHAnsi" w:cstheme="minorHAnsi"/>
          <w:sz w:val="24"/>
        </w:rPr>
        <w:t>debida y por ende, a no divulgar ni dar a c</w:t>
      </w:r>
      <w:r w:rsidR="00DC707E" w:rsidRPr="00C770C2">
        <w:rPr>
          <w:rFonts w:asciiTheme="minorHAnsi" w:hAnsiTheme="minorHAnsi" w:cstheme="minorHAnsi"/>
          <w:sz w:val="24"/>
        </w:rPr>
        <w:t xml:space="preserve">onocer a terceros distintos de </w:t>
      </w:r>
      <w:r w:rsidR="00EE3326" w:rsidRPr="00C770C2">
        <w:rPr>
          <w:rFonts w:asciiTheme="minorHAnsi" w:hAnsiTheme="minorHAnsi" w:cstheme="minorHAnsi"/>
          <w:sz w:val="24"/>
        </w:rPr>
        <w:t>“La Convocante</w:t>
      </w:r>
      <w:r w:rsidRPr="00C770C2">
        <w:rPr>
          <w:rFonts w:asciiTheme="minorHAnsi" w:hAnsiTheme="minorHAnsi" w:cstheme="minorHAnsi"/>
          <w:sz w:val="24"/>
        </w:rPr>
        <w:t>” la información que con motivo de la celebración del contrato respectivo llegue a tener acceso.</w:t>
      </w:r>
    </w:p>
    <w:p w:rsidR="00825D40" w:rsidRPr="00C770C2" w:rsidRDefault="00825D40" w:rsidP="00851123">
      <w:pPr>
        <w:pStyle w:val="3"/>
        <w:rPr>
          <w:rFonts w:asciiTheme="minorHAnsi" w:hAnsiTheme="minorHAnsi" w:cstheme="minorHAnsi"/>
          <w:b/>
          <w:sz w:val="24"/>
        </w:rPr>
      </w:pPr>
    </w:p>
    <w:p w:rsidR="00B00CB3" w:rsidRPr="00C770C2" w:rsidRDefault="00B00CB3" w:rsidP="00385563">
      <w:pPr>
        <w:pStyle w:val="3"/>
        <w:tabs>
          <w:tab w:val="left" w:pos="284"/>
        </w:tabs>
        <w:ind w:left="709" w:firstLine="0"/>
        <w:rPr>
          <w:rFonts w:asciiTheme="minorHAnsi" w:hAnsiTheme="minorHAnsi" w:cstheme="minorHAnsi"/>
          <w:sz w:val="24"/>
        </w:rPr>
      </w:pPr>
      <w:r w:rsidRPr="00C770C2">
        <w:rPr>
          <w:rFonts w:asciiTheme="minorHAnsi" w:hAnsiTheme="minorHAnsi" w:cstheme="minorHAnsi"/>
          <w:b/>
          <w:sz w:val="24"/>
        </w:rPr>
        <w:t xml:space="preserve">15. GARANTÍAS QUE DEBEN CONSTITUIRSE: </w:t>
      </w:r>
      <w:r w:rsidRPr="00C770C2">
        <w:rPr>
          <w:rFonts w:asciiTheme="minorHAnsi" w:hAnsiTheme="minorHAnsi" w:cstheme="minorHAnsi"/>
          <w:sz w:val="24"/>
        </w:rPr>
        <w:t>El licitante adjudi</w:t>
      </w:r>
      <w:r w:rsidR="00FE216E" w:rsidRPr="00C770C2">
        <w:rPr>
          <w:rFonts w:asciiTheme="minorHAnsi" w:hAnsiTheme="minorHAnsi" w:cstheme="minorHAnsi"/>
          <w:sz w:val="24"/>
        </w:rPr>
        <w:t>cado deberá constituir garantía</w:t>
      </w:r>
      <w:r w:rsidRPr="00C770C2">
        <w:rPr>
          <w:rFonts w:asciiTheme="minorHAnsi" w:hAnsiTheme="minorHAnsi" w:cstheme="minorHAnsi"/>
          <w:sz w:val="24"/>
        </w:rPr>
        <w:t xml:space="preserve"> de cumplimiento del contrato en los siguientes términos:</w:t>
      </w:r>
    </w:p>
    <w:p w:rsidR="00385563" w:rsidRPr="00C770C2" w:rsidRDefault="00385563" w:rsidP="00385563">
      <w:pPr>
        <w:pStyle w:val="3"/>
        <w:tabs>
          <w:tab w:val="left" w:pos="284"/>
        </w:tabs>
        <w:ind w:left="709" w:firstLine="0"/>
        <w:rPr>
          <w:rFonts w:asciiTheme="minorHAnsi" w:hAnsiTheme="minorHAnsi" w:cstheme="minorHAnsi"/>
          <w:sz w:val="24"/>
        </w:rPr>
      </w:pPr>
    </w:p>
    <w:p w:rsidR="00B00CB3" w:rsidRPr="00C770C2" w:rsidRDefault="00FE216E" w:rsidP="00B00CB3">
      <w:pPr>
        <w:pStyle w:val="3"/>
        <w:tabs>
          <w:tab w:val="left" w:pos="284"/>
        </w:tabs>
        <w:ind w:left="709" w:firstLine="0"/>
        <w:rPr>
          <w:rFonts w:asciiTheme="minorHAnsi" w:hAnsiTheme="minorHAnsi" w:cstheme="minorHAnsi"/>
          <w:sz w:val="24"/>
        </w:rPr>
      </w:pPr>
      <w:r w:rsidRPr="00C770C2">
        <w:rPr>
          <w:rFonts w:asciiTheme="minorHAnsi" w:hAnsiTheme="minorHAnsi" w:cstheme="minorHAnsi"/>
          <w:b/>
          <w:sz w:val="24"/>
        </w:rPr>
        <w:t xml:space="preserve">15.1 </w:t>
      </w:r>
      <w:r w:rsidR="00695FED" w:rsidRPr="00C770C2">
        <w:rPr>
          <w:rFonts w:asciiTheme="minorHAnsi" w:hAnsiTheme="minorHAnsi" w:cstheme="minorHAnsi"/>
          <w:b/>
          <w:sz w:val="24"/>
        </w:rPr>
        <w:t>GARANTÍA</w:t>
      </w:r>
      <w:r w:rsidR="00B00CB3" w:rsidRPr="00C770C2">
        <w:rPr>
          <w:rFonts w:asciiTheme="minorHAnsi" w:hAnsiTheme="minorHAnsi" w:cstheme="minorHAnsi"/>
          <w:b/>
          <w:sz w:val="24"/>
        </w:rPr>
        <w:t xml:space="preserve"> DE CUMPLIMIENTO DEL CONTRATO.-</w:t>
      </w:r>
      <w:r w:rsidR="00B00CB3" w:rsidRPr="00C770C2">
        <w:rPr>
          <w:rFonts w:asciiTheme="minorHAnsi" w:hAnsiTheme="minorHAnsi" w:cstheme="minorHAnsi"/>
          <w:sz w:val="24"/>
        </w:rPr>
        <w:t xml:space="preserve"> </w:t>
      </w:r>
      <w:r w:rsidR="00B00CB3" w:rsidRPr="00C770C2">
        <w:rPr>
          <w:rFonts w:asciiTheme="minorHAnsi" w:hAnsiTheme="minorHAnsi" w:cstheme="minorHAnsi"/>
          <w:sz w:val="24"/>
          <w:szCs w:val="24"/>
        </w:rPr>
        <w:t xml:space="preserve">Deberá constituirse por el </w:t>
      </w:r>
      <w:r w:rsidR="00B00CB3" w:rsidRPr="00C770C2">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B00CB3" w:rsidRPr="00C770C2">
        <w:rPr>
          <w:rFonts w:asciiTheme="minorHAnsi" w:hAnsiTheme="minorHAnsi" w:cstheme="minorHAnsi"/>
          <w:sz w:val="24"/>
        </w:rPr>
        <w:t xml:space="preserve">, </w:t>
      </w:r>
      <w:r w:rsidR="002F4C38" w:rsidRPr="00C770C2">
        <w:rPr>
          <w:rFonts w:asciiTheme="minorHAnsi" w:hAnsiTheme="minorHAnsi" w:cstheme="minorHAnsi"/>
          <w:sz w:val="24"/>
        </w:rPr>
        <w:t xml:space="preserve">y deberá </w:t>
      </w:r>
      <w:r w:rsidR="00B00CB3" w:rsidRPr="00C770C2">
        <w:rPr>
          <w:rFonts w:asciiTheme="minorHAnsi" w:hAnsiTheme="minorHAnsi" w:cstheme="minorHAnsi"/>
          <w:sz w:val="24"/>
        </w:rPr>
        <w:t>entregarse a</w:t>
      </w:r>
      <w:r w:rsidR="002F4C38" w:rsidRPr="00C770C2">
        <w:rPr>
          <w:rFonts w:asciiTheme="minorHAnsi" w:hAnsiTheme="minorHAnsi" w:cstheme="minorHAnsi"/>
          <w:sz w:val="24"/>
        </w:rPr>
        <w:t>l</w:t>
      </w:r>
      <w:r w:rsidR="00B00CB3" w:rsidRPr="00C770C2">
        <w:rPr>
          <w:rFonts w:asciiTheme="minorHAnsi" w:hAnsiTheme="minorHAnsi" w:cstheme="minorHAnsi"/>
          <w:sz w:val="24"/>
        </w:rPr>
        <w:t xml:space="preserve"> </w:t>
      </w:r>
      <w:r w:rsidR="00B00CB3" w:rsidRPr="00C770C2">
        <w:rPr>
          <w:rFonts w:asciiTheme="minorHAnsi" w:hAnsiTheme="minorHAnsi" w:cstheme="minorHAnsi"/>
          <w:bCs/>
          <w:sz w:val="24"/>
        </w:rPr>
        <w:t>“</w:t>
      </w:r>
      <w:r w:rsidR="002F4C38" w:rsidRPr="00C770C2">
        <w:rPr>
          <w:rFonts w:asciiTheme="minorHAnsi" w:hAnsiTheme="minorHAnsi" w:cstheme="minorHAnsi"/>
          <w:bCs/>
          <w:sz w:val="24"/>
        </w:rPr>
        <w:t>Órgano solicitante</w:t>
      </w:r>
      <w:r w:rsidR="00B00CB3" w:rsidRPr="00C770C2">
        <w:rPr>
          <w:rFonts w:asciiTheme="minorHAnsi" w:hAnsiTheme="minorHAnsi" w:cstheme="minorHAnsi"/>
          <w:bCs/>
          <w:sz w:val="24"/>
        </w:rPr>
        <w:t>”</w:t>
      </w:r>
      <w:r w:rsidR="00B00CB3" w:rsidRPr="00C770C2">
        <w:rPr>
          <w:rFonts w:asciiTheme="minorHAnsi" w:hAnsiTheme="minorHAnsi" w:cstheme="minorHAnsi"/>
          <w:sz w:val="24"/>
        </w:rPr>
        <w:t xml:space="preserve"> dentro de los 1</w:t>
      </w:r>
      <w:r w:rsidR="00366B92" w:rsidRPr="00C770C2">
        <w:rPr>
          <w:rFonts w:asciiTheme="minorHAnsi" w:hAnsiTheme="minorHAnsi" w:cstheme="minorHAnsi"/>
          <w:sz w:val="24"/>
        </w:rPr>
        <w:t>5</w:t>
      </w:r>
      <w:r w:rsidR="00B00CB3" w:rsidRPr="00C770C2">
        <w:rPr>
          <w:rFonts w:asciiTheme="minorHAnsi" w:hAnsiTheme="minorHAnsi" w:cstheme="minorHAnsi"/>
          <w:sz w:val="24"/>
        </w:rPr>
        <w:t xml:space="preserve"> (</w:t>
      </w:r>
      <w:r w:rsidR="00366B92" w:rsidRPr="00C770C2">
        <w:rPr>
          <w:rFonts w:asciiTheme="minorHAnsi" w:hAnsiTheme="minorHAnsi" w:cstheme="minorHAnsi"/>
          <w:sz w:val="24"/>
        </w:rPr>
        <w:t>quince</w:t>
      </w:r>
      <w:r w:rsidR="00B00CB3" w:rsidRPr="00C770C2">
        <w:rPr>
          <w:rFonts w:asciiTheme="minorHAnsi" w:hAnsiTheme="minorHAnsi" w:cstheme="minorHAnsi"/>
          <w:sz w:val="24"/>
        </w:rPr>
        <w:t>) días naturales contados a partir de la fecha en que</w:t>
      </w:r>
      <w:r w:rsidR="00975B73" w:rsidRPr="00C770C2">
        <w:rPr>
          <w:rFonts w:asciiTheme="minorHAnsi" w:hAnsiTheme="minorHAnsi" w:cstheme="minorHAnsi"/>
          <w:sz w:val="24"/>
        </w:rPr>
        <w:t xml:space="preserve"> se hubiese firmado el contrato, de acuerdo a la siguiente tabla:</w:t>
      </w:r>
    </w:p>
    <w:p w:rsidR="00975B73" w:rsidRPr="00C770C2" w:rsidRDefault="00975B73" w:rsidP="00B00CB3">
      <w:pPr>
        <w:pStyle w:val="3"/>
        <w:tabs>
          <w:tab w:val="left" w:pos="284"/>
        </w:tabs>
        <w:ind w:left="709"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C770C2" w:rsidTr="00875A4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C770C2" w:rsidRDefault="00FF4B3A" w:rsidP="00875A45">
            <w:pPr>
              <w:spacing w:before="69"/>
              <w:ind w:left="125" w:right="125"/>
              <w:jc w:val="center"/>
              <w:rPr>
                <w:rFonts w:asciiTheme="minorHAnsi" w:eastAsia="Calibri" w:hAnsiTheme="minorHAnsi" w:cstheme="minorHAnsi"/>
                <w:lang w:val="es-MX"/>
              </w:rPr>
            </w:pPr>
            <w:r w:rsidRPr="00C770C2">
              <w:rPr>
                <w:rFonts w:asciiTheme="minorHAnsi" w:eastAsia="Calibri" w:hAnsiTheme="minorHAnsi" w:cstheme="minorHAnsi"/>
                <w:b/>
                <w:lang w:val="es-MX"/>
              </w:rPr>
              <w:t>Monto del Pedido o Contrato</w:t>
            </w:r>
            <w:r w:rsidRPr="00C770C2">
              <w:rPr>
                <w:rFonts w:asciiTheme="minorHAnsi" w:eastAsia="Calibri" w:hAnsiTheme="minorHAnsi" w:cstheme="minorHAnsi"/>
                <w:b/>
                <w:spacing w:val="1"/>
                <w:lang w:val="es-MX"/>
              </w:rPr>
              <w:t xml:space="preserve"> </w:t>
            </w:r>
            <w:r w:rsidRPr="00C770C2">
              <w:rPr>
                <w:rFonts w:asciiTheme="minorHAnsi" w:eastAsia="Calibri" w:hAnsiTheme="minorHAnsi" w:cstheme="minorHAnsi"/>
                <w:b/>
                <w:lang w:val="es-MX"/>
              </w:rPr>
              <w:t>en</w:t>
            </w:r>
            <w:r w:rsidRPr="00C770C2">
              <w:rPr>
                <w:rFonts w:asciiTheme="minorHAnsi" w:eastAsia="Calibri" w:hAnsiTheme="minorHAnsi" w:cstheme="minorHAnsi"/>
                <w:b/>
                <w:spacing w:val="-1"/>
                <w:lang w:val="es-MX"/>
              </w:rPr>
              <w:t xml:space="preserve"> </w:t>
            </w:r>
            <w:r w:rsidRPr="00C770C2">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C770C2" w:rsidRDefault="00FF4B3A" w:rsidP="00875A45">
            <w:pPr>
              <w:ind w:left="306"/>
              <w:jc w:val="center"/>
              <w:rPr>
                <w:rFonts w:asciiTheme="minorHAnsi" w:eastAsia="Calibri" w:hAnsiTheme="minorHAnsi" w:cstheme="minorHAnsi"/>
              </w:rPr>
            </w:pPr>
            <w:r w:rsidRPr="00C770C2">
              <w:rPr>
                <w:rFonts w:asciiTheme="minorHAnsi" w:eastAsia="Calibri" w:hAnsiTheme="minorHAnsi" w:cstheme="minorHAnsi"/>
                <w:b/>
              </w:rPr>
              <w:t>% Mínimo de Garantía</w:t>
            </w:r>
          </w:p>
        </w:tc>
      </w:tr>
      <w:tr w:rsidR="00FF4B3A" w:rsidRPr="00C770C2"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0</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UMA´S a</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2,000</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921" w:right="921"/>
              <w:jc w:val="center"/>
              <w:rPr>
                <w:rFonts w:asciiTheme="minorHAnsi" w:eastAsia="Calibri" w:hAnsiTheme="minorHAnsi" w:cstheme="minorHAnsi"/>
              </w:rPr>
            </w:pPr>
            <w:r w:rsidRPr="00C770C2">
              <w:rPr>
                <w:rFonts w:asciiTheme="minorHAnsi" w:eastAsia="Calibri" w:hAnsiTheme="minorHAnsi" w:cstheme="minorHAnsi"/>
              </w:rPr>
              <w:t>No</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Aplica</w:t>
            </w:r>
          </w:p>
        </w:tc>
      </w:tr>
      <w:tr w:rsidR="00FF4B3A" w:rsidRPr="00C770C2"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2,000.01</w:t>
            </w:r>
            <w:r w:rsidRPr="00C770C2">
              <w:rPr>
                <w:rFonts w:asciiTheme="minorHAnsi" w:eastAsia="Calibri" w:hAnsiTheme="minorHAnsi" w:cstheme="minorHAnsi"/>
                <w:spacing w:val="2"/>
              </w:rPr>
              <w:t xml:space="preserve"> </w:t>
            </w:r>
            <w:r w:rsidRPr="00C770C2">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263" w:right="1264"/>
              <w:jc w:val="center"/>
              <w:rPr>
                <w:rFonts w:asciiTheme="minorHAnsi" w:eastAsia="Calibri" w:hAnsiTheme="minorHAnsi" w:cstheme="minorHAnsi"/>
              </w:rPr>
            </w:pPr>
            <w:r w:rsidRPr="00C770C2">
              <w:rPr>
                <w:rFonts w:asciiTheme="minorHAnsi" w:eastAsia="Calibri" w:hAnsiTheme="minorHAnsi" w:cstheme="minorHAnsi"/>
              </w:rPr>
              <w:t>10</w:t>
            </w:r>
          </w:p>
        </w:tc>
      </w:tr>
      <w:tr w:rsidR="00FF4B3A" w:rsidRPr="00C770C2"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4,000.01</w:t>
            </w:r>
            <w:r w:rsidRPr="00C770C2">
              <w:rPr>
                <w:rFonts w:asciiTheme="minorHAnsi" w:eastAsia="Calibri" w:hAnsiTheme="minorHAnsi" w:cstheme="minorHAnsi"/>
                <w:spacing w:val="2"/>
              </w:rPr>
              <w:t xml:space="preserve"> </w:t>
            </w:r>
            <w:r w:rsidRPr="00C770C2">
              <w:rPr>
                <w:rFonts w:asciiTheme="minorHAnsi" w:eastAsia="Calibri" w:hAnsiTheme="minorHAnsi" w:cstheme="minorHAnsi"/>
              </w:rPr>
              <w:t>UMA´S a 13</w:t>
            </w:r>
            <w:r w:rsidRPr="00C770C2">
              <w:rPr>
                <w:rFonts w:asciiTheme="minorHAnsi" w:eastAsia="Calibri" w:hAnsiTheme="minorHAnsi" w:cstheme="minorHAnsi"/>
                <w:spacing w:val="2"/>
              </w:rPr>
              <w:t>,</w:t>
            </w:r>
            <w:r w:rsidRPr="00C770C2">
              <w:rPr>
                <w:rFonts w:asciiTheme="minorHAnsi" w:eastAsia="Calibri" w:hAnsiTheme="minorHAnsi" w:cstheme="minorHAnsi"/>
              </w:rPr>
              <w:t>000</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263" w:right="1264"/>
              <w:jc w:val="center"/>
              <w:rPr>
                <w:rFonts w:asciiTheme="minorHAnsi" w:eastAsia="Calibri" w:hAnsiTheme="minorHAnsi" w:cstheme="minorHAnsi"/>
              </w:rPr>
            </w:pPr>
            <w:r w:rsidRPr="00C770C2">
              <w:rPr>
                <w:rFonts w:asciiTheme="minorHAnsi" w:eastAsia="Calibri" w:hAnsiTheme="minorHAnsi" w:cstheme="minorHAnsi"/>
              </w:rPr>
              <w:t>10</w:t>
            </w:r>
          </w:p>
        </w:tc>
      </w:tr>
      <w:tr w:rsidR="00FF4B3A" w:rsidRPr="00C770C2" w:rsidTr="00875A4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02"/>
              <w:rPr>
                <w:rFonts w:asciiTheme="minorHAnsi" w:eastAsia="Calibri" w:hAnsiTheme="minorHAnsi" w:cstheme="minorHAnsi"/>
              </w:rPr>
            </w:pPr>
            <w:r w:rsidRPr="00C770C2">
              <w:rPr>
                <w:rFonts w:asciiTheme="minorHAnsi" w:eastAsia="Calibri" w:hAnsiTheme="minorHAnsi" w:cstheme="minorHAnsi"/>
              </w:rPr>
              <w:t>De 13,000.01</w:t>
            </w:r>
            <w:r w:rsidRPr="00C770C2">
              <w:rPr>
                <w:rFonts w:asciiTheme="minorHAnsi" w:eastAsia="Calibri" w:hAnsiTheme="minorHAnsi" w:cstheme="minorHAnsi"/>
                <w:spacing w:val="-1"/>
              </w:rPr>
              <w:t xml:space="preserve"> </w:t>
            </w:r>
            <w:r w:rsidRPr="00C770C2">
              <w:rPr>
                <w:rFonts w:asciiTheme="minorHAnsi" w:eastAsia="Calibri" w:hAnsiTheme="minorHAnsi" w:cstheme="minorHAnsi"/>
              </w:rPr>
              <w:t xml:space="preserve">UMA´S </w:t>
            </w:r>
            <w:r w:rsidRPr="00C770C2">
              <w:rPr>
                <w:rFonts w:asciiTheme="minorHAnsi" w:eastAsia="Calibri" w:hAnsiTheme="minorHAnsi" w:cstheme="minorHAnsi"/>
                <w:spacing w:val="1"/>
              </w:rPr>
              <w:t>e</w:t>
            </w:r>
            <w:r w:rsidRPr="00C770C2">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C770C2" w:rsidRDefault="00FF4B3A" w:rsidP="00875A45">
            <w:pPr>
              <w:spacing w:before="51"/>
              <w:ind w:left="1263" w:right="1264"/>
              <w:jc w:val="center"/>
              <w:rPr>
                <w:rFonts w:asciiTheme="minorHAnsi" w:eastAsia="Calibri" w:hAnsiTheme="minorHAnsi" w:cstheme="minorHAnsi"/>
              </w:rPr>
            </w:pPr>
            <w:r w:rsidRPr="00C770C2">
              <w:rPr>
                <w:rFonts w:asciiTheme="minorHAnsi" w:eastAsia="Calibri" w:hAnsiTheme="minorHAnsi" w:cstheme="minorHAnsi"/>
              </w:rPr>
              <w:t>15</w:t>
            </w:r>
          </w:p>
        </w:tc>
      </w:tr>
    </w:tbl>
    <w:p w:rsidR="00FF4B3A" w:rsidRPr="00C770C2" w:rsidRDefault="00FF4B3A" w:rsidP="00B00CB3">
      <w:pPr>
        <w:pStyle w:val="3"/>
        <w:tabs>
          <w:tab w:val="left" w:pos="284"/>
        </w:tabs>
        <w:ind w:left="709" w:firstLine="0"/>
        <w:rPr>
          <w:rFonts w:asciiTheme="minorHAnsi" w:hAnsiTheme="minorHAnsi" w:cstheme="minorHAnsi"/>
          <w:sz w:val="24"/>
        </w:rPr>
      </w:pPr>
    </w:p>
    <w:p w:rsidR="002F4C38" w:rsidRPr="00C770C2" w:rsidRDefault="002F4C38" w:rsidP="002F4C38">
      <w:pPr>
        <w:pStyle w:val="3"/>
        <w:ind w:left="709" w:right="40" w:firstLine="0"/>
        <w:rPr>
          <w:rFonts w:asciiTheme="minorHAnsi" w:hAnsiTheme="minorHAnsi" w:cstheme="minorHAnsi"/>
          <w:sz w:val="24"/>
        </w:rPr>
      </w:pPr>
      <w:r w:rsidRPr="00C770C2">
        <w:rPr>
          <w:rFonts w:asciiTheme="minorHAnsi" w:hAnsiTheme="minorHAnsi" w:cstheme="minorHAnsi"/>
          <w:sz w:val="24"/>
        </w:rPr>
        <w:t>Dicha garantía de cumplimiento solo será aceptada por</w:t>
      </w:r>
      <w:r w:rsidR="005232AD">
        <w:rPr>
          <w:rFonts w:asciiTheme="minorHAnsi" w:hAnsiTheme="minorHAnsi" w:cstheme="minorHAnsi"/>
          <w:sz w:val="24"/>
        </w:rPr>
        <w:t xml:space="preserve"> el</w:t>
      </w:r>
      <w:r w:rsidRPr="00C770C2">
        <w:rPr>
          <w:rFonts w:asciiTheme="minorHAnsi" w:hAnsiTheme="minorHAnsi" w:cstheme="minorHAnsi"/>
          <w:sz w:val="24"/>
        </w:rPr>
        <w:t xml:space="preserve"> “</w:t>
      </w:r>
      <w:r w:rsidR="005232AD">
        <w:rPr>
          <w:rFonts w:asciiTheme="minorHAnsi" w:hAnsiTheme="minorHAnsi" w:cstheme="minorHAnsi"/>
          <w:sz w:val="24"/>
        </w:rPr>
        <w:t>Órgano solicitante</w:t>
      </w:r>
      <w:r w:rsidRPr="00C770C2">
        <w:rPr>
          <w:rFonts w:asciiTheme="minorHAnsi" w:hAnsiTheme="minorHAnsi" w:cstheme="minorHAnsi"/>
          <w:sz w:val="24"/>
        </w:rPr>
        <w:t>”, si la misma se constituye bajo alguna de las siguientes modalidades:</w:t>
      </w:r>
    </w:p>
    <w:p w:rsidR="002F4C38" w:rsidRPr="00C770C2" w:rsidRDefault="002F4C38" w:rsidP="002F4C38">
      <w:pPr>
        <w:pStyle w:val="3"/>
        <w:ind w:left="709" w:right="40" w:firstLine="0"/>
        <w:rPr>
          <w:rFonts w:asciiTheme="minorHAnsi" w:hAnsiTheme="minorHAnsi" w:cstheme="minorHAnsi"/>
          <w:sz w:val="24"/>
        </w:rPr>
      </w:pPr>
    </w:p>
    <w:p w:rsidR="002F4C38" w:rsidRPr="00C770C2" w:rsidRDefault="002F4C38" w:rsidP="00FF55A2">
      <w:pPr>
        <w:pStyle w:val="3"/>
        <w:numPr>
          <w:ilvl w:val="0"/>
          <w:numId w:val="37"/>
        </w:numPr>
        <w:tabs>
          <w:tab w:val="clear" w:pos="720"/>
          <w:tab w:val="num" w:pos="851"/>
        </w:tabs>
        <w:ind w:left="709" w:right="40" w:firstLine="0"/>
        <w:rPr>
          <w:rFonts w:asciiTheme="minorHAnsi" w:hAnsiTheme="minorHAnsi" w:cstheme="minorHAnsi"/>
          <w:sz w:val="24"/>
        </w:rPr>
      </w:pPr>
      <w:r w:rsidRPr="00C770C2">
        <w:rPr>
          <w:rFonts w:asciiTheme="minorHAnsi" w:hAnsiTheme="minorHAnsi" w:cstheme="minorHAnsi"/>
          <w:b/>
          <w:sz w:val="24"/>
        </w:rPr>
        <w:t>Póliza de Fianza</w:t>
      </w:r>
      <w:r w:rsidRPr="00C770C2">
        <w:rPr>
          <w:rFonts w:asciiTheme="minorHAnsi" w:hAnsiTheme="minorHAnsi" w:cstheme="minorHAnsi"/>
          <w:sz w:val="24"/>
        </w:rPr>
        <w:t>, la cual deberá observar lo indicado por la fracción I del Artículo 56 del Reglamento de la Ley de Adquisiciones, Arrendamientos y Servicios para el Estado de Baja California.</w:t>
      </w:r>
    </w:p>
    <w:p w:rsidR="002F4C38" w:rsidRPr="00C770C2" w:rsidRDefault="002F4C38" w:rsidP="00FF55A2">
      <w:pPr>
        <w:pStyle w:val="3"/>
        <w:numPr>
          <w:ilvl w:val="0"/>
          <w:numId w:val="37"/>
        </w:numPr>
        <w:tabs>
          <w:tab w:val="clear" w:pos="720"/>
          <w:tab w:val="num" w:pos="851"/>
        </w:tabs>
        <w:ind w:left="709" w:right="40" w:firstLine="0"/>
        <w:rPr>
          <w:rFonts w:asciiTheme="minorHAnsi" w:hAnsiTheme="minorHAnsi" w:cstheme="minorHAnsi"/>
          <w:sz w:val="24"/>
        </w:rPr>
      </w:pPr>
      <w:r w:rsidRPr="00C770C2">
        <w:rPr>
          <w:rFonts w:asciiTheme="minorHAnsi" w:hAnsiTheme="minorHAnsi" w:cstheme="minorHAnsi"/>
          <w:b/>
          <w:sz w:val="24"/>
        </w:rPr>
        <w:t>Cheque Certificado</w:t>
      </w:r>
      <w:r w:rsidRPr="00C770C2">
        <w:rPr>
          <w:rFonts w:asciiTheme="minorHAnsi" w:hAnsiTheme="minorHAnsi" w:cstheme="minorHAnsi"/>
          <w:sz w:val="24"/>
        </w:rPr>
        <w:t xml:space="preserve"> a nombre del </w:t>
      </w:r>
      <w:r w:rsidRPr="00C770C2">
        <w:rPr>
          <w:rFonts w:asciiTheme="minorHAnsi" w:hAnsiTheme="minorHAnsi" w:cstheme="minorHAnsi"/>
          <w:bCs/>
          <w:sz w:val="24"/>
          <w:szCs w:val="24"/>
          <w:lang w:val="es-ES"/>
        </w:rPr>
        <w:t>Instituto de Seguridad y Servicios Sociales de los Trabajadores de Gobierno y Municipios del Estado de Baja California.</w:t>
      </w:r>
      <w:r w:rsidRPr="00C770C2">
        <w:rPr>
          <w:rFonts w:asciiTheme="minorHAnsi" w:hAnsiTheme="minorHAnsi" w:cstheme="minorHAnsi"/>
          <w:b/>
          <w:bCs/>
          <w:sz w:val="24"/>
          <w:szCs w:val="24"/>
          <w:lang w:val="es-ES"/>
        </w:rPr>
        <w:t xml:space="preserve"> </w:t>
      </w:r>
    </w:p>
    <w:p w:rsidR="002F4C38" w:rsidRPr="00C770C2" w:rsidRDefault="002F4C38" w:rsidP="00FF55A2">
      <w:pPr>
        <w:pStyle w:val="3"/>
        <w:numPr>
          <w:ilvl w:val="0"/>
          <w:numId w:val="37"/>
        </w:numPr>
        <w:tabs>
          <w:tab w:val="clear" w:pos="720"/>
          <w:tab w:val="num" w:pos="851"/>
        </w:tabs>
        <w:ind w:left="709" w:right="40" w:firstLine="0"/>
        <w:rPr>
          <w:rFonts w:asciiTheme="minorHAnsi" w:hAnsiTheme="minorHAnsi" w:cstheme="minorHAnsi"/>
          <w:sz w:val="24"/>
        </w:rPr>
      </w:pPr>
      <w:r w:rsidRPr="00C770C2">
        <w:rPr>
          <w:rFonts w:asciiTheme="minorHAnsi" w:hAnsiTheme="minorHAnsi" w:cstheme="minorHAnsi"/>
          <w:b/>
          <w:sz w:val="24"/>
        </w:rPr>
        <w:t>En efectivo</w:t>
      </w:r>
      <w:r w:rsidRPr="00C770C2">
        <w:rPr>
          <w:rFonts w:asciiTheme="minorHAnsi" w:hAnsiTheme="minorHAnsi" w:cstheme="minorHAnsi"/>
          <w:sz w:val="24"/>
        </w:rPr>
        <w:t>, el cual deberá entregarse en las cajas recaudadoras de Instituto de Seguridad y Servicios Sociales de los Trabajadores de Gobierno y Municipios del Estado de Baja California.</w:t>
      </w:r>
    </w:p>
    <w:p w:rsidR="002F4C38" w:rsidRPr="00C770C2" w:rsidRDefault="002F4C38" w:rsidP="002F4C38">
      <w:pPr>
        <w:pStyle w:val="3"/>
        <w:ind w:left="709" w:right="40" w:firstLine="0"/>
        <w:rPr>
          <w:rFonts w:asciiTheme="minorHAnsi" w:hAnsiTheme="minorHAnsi" w:cstheme="minorHAnsi"/>
          <w:sz w:val="24"/>
        </w:rPr>
      </w:pPr>
    </w:p>
    <w:p w:rsidR="002F4C38" w:rsidRPr="00C770C2" w:rsidRDefault="002F4C38" w:rsidP="002F4C38">
      <w:pPr>
        <w:pStyle w:val="3"/>
        <w:ind w:left="709" w:right="40" w:firstLine="0"/>
        <w:rPr>
          <w:rFonts w:asciiTheme="minorHAnsi" w:hAnsiTheme="minorHAnsi" w:cstheme="minorHAnsi"/>
          <w:b/>
          <w:sz w:val="24"/>
        </w:rPr>
      </w:pPr>
      <w:r w:rsidRPr="00C770C2">
        <w:rPr>
          <w:rFonts w:asciiTheme="minorHAnsi" w:hAnsiTheme="minorHAnsi" w:cstheme="minorHAnsi"/>
          <w:sz w:val="24"/>
        </w:rPr>
        <w:t xml:space="preserve">En caso de rescisión del contrato, la aplicación de la garantía de cumplimiento será proporcional al monto de las obligaciones incumplidas. </w:t>
      </w:r>
    </w:p>
    <w:p w:rsidR="002F4C38" w:rsidRPr="00C770C2" w:rsidRDefault="002F4C38" w:rsidP="002F4C38">
      <w:pPr>
        <w:pStyle w:val="3"/>
        <w:ind w:left="709" w:firstLine="0"/>
        <w:rPr>
          <w:rFonts w:asciiTheme="minorHAnsi" w:hAnsiTheme="minorHAnsi" w:cstheme="minorHAnsi"/>
          <w:sz w:val="24"/>
        </w:rPr>
      </w:pPr>
    </w:p>
    <w:p w:rsidR="002F4C38" w:rsidRPr="00C770C2" w:rsidRDefault="002F4C38" w:rsidP="002F4C38">
      <w:pPr>
        <w:pStyle w:val="3"/>
        <w:ind w:left="1134" w:right="-385" w:hanging="425"/>
        <w:rPr>
          <w:rFonts w:asciiTheme="minorHAnsi" w:hAnsiTheme="minorHAnsi" w:cstheme="minorHAnsi"/>
          <w:sz w:val="24"/>
        </w:rPr>
      </w:pPr>
      <w:r w:rsidRPr="00C770C2">
        <w:rPr>
          <w:rFonts w:asciiTheme="minorHAnsi" w:hAnsiTheme="minorHAnsi" w:cstheme="minorHAnsi"/>
          <w:sz w:val="24"/>
        </w:rPr>
        <w:t>La garantía de cumplimiento quedará sujeta a las condiciones siguientes:</w:t>
      </w:r>
    </w:p>
    <w:p w:rsidR="002F4C38" w:rsidRPr="00C770C2" w:rsidRDefault="002F4C38" w:rsidP="002F4C38">
      <w:pPr>
        <w:pStyle w:val="3"/>
        <w:ind w:left="1134" w:right="-385" w:firstLine="0"/>
        <w:rPr>
          <w:rFonts w:asciiTheme="minorHAnsi" w:hAnsiTheme="minorHAnsi" w:cstheme="minorHAnsi"/>
          <w:sz w:val="24"/>
        </w:rPr>
      </w:pPr>
    </w:p>
    <w:p w:rsidR="002F4C38" w:rsidRPr="00C770C2" w:rsidRDefault="002F4C38" w:rsidP="002F4C38">
      <w:pPr>
        <w:pStyle w:val="3"/>
        <w:tabs>
          <w:tab w:val="left" w:pos="700"/>
        </w:tabs>
        <w:ind w:left="1134" w:right="40" w:hanging="284"/>
        <w:rPr>
          <w:rFonts w:asciiTheme="minorHAnsi" w:hAnsiTheme="minorHAnsi" w:cstheme="minorHAnsi"/>
          <w:sz w:val="24"/>
        </w:rPr>
      </w:pPr>
      <w:r w:rsidRPr="00C770C2">
        <w:rPr>
          <w:rFonts w:asciiTheme="minorHAnsi" w:hAnsiTheme="minorHAnsi" w:cstheme="minorHAnsi"/>
          <w:sz w:val="24"/>
        </w:rPr>
        <w:t>1</w:t>
      </w:r>
      <w:r w:rsidRPr="00C770C2">
        <w:rPr>
          <w:rFonts w:asciiTheme="minorHAnsi" w:hAnsiTheme="minorHAnsi" w:cstheme="minorHAnsi"/>
          <w:sz w:val="24"/>
        </w:rPr>
        <w:tab/>
        <w:t>Garantizará el exacto cumplimiento de todas las cláusulas del presente contrato y responderá de los defectos o vicios ocultos del mismo. Se hará efectiva hasta por la cantidad necesaria para responder de los daños y perjuicios causados.</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right="40" w:hanging="284"/>
        <w:rPr>
          <w:rFonts w:asciiTheme="minorHAnsi" w:hAnsiTheme="minorHAnsi" w:cstheme="minorHAnsi"/>
          <w:sz w:val="24"/>
        </w:rPr>
      </w:pPr>
      <w:r w:rsidRPr="00C770C2">
        <w:rPr>
          <w:rFonts w:asciiTheme="minorHAnsi" w:hAnsiTheme="minorHAnsi" w:cstheme="minorHAnsi"/>
          <w:sz w:val="24"/>
        </w:rPr>
        <w:t>2</w:t>
      </w:r>
      <w:r w:rsidRPr="00C770C2">
        <w:rPr>
          <w:rFonts w:asciiTheme="minorHAnsi" w:hAnsiTheme="minorHAnsi" w:cstheme="minorHAnsi"/>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right="40" w:hanging="284"/>
        <w:rPr>
          <w:rFonts w:asciiTheme="minorHAnsi" w:hAnsiTheme="minorHAnsi" w:cstheme="minorHAnsi"/>
          <w:sz w:val="24"/>
        </w:rPr>
      </w:pPr>
      <w:r w:rsidRPr="00C770C2">
        <w:rPr>
          <w:rFonts w:asciiTheme="minorHAnsi" w:hAnsiTheme="minorHAnsi" w:cstheme="minorHAnsi"/>
          <w:sz w:val="24"/>
        </w:rPr>
        <w:t>3</w:t>
      </w:r>
      <w:r w:rsidRPr="00C770C2">
        <w:rPr>
          <w:rFonts w:asciiTheme="minorHAnsi" w:hAnsiTheme="minorHAnsi" w:cstheme="minorHAnsi"/>
          <w:sz w:val="24"/>
        </w:rPr>
        <w:tab/>
        <w:t>En caso de prórroga de la vigencia del presente contrato, se entenderá que a fianza respectiva quedará automáticamente prorrogada en concordancia con lo anterior, sí la misma resulta por causa imputable a “El Proveedor”.</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tabs>
          <w:tab w:val="left" w:pos="700"/>
        </w:tabs>
        <w:ind w:left="1134" w:right="40" w:hanging="284"/>
        <w:rPr>
          <w:rFonts w:asciiTheme="minorHAnsi" w:hAnsiTheme="minorHAnsi" w:cstheme="minorHAnsi"/>
          <w:sz w:val="24"/>
        </w:rPr>
      </w:pPr>
      <w:r w:rsidRPr="00C770C2">
        <w:rPr>
          <w:rFonts w:asciiTheme="minorHAnsi" w:hAnsiTheme="minorHAnsi" w:cstheme="minorHAnsi"/>
          <w:sz w:val="24"/>
        </w:rPr>
        <w:t>4</w:t>
      </w:r>
      <w:r w:rsidRPr="00C770C2">
        <w:rPr>
          <w:rFonts w:asciiTheme="minorHAnsi" w:hAnsiTheme="minorHAnsi" w:cstheme="minorHAnsi"/>
          <w:sz w:val="24"/>
        </w:rPr>
        <w:tab/>
        <w:t>Para que sea cancelada la fianza antes de que concluya su plazo preestablecido, será requisito indispensable la autorización de conformidad por escrito de “El Estado”.</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right="40" w:hanging="284"/>
        <w:rPr>
          <w:rFonts w:asciiTheme="minorHAnsi" w:hAnsiTheme="minorHAnsi" w:cstheme="minorHAnsi"/>
          <w:sz w:val="24"/>
        </w:rPr>
      </w:pPr>
      <w:r w:rsidRPr="00C770C2">
        <w:rPr>
          <w:rFonts w:asciiTheme="minorHAnsi" w:hAnsiTheme="minorHAnsi" w:cstheme="minorHAnsi"/>
          <w:sz w:val="24"/>
        </w:rPr>
        <w:t>5</w:t>
      </w:r>
      <w:r w:rsidRPr="00C770C2">
        <w:rPr>
          <w:rFonts w:asciiTheme="minorHAnsi" w:hAnsiTheme="minorHAnsi" w:cstheme="minorHAnsi"/>
          <w:sz w:val="24"/>
        </w:rPr>
        <w:tab/>
        <w:t>La fianza estará vigente durante la substanciación de todos los recursos o ejercicio de las acciones legales que se interpongan, y hasta que se dicte resolución definitiva por autoridad o tribunal competente.</w:t>
      </w:r>
    </w:p>
    <w:p w:rsidR="002F4C38" w:rsidRPr="00C770C2" w:rsidRDefault="002F4C38" w:rsidP="002F4C38">
      <w:pPr>
        <w:pStyle w:val="3"/>
        <w:ind w:left="1134" w:right="40" w:hanging="284"/>
        <w:rPr>
          <w:rFonts w:asciiTheme="minorHAnsi" w:hAnsiTheme="minorHAnsi" w:cstheme="minorHAnsi"/>
          <w:sz w:val="24"/>
        </w:rPr>
      </w:pPr>
    </w:p>
    <w:p w:rsidR="002F4C38" w:rsidRPr="00C770C2" w:rsidRDefault="002F4C38" w:rsidP="002F4C38">
      <w:pPr>
        <w:pStyle w:val="3"/>
        <w:ind w:left="1134" w:hanging="284"/>
        <w:rPr>
          <w:rFonts w:asciiTheme="minorHAnsi" w:hAnsiTheme="minorHAnsi" w:cstheme="minorHAnsi"/>
        </w:rPr>
      </w:pPr>
      <w:r w:rsidRPr="00C770C2">
        <w:rPr>
          <w:rFonts w:asciiTheme="minorHAnsi" w:hAnsiTheme="minorHAnsi" w:cstheme="minorHAnsi"/>
          <w:sz w:val="24"/>
        </w:rPr>
        <w:t>6</w:t>
      </w:r>
      <w:r w:rsidRPr="00C770C2">
        <w:rPr>
          <w:rFonts w:asciiTheme="minorHAnsi" w:hAnsiTheme="minorHAnsi" w:cstheme="minorHAnsi"/>
          <w:sz w:val="24"/>
        </w:rPr>
        <w:tab/>
        <w:t>Que la afianzadora acepte expresamente en someterse a los procedimientos de ejecución previstos en la Ley Federal de Instituciones de Fianzas, para la efectividad de las fianzas.</w:t>
      </w:r>
    </w:p>
    <w:p w:rsidR="008E662A" w:rsidRPr="00C770C2" w:rsidRDefault="008E662A" w:rsidP="00A07CF6">
      <w:pPr>
        <w:pStyle w:val="3"/>
        <w:ind w:left="720" w:firstLine="0"/>
        <w:rPr>
          <w:rFonts w:asciiTheme="minorHAnsi" w:hAnsiTheme="minorHAnsi" w:cstheme="minorHAnsi"/>
          <w:b/>
          <w:sz w:val="24"/>
        </w:rPr>
      </w:pPr>
    </w:p>
    <w:p w:rsidR="008575ED" w:rsidRPr="00C770C2" w:rsidRDefault="00466421" w:rsidP="00A07CF6">
      <w:pPr>
        <w:pStyle w:val="3"/>
        <w:ind w:left="720" w:firstLine="0"/>
        <w:rPr>
          <w:rFonts w:asciiTheme="minorHAnsi" w:hAnsiTheme="minorHAnsi" w:cstheme="minorHAnsi"/>
          <w:b/>
          <w:sz w:val="24"/>
        </w:rPr>
      </w:pPr>
      <w:r w:rsidRPr="00C770C2">
        <w:rPr>
          <w:rFonts w:asciiTheme="minorHAnsi" w:hAnsiTheme="minorHAnsi" w:cstheme="minorHAnsi"/>
          <w:b/>
          <w:sz w:val="24"/>
        </w:rPr>
        <w:t>1</w:t>
      </w:r>
      <w:r w:rsidR="0075512F" w:rsidRPr="00C770C2">
        <w:rPr>
          <w:rFonts w:asciiTheme="minorHAnsi" w:hAnsiTheme="minorHAnsi" w:cstheme="minorHAnsi"/>
          <w:b/>
          <w:sz w:val="24"/>
        </w:rPr>
        <w:t>6</w:t>
      </w:r>
      <w:r w:rsidR="008575ED" w:rsidRPr="00C770C2">
        <w:rPr>
          <w:rFonts w:asciiTheme="minorHAnsi" w:hAnsiTheme="minorHAnsi" w:cstheme="minorHAnsi"/>
          <w:b/>
          <w:sz w:val="24"/>
        </w:rPr>
        <w:t>.</w:t>
      </w:r>
      <w:r w:rsidR="008575ED" w:rsidRPr="00C770C2">
        <w:rPr>
          <w:rFonts w:asciiTheme="minorHAnsi" w:hAnsiTheme="minorHAnsi" w:cstheme="minorHAnsi"/>
          <w:b/>
          <w:sz w:val="24"/>
        </w:rPr>
        <w:tab/>
        <w:t>PENAS CONVENCIONALES:</w:t>
      </w:r>
    </w:p>
    <w:p w:rsidR="008575ED" w:rsidRPr="00C770C2" w:rsidRDefault="008575ED" w:rsidP="001949BF">
      <w:pPr>
        <w:pStyle w:val="3"/>
        <w:ind w:left="720"/>
        <w:rPr>
          <w:rFonts w:asciiTheme="minorHAnsi" w:hAnsiTheme="minorHAnsi" w:cstheme="minorHAnsi"/>
          <w:sz w:val="24"/>
        </w:rPr>
      </w:pPr>
    </w:p>
    <w:p w:rsidR="00695FED" w:rsidRPr="00C770C2" w:rsidRDefault="00695FED" w:rsidP="00695FED">
      <w:pPr>
        <w:pStyle w:val="3"/>
        <w:ind w:left="720" w:firstLine="0"/>
        <w:rPr>
          <w:rFonts w:asciiTheme="minorHAnsi" w:hAnsiTheme="minorHAnsi" w:cstheme="minorHAnsi"/>
          <w:sz w:val="24"/>
        </w:rPr>
      </w:pPr>
      <w:r w:rsidRPr="00C770C2">
        <w:rPr>
          <w:rFonts w:asciiTheme="minorHAnsi" w:hAnsiTheme="minorHAnsi" w:cstheme="minorHAnsi"/>
          <w:sz w:val="24"/>
        </w:rPr>
        <w:t xml:space="preserve">En el contrato respectivo se pactarán penas convencionales para el caso de incumplimiento al contrato, por lo que, </w:t>
      </w:r>
      <w:r w:rsidRPr="00C770C2">
        <w:rPr>
          <w:rFonts w:asciiTheme="minorHAnsi" w:hAnsiTheme="minorHAnsi" w:cstheme="minorHAnsi"/>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C770C2" w:rsidRDefault="00825D40" w:rsidP="00C149A1">
      <w:pPr>
        <w:spacing w:line="240" w:lineRule="exact"/>
        <w:jc w:val="both"/>
        <w:rPr>
          <w:rFonts w:asciiTheme="minorHAnsi" w:hAnsiTheme="minorHAnsi" w:cstheme="minorHAnsi"/>
          <w:sz w:val="24"/>
        </w:rPr>
      </w:pPr>
    </w:p>
    <w:p w:rsidR="008575ED" w:rsidRPr="00C770C2" w:rsidRDefault="00C13BBE" w:rsidP="00C13BBE">
      <w:pPr>
        <w:pStyle w:val="2"/>
        <w:ind w:left="720"/>
        <w:rPr>
          <w:rFonts w:asciiTheme="minorHAnsi" w:hAnsiTheme="minorHAnsi" w:cstheme="minorHAnsi"/>
          <w:b/>
          <w:sz w:val="24"/>
        </w:rPr>
      </w:pPr>
      <w:r w:rsidRPr="00C770C2">
        <w:rPr>
          <w:rFonts w:asciiTheme="minorHAnsi" w:hAnsiTheme="minorHAnsi" w:cstheme="minorHAnsi"/>
          <w:b/>
          <w:sz w:val="24"/>
        </w:rPr>
        <w:t>1</w:t>
      </w:r>
      <w:r w:rsidR="005B0ADA" w:rsidRPr="00C770C2">
        <w:rPr>
          <w:rFonts w:asciiTheme="minorHAnsi" w:hAnsiTheme="minorHAnsi" w:cstheme="minorHAnsi"/>
          <w:b/>
          <w:sz w:val="24"/>
        </w:rPr>
        <w:t>7</w:t>
      </w:r>
      <w:r w:rsidR="008575ED" w:rsidRPr="00C770C2">
        <w:rPr>
          <w:rFonts w:asciiTheme="minorHAnsi" w:hAnsiTheme="minorHAnsi" w:cstheme="minorHAnsi"/>
          <w:b/>
          <w:sz w:val="24"/>
        </w:rPr>
        <w:t>.</w:t>
      </w:r>
      <w:r w:rsidR="008575ED" w:rsidRPr="00C770C2">
        <w:rPr>
          <w:rFonts w:asciiTheme="minorHAnsi" w:hAnsiTheme="minorHAnsi" w:cstheme="minorHAnsi"/>
          <w:b/>
          <w:sz w:val="24"/>
        </w:rPr>
        <w:tab/>
        <w:t>MODIFICA</w:t>
      </w:r>
      <w:r w:rsidRPr="00C770C2">
        <w:rPr>
          <w:rFonts w:asciiTheme="minorHAnsi" w:hAnsiTheme="minorHAnsi" w:cstheme="minorHAnsi"/>
          <w:b/>
          <w:sz w:val="24"/>
        </w:rPr>
        <w:t>CION DEL</w:t>
      </w:r>
      <w:r w:rsidR="008575ED" w:rsidRPr="00C770C2">
        <w:rPr>
          <w:rFonts w:asciiTheme="minorHAnsi" w:hAnsiTheme="minorHAnsi" w:cstheme="minorHAnsi"/>
          <w:b/>
          <w:sz w:val="24"/>
        </w:rPr>
        <w:t xml:space="preserve"> CONTRATO:</w:t>
      </w:r>
    </w:p>
    <w:p w:rsidR="008575ED" w:rsidRPr="00C770C2" w:rsidRDefault="008575ED" w:rsidP="001949BF">
      <w:pPr>
        <w:spacing w:line="240" w:lineRule="exact"/>
        <w:ind w:left="720"/>
        <w:jc w:val="both"/>
        <w:rPr>
          <w:rFonts w:asciiTheme="minorHAnsi" w:hAnsiTheme="minorHAnsi" w:cstheme="minorHAnsi"/>
          <w:sz w:val="24"/>
        </w:rPr>
      </w:pPr>
    </w:p>
    <w:p w:rsidR="00C13BBE" w:rsidRPr="00C770C2" w:rsidRDefault="00714B50" w:rsidP="00C13BBE">
      <w:pPr>
        <w:pStyle w:val="3"/>
        <w:ind w:left="720" w:firstLine="0"/>
        <w:rPr>
          <w:rFonts w:asciiTheme="minorHAnsi" w:hAnsiTheme="minorHAnsi" w:cstheme="minorHAnsi"/>
          <w:sz w:val="24"/>
        </w:rPr>
      </w:pPr>
      <w:r w:rsidRPr="00C770C2">
        <w:rPr>
          <w:rFonts w:asciiTheme="minorHAnsi" w:hAnsiTheme="minorHAnsi" w:cstheme="minorHAnsi"/>
          <w:sz w:val="24"/>
        </w:rPr>
        <w:t xml:space="preserve">El “órgano solicitante” </w:t>
      </w:r>
      <w:r w:rsidR="00C13BBE" w:rsidRPr="00C770C2">
        <w:rPr>
          <w:rFonts w:asciiTheme="minorHAnsi" w:hAnsiTheme="minorHAnsi" w:cstheme="minorHAnsi"/>
          <w:sz w:val="24"/>
        </w:rPr>
        <w:t xml:space="preserve">podrá, dentro de su presupuesto aprobado y disponible, bajo su responsabilidad y por razones fundadas y explícitas, acordar el incremento en la cantidad de </w:t>
      </w:r>
      <w:r w:rsidR="00C563CA" w:rsidRPr="00C770C2">
        <w:rPr>
          <w:rFonts w:asciiTheme="minorHAnsi" w:hAnsiTheme="minorHAnsi" w:cstheme="minorHAnsi"/>
          <w:sz w:val="24"/>
        </w:rPr>
        <w:t>servicios</w:t>
      </w:r>
      <w:r w:rsidR="00C13BBE" w:rsidRPr="00C770C2">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C563CA" w:rsidRPr="00C770C2">
        <w:rPr>
          <w:rFonts w:asciiTheme="minorHAnsi" w:hAnsiTheme="minorHAnsi" w:cstheme="minorHAnsi"/>
          <w:sz w:val="24"/>
        </w:rPr>
        <w:t>servicios</w:t>
      </w:r>
      <w:r w:rsidR="00C13BBE" w:rsidRPr="00C770C2">
        <w:rPr>
          <w:rFonts w:asciiTheme="minorHAnsi" w:hAnsiTheme="minorHAnsi" w:cstheme="minorHAnsi"/>
          <w:sz w:val="24"/>
        </w:rPr>
        <w:t xml:space="preserve"> sea igual al pactado originalmente.</w:t>
      </w:r>
    </w:p>
    <w:p w:rsidR="00385563" w:rsidRDefault="00C13BBE" w:rsidP="00200878">
      <w:pPr>
        <w:pStyle w:val="3"/>
        <w:ind w:left="720"/>
        <w:rPr>
          <w:rFonts w:asciiTheme="minorHAnsi" w:hAnsiTheme="minorHAnsi" w:cstheme="minorHAnsi"/>
          <w:sz w:val="24"/>
        </w:rPr>
      </w:pPr>
      <w:r w:rsidRPr="00C770C2">
        <w:rPr>
          <w:rFonts w:asciiTheme="minorHAnsi" w:hAnsiTheme="minorHAnsi" w:cstheme="minorHAnsi"/>
          <w:sz w:val="24"/>
        </w:rPr>
        <w:tab/>
      </w:r>
      <w:r w:rsidR="00385563" w:rsidRPr="00C770C2">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5232AD" w:rsidRDefault="005232AD" w:rsidP="00200878">
      <w:pPr>
        <w:pStyle w:val="3"/>
        <w:ind w:left="720"/>
        <w:rPr>
          <w:rFonts w:asciiTheme="minorHAnsi" w:hAnsiTheme="minorHAnsi" w:cstheme="minorHAnsi"/>
          <w:sz w:val="24"/>
        </w:rPr>
      </w:pPr>
    </w:p>
    <w:p w:rsidR="005232AD" w:rsidRDefault="005232AD" w:rsidP="00200878">
      <w:pPr>
        <w:pStyle w:val="3"/>
        <w:ind w:left="720"/>
        <w:rPr>
          <w:rFonts w:asciiTheme="minorHAnsi" w:hAnsiTheme="minorHAnsi" w:cstheme="minorHAnsi"/>
          <w:sz w:val="24"/>
        </w:rPr>
      </w:pPr>
    </w:p>
    <w:p w:rsidR="005232AD" w:rsidRPr="00C770C2" w:rsidRDefault="005232AD" w:rsidP="00200878">
      <w:pPr>
        <w:pStyle w:val="3"/>
        <w:ind w:left="720"/>
        <w:rPr>
          <w:rFonts w:asciiTheme="minorHAnsi" w:hAnsiTheme="minorHAnsi" w:cstheme="minorHAnsi"/>
          <w:sz w:val="24"/>
        </w:rPr>
      </w:pPr>
    </w:p>
    <w:p w:rsidR="008575ED" w:rsidRPr="00C770C2" w:rsidRDefault="00C13BBE" w:rsidP="00200878">
      <w:pPr>
        <w:pStyle w:val="3"/>
        <w:ind w:left="720"/>
        <w:rPr>
          <w:rFonts w:asciiTheme="minorHAnsi" w:hAnsiTheme="minorHAnsi" w:cstheme="minorHAnsi"/>
          <w:sz w:val="24"/>
        </w:rPr>
      </w:pPr>
      <w:r w:rsidRPr="00C770C2">
        <w:rPr>
          <w:rFonts w:asciiTheme="minorHAnsi" w:hAnsiTheme="minorHAnsi" w:cstheme="minorHAnsi"/>
          <w:sz w:val="24"/>
        </w:rPr>
        <w:tab/>
      </w:r>
    </w:p>
    <w:p w:rsidR="00AB3158" w:rsidRPr="00C770C2" w:rsidRDefault="005B0ADA" w:rsidP="005B0ADA">
      <w:pPr>
        <w:pStyle w:val="3"/>
        <w:ind w:left="720" w:firstLine="0"/>
        <w:rPr>
          <w:rFonts w:asciiTheme="minorHAnsi" w:hAnsiTheme="minorHAnsi" w:cstheme="minorHAnsi"/>
          <w:b/>
          <w:sz w:val="24"/>
        </w:rPr>
      </w:pPr>
      <w:r w:rsidRPr="00C770C2">
        <w:rPr>
          <w:rFonts w:asciiTheme="minorHAnsi" w:hAnsiTheme="minorHAnsi" w:cstheme="minorHAnsi"/>
          <w:b/>
          <w:sz w:val="24"/>
        </w:rPr>
        <w:lastRenderedPageBreak/>
        <w:t xml:space="preserve">18. </w:t>
      </w:r>
      <w:r w:rsidR="006478A5" w:rsidRPr="00C770C2">
        <w:rPr>
          <w:rFonts w:asciiTheme="minorHAnsi" w:hAnsiTheme="minorHAnsi" w:cstheme="minorHAnsi"/>
          <w:b/>
          <w:sz w:val="24"/>
        </w:rPr>
        <w:t>RESCISION ADMINISTRATIVA DEL CONTRATO</w:t>
      </w:r>
    </w:p>
    <w:p w:rsidR="006478A5" w:rsidRPr="00C770C2" w:rsidRDefault="006478A5" w:rsidP="006478A5">
      <w:pPr>
        <w:pStyle w:val="3"/>
        <w:ind w:left="720" w:firstLine="0"/>
        <w:rPr>
          <w:rFonts w:asciiTheme="minorHAnsi" w:hAnsiTheme="minorHAnsi" w:cstheme="minorHAnsi"/>
          <w:b/>
          <w:sz w:val="24"/>
          <w:highlight w:val="yellow"/>
        </w:rPr>
      </w:pPr>
    </w:p>
    <w:p w:rsidR="00BF01FD" w:rsidRPr="00C770C2" w:rsidRDefault="00AB3158" w:rsidP="003F0421">
      <w:pPr>
        <w:tabs>
          <w:tab w:val="left" w:pos="709"/>
        </w:tabs>
        <w:ind w:left="709" w:hanging="864"/>
        <w:jc w:val="both"/>
        <w:rPr>
          <w:rFonts w:asciiTheme="minorHAnsi" w:hAnsiTheme="minorHAnsi" w:cstheme="minorHAnsi"/>
          <w:sz w:val="24"/>
          <w:szCs w:val="24"/>
        </w:rPr>
      </w:pPr>
      <w:r w:rsidRPr="00C770C2">
        <w:rPr>
          <w:rFonts w:asciiTheme="minorHAnsi" w:hAnsiTheme="minorHAnsi" w:cstheme="minorHAnsi"/>
          <w:sz w:val="22"/>
          <w:szCs w:val="22"/>
        </w:rPr>
        <w:tab/>
      </w:r>
      <w:r w:rsidRPr="00C770C2">
        <w:rPr>
          <w:rFonts w:asciiTheme="minorHAnsi" w:hAnsiTheme="minorHAnsi" w:cstheme="minorHAnsi"/>
          <w:sz w:val="24"/>
          <w:szCs w:val="24"/>
        </w:rPr>
        <w:tab/>
        <w:t>“La Convocante” podrá rescindir administrativamente el contrato sin necesidad de obtener resolución judicial en cualquier momento por incumplimiento a los c</w:t>
      </w:r>
      <w:r w:rsidR="006478A5" w:rsidRPr="00C770C2">
        <w:rPr>
          <w:rFonts w:asciiTheme="minorHAnsi" w:hAnsiTheme="minorHAnsi" w:cstheme="minorHAnsi"/>
          <w:sz w:val="24"/>
          <w:szCs w:val="24"/>
        </w:rPr>
        <w:t>ompromisos pactados en el mismo.</w:t>
      </w:r>
      <w:r w:rsidRPr="00C770C2">
        <w:rPr>
          <w:rFonts w:asciiTheme="minorHAnsi" w:hAnsiTheme="minorHAnsi" w:cstheme="minorHAnsi"/>
          <w:sz w:val="24"/>
          <w:szCs w:val="24"/>
        </w:rPr>
        <w:t xml:space="preserve"> </w:t>
      </w:r>
      <w:r w:rsidR="006478A5" w:rsidRPr="00C770C2">
        <w:rPr>
          <w:rFonts w:asciiTheme="minorHAnsi" w:hAnsiTheme="minorHAnsi" w:cstheme="minorHAnsi"/>
          <w:sz w:val="24"/>
          <w:szCs w:val="24"/>
        </w:rPr>
        <w:t>D</w:t>
      </w:r>
      <w:r w:rsidRPr="00C770C2">
        <w:rPr>
          <w:rFonts w:asciiTheme="minorHAnsi" w:hAnsiTheme="minorHAnsi" w:cstheme="minorHAnsi"/>
          <w:sz w:val="24"/>
          <w:szCs w:val="24"/>
        </w:rPr>
        <w:t xml:space="preserve">icha rescisión operará de pleno derecho, bastando para ello con que </w:t>
      </w:r>
      <w:r w:rsidR="006478A5" w:rsidRPr="00C770C2">
        <w:rPr>
          <w:rFonts w:asciiTheme="minorHAnsi" w:hAnsiTheme="minorHAnsi" w:cstheme="minorHAnsi"/>
          <w:sz w:val="24"/>
          <w:szCs w:val="24"/>
        </w:rPr>
        <w:t xml:space="preserve">el </w:t>
      </w:r>
      <w:r w:rsidR="00856FE2" w:rsidRPr="00C770C2">
        <w:rPr>
          <w:rFonts w:asciiTheme="minorHAnsi" w:hAnsiTheme="minorHAnsi" w:cstheme="minorHAnsi"/>
          <w:sz w:val="24"/>
          <w:szCs w:val="24"/>
        </w:rPr>
        <w:t xml:space="preserve">“órgano solicitante” </w:t>
      </w:r>
      <w:r w:rsidRPr="00C770C2">
        <w:rPr>
          <w:rFonts w:asciiTheme="minorHAnsi" w:hAnsiTheme="minorHAnsi" w:cstheme="minorHAnsi"/>
          <w:sz w:val="24"/>
          <w:szCs w:val="24"/>
        </w:rPr>
        <w:t>cumpla el procedimien</w:t>
      </w:r>
      <w:r w:rsidR="00813A6C" w:rsidRPr="00C770C2">
        <w:rPr>
          <w:rFonts w:asciiTheme="minorHAnsi" w:hAnsiTheme="minorHAnsi" w:cstheme="minorHAnsi"/>
          <w:sz w:val="24"/>
          <w:szCs w:val="24"/>
        </w:rPr>
        <w:t>to establecido en el artículo 53</w:t>
      </w:r>
      <w:r w:rsidRPr="00C770C2">
        <w:rPr>
          <w:rFonts w:asciiTheme="minorHAnsi" w:hAnsiTheme="minorHAnsi" w:cstheme="minorHAnsi"/>
          <w:sz w:val="24"/>
          <w:szCs w:val="24"/>
        </w:rPr>
        <w:t xml:space="preserve"> de</w:t>
      </w:r>
      <w:r w:rsidR="00813A6C" w:rsidRPr="00C770C2">
        <w:rPr>
          <w:rFonts w:asciiTheme="minorHAnsi" w:hAnsiTheme="minorHAnsi" w:cstheme="minorHAnsi"/>
          <w:sz w:val="24"/>
          <w:szCs w:val="24"/>
        </w:rPr>
        <w:t xml:space="preserve"> “La</w:t>
      </w:r>
      <w:r w:rsidRPr="00C770C2">
        <w:rPr>
          <w:rFonts w:asciiTheme="minorHAnsi" w:hAnsiTheme="minorHAnsi" w:cstheme="minorHAnsi"/>
          <w:sz w:val="24"/>
          <w:szCs w:val="24"/>
        </w:rPr>
        <w:t xml:space="preserve"> Ley</w:t>
      </w:r>
      <w:r w:rsidR="00813A6C" w:rsidRPr="00C770C2">
        <w:rPr>
          <w:rFonts w:asciiTheme="minorHAnsi" w:hAnsiTheme="minorHAnsi" w:cstheme="minorHAnsi"/>
          <w:sz w:val="24"/>
          <w:szCs w:val="24"/>
        </w:rPr>
        <w:t xml:space="preserve">” y 66 </w:t>
      </w:r>
      <w:r w:rsidR="005B0ADA" w:rsidRPr="00C770C2">
        <w:rPr>
          <w:rFonts w:asciiTheme="minorHAnsi" w:hAnsiTheme="minorHAnsi" w:cstheme="minorHAnsi"/>
          <w:sz w:val="24"/>
          <w:szCs w:val="24"/>
        </w:rPr>
        <w:t>del “Reglamento”</w:t>
      </w:r>
      <w:r w:rsidR="00813A6C" w:rsidRPr="00C770C2">
        <w:rPr>
          <w:rFonts w:asciiTheme="minorHAnsi" w:hAnsiTheme="minorHAnsi" w:cstheme="minorHAnsi"/>
          <w:sz w:val="24"/>
          <w:szCs w:val="24"/>
        </w:rPr>
        <w:t>.</w:t>
      </w:r>
    </w:p>
    <w:p w:rsidR="00AB3158" w:rsidRPr="00C770C2" w:rsidRDefault="00AB3158" w:rsidP="003F0421">
      <w:pPr>
        <w:tabs>
          <w:tab w:val="left" w:pos="709"/>
        </w:tabs>
        <w:ind w:left="709"/>
        <w:jc w:val="both"/>
        <w:rPr>
          <w:rFonts w:asciiTheme="minorHAnsi" w:hAnsiTheme="minorHAnsi" w:cstheme="minorHAnsi"/>
          <w:sz w:val="24"/>
          <w:szCs w:val="24"/>
        </w:rPr>
      </w:pPr>
    </w:p>
    <w:p w:rsidR="00851123" w:rsidRPr="00C770C2" w:rsidRDefault="00AB3158" w:rsidP="003F0421">
      <w:pPr>
        <w:tabs>
          <w:tab w:val="left" w:pos="709"/>
        </w:tabs>
        <w:ind w:left="709"/>
        <w:jc w:val="both"/>
        <w:rPr>
          <w:rFonts w:asciiTheme="minorHAnsi" w:hAnsiTheme="minorHAnsi" w:cstheme="minorHAnsi"/>
          <w:sz w:val="24"/>
          <w:szCs w:val="24"/>
        </w:rPr>
      </w:pPr>
      <w:r w:rsidRPr="00C770C2">
        <w:rPr>
          <w:rFonts w:asciiTheme="minorHAnsi" w:hAnsiTheme="minorHAnsi" w:cstheme="minorHAnsi"/>
          <w:sz w:val="24"/>
          <w:szCs w:val="24"/>
        </w:rPr>
        <w:t xml:space="preserve">En caso de incumplimiento o </w:t>
      </w:r>
      <w:r w:rsidR="003F0421" w:rsidRPr="00C770C2">
        <w:rPr>
          <w:rFonts w:asciiTheme="minorHAnsi" w:hAnsiTheme="minorHAnsi" w:cstheme="minorHAnsi"/>
          <w:sz w:val="24"/>
          <w:szCs w:val="24"/>
        </w:rPr>
        <w:t>violación por parte de</w:t>
      </w:r>
      <w:r w:rsidR="008C11C6" w:rsidRPr="00C770C2">
        <w:rPr>
          <w:rFonts w:asciiTheme="minorHAnsi" w:hAnsiTheme="minorHAnsi" w:cstheme="minorHAnsi"/>
          <w:sz w:val="24"/>
          <w:szCs w:val="24"/>
        </w:rPr>
        <w:t xml:space="preserve">l Proveedor </w:t>
      </w:r>
      <w:r w:rsidRPr="00C770C2">
        <w:rPr>
          <w:rFonts w:asciiTheme="minorHAnsi" w:hAnsiTheme="minorHAnsi" w:cstheme="minorHAnsi"/>
          <w:sz w:val="24"/>
          <w:szCs w:val="24"/>
        </w:rPr>
        <w:t xml:space="preserve">a cualquiera de las obligaciones consignadas a su cargo en </w:t>
      </w:r>
      <w:r w:rsidR="00BA18E1" w:rsidRPr="00C770C2">
        <w:rPr>
          <w:rFonts w:asciiTheme="minorHAnsi" w:hAnsiTheme="minorHAnsi" w:cstheme="minorHAnsi"/>
          <w:sz w:val="24"/>
          <w:szCs w:val="24"/>
        </w:rPr>
        <w:t xml:space="preserve">el </w:t>
      </w:r>
      <w:r w:rsidRPr="00C770C2">
        <w:rPr>
          <w:rFonts w:asciiTheme="minorHAnsi" w:hAnsiTheme="minorHAnsi" w:cstheme="minorHAnsi"/>
          <w:sz w:val="24"/>
          <w:szCs w:val="24"/>
        </w:rPr>
        <w:t>contrato, “</w:t>
      </w:r>
      <w:r w:rsidR="00385563" w:rsidRPr="00C770C2">
        <w:rPr>
          <w:rFonts w:asciiTheme="minorHAnsi" w:hAnsiTheme="minorHAnsi" w:cstheme="minorHAnsi"/>
          <w:sz w:val="24"/>
          <w:szCs w:val="24"/>
        </w:rPr>
        <w:t>La Convocante</w:t>
      </w:r>
      <w:r w:rsidRPr="00C770C2">
        <w:rPr>
          <w:rFonts w:asciiTheme="minorHAnsi" w:hAnsiTheme="minorHAnsi" w:cstheme="minorHAnsi"/>
          <w:sz w:val="24"/>
          <w:szCs w:val="24"/>
        </w:rPr>
        <w:t>” podrá optar entre exigir el cumplimiento o la rescisión administrativa del mismo, aplicando en ambos casos las penalizaciones que correspondan.</w:t>
      </w:r>
    </w:p>
    <w:p w:rsidR="00851123" w:rsidRPr="00C770C2" w:rsidRDefault="00851123" w:rsidP="00AB3158">
      <w:pPr>
        <w:ind w:left="864"/>
        <w:jc w:val="both"/>
        <w:rPr>
          <w:rFonts w:asciiTheme="minorHAnsi" w:hAnsiTheme="minorHAnsi" w:cstheme="minorHAnsi"/>
          <w:sz w:val="22"/>
          <w:szCs w:val="22"/>
        </w:rPr>
      </w:pPr>
    </w:p>
    <w:p w:rsidR="00A853DF" w:rsidRPr="00C770C2" w:rsidRDefault="00A853DF" w:rsidP="001949BF">
      <w:pPr>
        <w:pStyle w:val="3"/>
        <w:ind w:left="720" w:firstLine="0"/>
        <w:rPr>
          <w:rFonts w:asciiTheme="minorHAnsi" w:hAnsiTheme="minorHAnsi" w:cstheme="minorHAnsi"/>
          <w:b/>
          <w:sz w:val="24"/>
        </w:rPr>
      </w:pPr>
    </w:p>
    <w:p w:rsidR="004C58FB" w:rsidRPr="00C770C2" w:rsidRDefault="005B0ADA" w:rsidP="001949BF">
      <w:pPr>
        <w:pStyle w:val="3"/>
        <w:ind w:left="720" w:firstLine="0"/>
        <w:rPr>
          <w:rFonts w:asciiTheme="minorHAnsi" w:hAnsiTheme="minorHAnsi" w:cstheme="minorHAnsi"/>
          <w:b/>
          <w:sz w:val="24"/>
        </w:rPr>
      </w:pPr>
      <w:r w:rsidRPr="00C770C2">
        <w:rPr>
          <w:rFonts w:asciiTheme="minorHAnsi" w:hAnsiTheme="minorHAnsi" w:cstheme="minorHAnsi"/>
          <w:b/>
          <w:sz w:val="24"/>
        </w:rPr>
        <w:t>19</w:t>
      </w:r>
      <w:r w:rsidR="004C58FB" w:rsidRPr="00C770C2">
        <w:rPr>
          <w:rFonts w:asciiTheme="minorHAnsi" w:hAnsiTheme="minorHAnsi" w:cstheme="minorHAnsi"/>
          <w:b/>
          <w:sz w:val="24"/>
        </w:rPr>
        <w:t>. OTRAS ESTIPULACIONES</w:t>
      </w:r>
    </w:p>
    <w:p w:rsidR="004C58FB" w:rsidRPr="00C770C2" w:rsidRDefault="004C58FB" w:rsidP="001949BF">
      <w:pPr>
        <w:pStyle w:val="3"/>
        <w:ind w:left="720" w:firstLine="0"/>
        <w:rPr>
          <w:rFonts w:asciiTheme="minorHAnsi" w:hAnsiTheme="minorHAnsi" w:cstheme="minorHAnsi"/>
          <w:b/>
          <w:sz w:val="24"/>
        </w:rPr>
      </w:pPr>
    </w:p>
    <w:p w:rsidR="004C58FB" w:rsidRPr="00C770C2" w:rsidRDefault="0061094E" w:rsidP="003F0421">
      <w:pPr>
        <w:pStyle w:val="3"/>
        <w:ind w:left="709" w:firstLine="0"/>
        <w:rPr>
          <w:rFonts w:asciiTheme="minorHAnsi" w:hAnsiTheme="minorHAnsi" w:cstheme="minorHAnsi"/>
          <w:bCs/>
          <w:sz w:val="24"/>
        </w:rPr>
      </w:pPr>
      <w:r w:rsidRPr="00C770C2">
        <w:rPr>
          <w:rFonts w:asciiTheme="minorHAnsi" w:hAnsiTheme="minorHAnsi" w:cstheme="minorHAnsi"/>
          <w:bCs/>
          <w:sz w:val="24"/>
        </w:rPr>
        <w:t xml:space="preserve">a)  </w:t>
      </w:r>
      <w:r w:rsidR="004C58FB" w:rsidRPr="00C770C2">
        <w:rPr>
          <w:rFonts w:asciiTheme="minorHAnsi" w:hAnsiTheme="minorHAnsi" w:cstheme="minorHAnsi"/>
          <w:bCs/>
          <w:sz w:val="24"/>
        </w:rPr>
        <w:t xml:space="preserve">Ninguna de las condiciones contenidas en las bases de licitación o en las </w:t>
      </w:r>
      <w:r w:rsidR="00385563" w:rsidRPr="00C770C2">
        <w:rPr>
          <w:rFonts w:asciiTheme="minorHAnsi" w:hAnsiTheme="minorHAnsi" w:cstheme="minorHAnsi"/>
          <w:bCs/>
          <w:sz w:val="24"/>
        </w:rPr>
        <w:t>propuestas</w:t>
      </w:r>
      <w:r w:rsidR="004C58FB" w:rsidRPr="00C770C2">
        <w:rPr>
          <w:rFonts w:asciiTheme="minorHAnsi" w:hAnsiTheme="minorHAnsi" w:cstheme="minorHAnsi"/>
          <w:bCs/>
          <w:sz w:val="24"/>
        </w:rPr>
        <w:t xml:space="preserve"> presentadas podrán ser negociadas.</w:t>
      </w:r>
    </w:p>
    <w:p w:rsidR="00D77F1E" w:rsidRPr="00C770C2" w:rsidRDefault="00D77F1E" w:rsidP="003F0421">
      <w:pPr>
        <w:pStyle w:val="3"/>
        <w:ind w:left="709" w:firstLine="0"/>
        <w:rPr>
          <w:rFonts w:asciiTheme="minorHAnsi" w:hAnsiTheme="minorHAnsi" w:cstheme="minorHAnsi"/>
          <w:bCs/>
          <w:sz w:val="24"/>
        </w:rPr>
      </w:pPr>
    </w:p>
    <w:p w:rsidR="004C58FB" w:rsidRPr="00C770C2" w:rsidRDefault="0061094E" w:rsidP="003F0421">
      <w:pPr>
        <w:pStyle w:val="3"/>
        <w:ind w:left="709" w:firstLine="0"/>
        <w:rPr>
          <w:rFonts w:asciiTheme="minorHAnsi" w:hAnsiTheme="minorHAnsi" w:cstheme="minorHAnsi"/>
          <w:bCs/>
          <w:sz w:val="24"/>
        </w:rPr>
      </w:pPr>
      <w:r w:rsidRPr="00C770C2">
        <w:rPr>
          <w:rFonts w:asciiTheme="minorHAnsi" w:hAnsiTheme="minorHAnsi" w:cstheme="minorHAnsi"/>
          <w:bCs/>
          <w:sz w:val="24"/>
        </w:rPr>
        <w:t xml:space="preserve">b)   </w:t>
      </w:r>
      <w:r w:rsidR="00C65D45" w:rsidRPr="00C770C2">
        <w:rPr>
          <w:rFonts w:asciiTheme="minorHAnsi" w:hAnsiTheme="minorHAnsi" w:cstheme="minorHAnsi"/>
          <w:bCs/>
          <w:sz w:val="24"/>
        </w:rPr>
        <w:t>En caso de violación de derechos a la propiedad industrial la responsabilidad correrá a cargo del licitante.</w:t>
      </w:r>
    </w:p>
    <w:p w:rsidR="008B7718" w:rsidRPr="00C770C2" w:rsidRDefault="008B7718" w:rsidP="00C149A1">
      <w:pPr>
        <w:pStyle w:val="3"/>
        <w:rPr>
          <w:rFonts w:asciiTheme="minorHAnsi" w:hAnsiTheme="minorHAnsi" w:cstheme="minorHAnsi"/>
          <w:bCs/>
          <w:sz w:val="24"/>
        </w:rPr>
      </w:pPr>
    </w:p>
    <w:p w:rsidR="008575ED" w:rsidRPr="00C770C2" w:rsidRDefault="004C58FB" w:rsidP="00964D3B">
      <w:pPr>
        <w:pStyle w:val="2"/>
        <w:ind w:left="720"/>
        <w:rPr>
          <w:rFonts w:asciiTheme="minorHAnsi" w:hAnsiTheme="minorHAnsi" w:cstheme="minorHAnsi"/>
          <w:sz w:val="24"/>
        </w:rPr>
      </w:pPr>
      <w:r w:rsidRPr="00C770C2">
        <w:rPr>
          <w:rFonts w:asciiTheme="minorHAnsi" w:hAnsiTheme="minorHAnsi" w:cstheme="minorHAnsi"/>
          <w:b/>
          <w:sz w:val="24"/>
        </w:rPr>
        <w:t>2</w:t>
      </w:r>
      <w:r w:rsidR="00045182" w:rsidRPr="00C770C2">
        <w:rPr>
          <w:rFonts w:asciiTheme="minorHAnsi" w:hAnsiTheme="minorHAnsi" w:cstheme="minorHAnsi"/>
          <w:b/>
          <w:sz w:val="24"/>
        </w:rPr>
        <w:t>2</w:t>
      </w:r>
      <w:r w:rsidR="00964D3B" w:rsidRPr="00C770C2">
        <w:rPr>
          <w:rFonts w:asciiTheme="minorHAnsi" w:hAnsiTheme="minorHAnsi" w:cstheme="minorHAnsi"/>
          <w:b/>
          <w:sz w:val="24"/>
        </w:rPr>
        <w:t xml:space="preserve">.  </w:t>
      </w:r>
      <w:r w:rsidR="008575ED" w:rsidRPr="00C770C2">
        <w:rPr>
          <w:rFonts w:asciiTheme="minorHAnsi" w:hAnsiTheme="minorHAnsi" w:cstheme="minorHAnsi"/>
          <w:b/>
          <w:sz w:val="24"/>
        </w:rPr>
        <w:t>INCONFORMIDADES:</w:t>
      </w:r>
    </w:p>
    <w:p w:rsidR="008575ED" w:rsidRPr="00C770C2" w:rsidRDefault="008575ED" w:rsidP="001949BF">
      <w:pPr>
        <w:spacing w:line="240" w:lineRule="exact"/>
        <w:ind w:left="720"/>
        <w:jc w:val="both"/>
        <w:rPr>
          <w:rFonts w:asciiTheme="minorHAnsi" w:hAnsiTheme="minorHAnsi" w:cstheme="minorHAnsi"/>
          <w:sz w:val="24"/>
        </w:rPr>
      </w:pPr>
    </w:p>
    <w:p w:rsidR="0004497C" w:rsidRPr="00C770C2" w:rsidRDefault="00385563" w:rsidP="001949BF">
      <w:pPr>
        <w:pStyle w:val="2"/>
        <w:ind w:left="720"/>
        <w:rPr>
          <w:rFonts w:asciiTheme="minorHAnsi" w:hAnsiTheme="minorHAnsi" w:cstheme="minorHAnsi"/>
          <w:sz w:val="24"/>
        </w:rPr>
      </w:pPr>
      <w:r w:rsidRPr="00C770C2">
        <w:rPr>
          <w:rFonts w:asciiTheme="minorHAnsi" w:hAnsiTheme="minorHAnsi" w:cstheme="minorHAnsi"/>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C770C2" w:rsidRDefault="00385563" w:rsidP="001949BF">
      <w:pPr>
        <w:pStyle w:val="2"/>
        <w:ind w:left="720"/>
        <w:rPr>
          <w:rFonts w:asciiTheme="minorHAnsi" w:hAnsiTheme="minorHAnsi" w:cstheme="minorHAnsi"/>
          <w:sz w:val="24"/>
        </w:rPr>
      </w:pPr>
    </w:p>
    <w:p w:rsidR="005B0ADA" w:rsidRPr="00C770C2" w:rsidRDefault="005B0ADA" w:rsidP="005B0ADA">
      <w:pPr>
        <w:pStyle w:val="2"/>
        <w:tabs>
          <w:tab w:val="left" w:pos="450"/>
          <w:tab w:val="left" w:pos="720"/>
        </w:tabs>
        <w:ind w:left="709"/>
        <w:jc w:val="left"/>
        <w:rPr>
          <w:rFonts w:asciiTheme="minorHAnsi" w:hAnsiTheme="minorHAnsi" w:cstheme="minorHAnsi"/>
          <w:sz w:val="24"/>
        </w:rPr>
      </w:pPr>
      <w:r w:rsidRPr="00C770C2">
        <w:rPr>
          <w:rFonts w:asciiTheme="minorHAnsi" w:hAnsiTheme="minorHAnsi" w:cstheme="minorHAnsi"/>
          <w:b/>
          <w:sz w:val="24"/>
        </w:rPr>
        <w:t>23. DOCUMENTOS DE LICITACIÓN</w:t>
      </w:r>
    </w:p>
    <w:p w:rsidR="005B0ADA" w:rsidRPr="00C770C2" w:rsidRDefault="005B0ADA" w:rsidP="005B0ADA">
      <w:pPr>
        <w:tabs>
          <w:tab w:val="left" w:pos="720"/>
        </w:tabs>
        <w:spacing w:line="240" w:lineRule="exact"/>
        <w:ind w:left="709"/>
        <w:jc w:val="both"/>
        <w:rPr>
          <w:rFonts w:asciiTheme="minorHAnsi" w:hAnsiTheme="minorHAnsi" w:cstheme="minorHAnsi"/>
          <w:sz w:val="24"/>
        </w:rPr>
      </w:pPr>
    </w:p>
    <w:p w:rsidR="005B0ADA" w:rsidRPr="00C770C2" w:rsidRDefault="005B0ADA" w:rsidP="005B0ADA">
      <w:pPr>
        <w:pStyle w:val="3"/>
        <w:tabs>
          <w:tab w:val="left" w:pos="720"/>
          <w:tab w:val="left" w:pos="990"/>
        </w:tabs>
        <w:ind w:left="709" w:firstLine="0"/>
        <w:rPr>
          <w:rFonts w:asciiTheme="minorHAnsi" w:hAnsiTheme="minorHAnsi" w:cstheme="minorHAnsi"/>
          <w:sz w:val="24"/>
        </w:rPr>
      </w:pPr>
      <w:r w:rsidRPr="00C770C2">
        <w:rPr>
          <w:rFonts w:asciiTheme="minorHAnsi" w:hAnsiTheme="minorHAnsi" w:cstheme="minorHAnsi"/>
          <w:sz w:val="24"/>
        </w:rPr>
        <w:t xml:space="preserve">En los documentos que integran las presentes bases de licitación se detallan los </w:t>
      </w:r>
      <w:r w:rsidR="00385563" w:rsidRPr="00C770C2">
        <w:rPr>
          <w:rFonts w:asciiTheme="minorHAnsi" w:hAnsiTheme="minorHAnsi" w:cstheme="minorHAnsi"/>
          <w:sz w:val="24"/>
        </w:rPr>
        <w:t>servicios</w:t>
      </w:r>
      <w:r w:rsidRPr="00C770C2">
        <w:rPr>
          <w:rFonts w:asciiTheme="minorHAnsi" w:hAnsiTheme="minorHAnsi" w:cstheme="minorHAnsi"/>
          <w:sz w:val="24"/>
        </w:rPr>
        <w:t xml:space="preserve"> requeridos, el procedimiento de licitación y las condiciones contractuales; formando parte integrante de las mismas los siguientes anexos:</w:t>
      </w:r>
    </w:p>
    <w:p w:rsidR="005B0ADA" w:rsidRPr="00C770C2" w:rsidRDefault="005B0ADA" w:rsidP="005B0ADA">
      <w:pPr>
        <w:pStyle w:val="4"/>
        <w:tabs>
          <w:tab w:val="left" w:pos="720"/>
        </w:tabs>
        <w:ind w:left="709" w:firstLine="0"/>
        <w:jc w:val="both"/>
        <w:rPr>
          <w:rFonts w:asciiTheme="minorHAnsi" w:hAnsiTheme="minorHAnsi" w:cstheme="minorHAnsi"/>
          <w:b w:val="0"/>
          <w:sz w:val="24"/>
        </w:rPr>
      </w:pPr>
    </w:p>
    <w:p w:rsidR="00D36292" w:rsidRPr="00C770C2" w:rsidRDefault="00D36292" w:rsidP="00D36292">
      <w:pPr>
        <w:pStyle w:val="4"/>
        <w:tabs>
          <w:tab w:val="left" w:pos="720"/>
        </w:tabs>
        <w:ind w:left="709" w:firstLine="0"/>
        <w:jc w:val="both"/>
        <w:rPr>
          <w:rFonts w:asciiTheme="minorHAnsi" w:hAnsiTheme="minorHAnsi" w:cstheme="minorHAnsi"/>
          <w:b w:val="0"/>
          <w:sz w:val="24"/>
        </w:rPr>
      </w:pPr>
      <w:r w:rsidRPr="00C770C2">
        <w:rPr>
          <w:rFonts w:asciiTheme="minorHAnsi" w:hAnsiTheme="minorHAnsi" w:cstheme="minorHAnsi"/>
          <w:b w:val="0"/>
          <w:sz w:val="24"/>
        </w:rPr>
        <w:t>“Anexo Técnico”</w:t>
      </w:r>
    </w:p>
    <w:p w:rsidR="00D36292" w:rsidRPr="00C770C2" w:rsidRDefault="00D36292" w:rsidP="00D36292">
      <w:pPr>
        <w:tabs>
          <w:tab w:val="left" w:pos="720"/>
          <w:tab w:val="left" w:pos="990"/>
        </w:tabs>
        <w:ind w:left="709"/>
        <w:jc w:val="both"/>
        <w:rPr>
          <w:rFonts w:asciiTheme="minorHAnsi" w:hAnsiTheme="minorHAnsi" w:cstheme="minorHAnsi"/>
          <w:sz w:val="24"/>
          <w:szCs w:val="24"/>
        </w:rPr>
      </w:pPr>
      <w:r w:rsidRPr="00C770C2">
        <w:rPr>
          <w:rFonts w:asciiTheme="minorHAnsi" w:hAnsiTheme="minorHAnsi" w:cstheme="minorHAnsi"/>
          <w:sz w:val="24"/>
          <w:szCs w:val="24"/>
        </w:rPr>
        <w:t xml:space="preserve">“Anexo </w:t>
      </w:r>
      <w:smartTag w:uri="urn:schemas-microsoft-com:office:smarttags" w:element="metricconverter">
        <w:smartTagPr>
          <w:attr w:name="ProductID" w:val="1”"/>
        </w:smartTagPr>
        <w:r w:rsidRPr="00C770C2">
          <w:rPr>
            <w:rFonts w:asciiTheme="minorHAnsi" w:hAnsiTheme="minorHAnsi" w:cstheme="minorHAnsi"/>
            <w:sz w:val="24"/>
            <w:szCs w:val="24"/>
          </w:rPr>
          <w:t>1”</w:t>
        </w:r>
      </w:smartTag>
      <w:r w:rsidRPr="00C770C2">
        <w:rPr>
          <w:rFonts w:asciiTheme="minorHAnsi" w:hAnsiTheme="minorHAnsi" w:cstheme="minorHAnsi"/>
          <w:sz w:val="24"/>
          <w:szCs w:val="24"/>
        </w:rPr>
        <w:t xml:space="preserve">    Propuesta Técnica</w:t>
      </w:r>
    </w:p>
    <w:p w:rsidR="00D36292" w:rsidRPr="00C770C2" w:rsidRDefault="008A49B0" w:rsidP="00D36292">
      <w:pPr>
        <w:pStyle w:val="Ttulo5"/>
        <w:tabs>
          <w:tab w:val="left" w:pos="720"/>
          <w:tab w:val="left" w:pos="990"/>
        </w:tabs>
        <w:ind w:left="709"/>
        <w:jc w:val="both"/>
        <w:rPr>
          <w:rFonts w:asciiTheme="minorHAnsi" w:hAnsiTheme="minorHAnsi" w:cstheme="minorHAnsi"/>
          <w:sz w:val="24"/>
          <w:szCs w:val="24"/>
        </w:rPr>
      </w:pPr>
      <w:r w:rsidRPr="00C770C2">
        <w:rPr>
          <w:rFonts w:asciiTheme="minorHAnsi" w:hAnsiTheme="minorHAnsi" w:cstheme="minorHAnsi"/>
          <w:sz w:val="24"/>
          <w:szCs w:val="24"/>
        </w:rPr>
        <w:t>“Anexo 2</w:t>
      </w:r>
      <w:r w:rsidR="00D36292" w:rsidRPr="00C770C2">
        <w:rPr>
          <w:rFonts w:asciiTheme="minorHAnsi" w:hAnsiTheme="minorHAnsi" w:cstheme="minorHAnsi"/>
          <w:sz w:val="24"/>
          <w:szCs w:val="24"/>
        </w:rPr>
        <w:t>”    Manifiesto de Facultades</w:t>
      </w:r>
    </w:p>
    <w:p w:rsidR="00D36292" w:rsidRPr="00C770C2" w:rsidRDefault="008A49B0" w:rsidP="00D36292">
      <w:pPr>
        <w:pStyle w:val="Ttulo5"/>
        <w:tabs>
          <w:tab w:val="left" w:pos="720"/>
          <w:tab w:val="left" w:pos="990"/>
        </w:tabs>
        <w:ind w:left="709"/>
        <w:jc w:val="both"/>
        <w:rPr>
          <w:rFonts w:asciiTheme="minorHAnsi" w:hAnsiTheme="minorHAnsi" w:cstheme="minorHAnsi"/>
          <w:sz w:val="24"/>
          <w:szCs w:val="24"/>
        </w:rPr>
      </w:pPr>
      <w:r w:rsidRPr="00C770C2">
        <w:rPr>
          <w:rFonts w:asciiTheme="minorHAnsi" w:hAnsiTheme="minorHAnsi" w:cstheme="minorHAnsi"/>
          <w:sz w:val="24"/>
          <w:szCs w:val="24"/>
        </w:rPr>
        <w:t>“Anexo 3</w:t>
      </w:r>
      <w:r w:rsidR="00D36292" w:rsidRPr="00C770C2">
        <w:rPr>
          <w:rFonts w:asciiTheme="minorHAnsi" w:hAnsiTheme="minorHAnsi" w:cstheme="minorHAnsi"/>
          <w:sz w:val="24"/>
          <w:szCs w:val="24"/>
        </w:rPr>
        <w:t>”    Declaración de Integridad</w:t>
      </w:r>
    </w:p>
    <w:p w:rsidR="00D36292" w:rsidRPr="00C770C2" w:rsidRDefault="008A49B0" w:rsidP="00D36292">
      <w:pPr>
        <w:pStyle w:val="Ttulo5"/>
        <w:tabs>
          <w:tab w:val="left" w:pos="720"/>
          <w:tab w:val="left" w:pos="2430"/>
        </w:tabs>
        <w:ind w:left="709"/>
        <w:rPr>
          <w:rFonts w:asciiTheme="minorHAnsi" w:hAnsiTheme="minorHAnsi" w:cstheme="minorHAnsi"/>
          <w:sz w:val="24"/>
          <w:szCs w:val="24"/>
        </w:rPr>
      </w:pPr>
      <w:r w:rsidRPr="00C770C2">
        <w:rPr>
          <w:rFonts w:asciiTheme="minorHAnsi" w:hAnsiTheme="minorHAnsi" w:cstheme="minorHAnsi"/>
          <w:sz w:val="24"/>
          <w:szCs w:val="24"/>
        </w:rPr>
        <w:t>“Anexo 4</w:t>
      </w:r>
      <w:r w:rsidR="00D36292" w:rsidRPr="00C770C2">
        <w:rPr>
          <w:rFonts w:asciiTheme="minorHAnsi" w:hAnsiTheme="minorHAnsi" w:cstheme="minorHAnsi"/>
          <w:sz w:val="24"/>
          <w:szCs w:val="24"/>
        </w:rPr>
        <w:t>”    Manifiesto de impedimentos legales</w:t>
      </w:r>
    </w:p>
    <w:p w:rsidR="00D36292" w:rsidRPr="00C770C2" w:rsidRDefault="008A49B0" w:rsidP="00D36292">
      <w:pPr>
        <w:tabs>
          <w:tab w:val="left" w:pos="720"/>
        </w:tabs>
        <w:ind w:left="709"/>
        <w:rPr>
          <w:rFonts w:asciiTheme="minorHAnsi" w:hAnsiTheme="minorHAnsi" w:cstheme="minorHAnsi"/>
        </w:rPr>
      </w:pPr>
      <w:r w:rsidRPr="00C770C2">
        <w:rPr>
          <w:rFonts w:asciiTheme="minorHAnsi" w:hAnsiTheme="minorHAnsi" w:cstheme="minorHAnsi"/>
          <w:sz w:val="24"/>
          <w:szCs w:val="24"/>
        </w:rPr>
        <w:t>“Anexo 5</w:t>
      </w:r>
      <w:r w:rsidR="00D36292" w:rsidRPr="00C770C2">
        <w:rPr>
          <w:rFonts w:asciiTheme="minorHAnsi" w:hAnsiTheme="minorHAnsi" w:cstheme="minorHAnsi"/>
          <w:sz w:val="24"/>
          <w:szCs w:val="24"/>
        </w:rPr>
        <w:t>”    Manifestación sobre compromisos fiscales</w:t>
      </w:r>
    </w:p>
    <w:p w:rsidR="00D36292" w:rsidRPr="00C770C2" w:rsidRDefault="008A49B0" w:rsidP="00D36292">
      <w:pPr>
        <w:tabs>
          <w:tab w:val="left" w:pos="720"/>
        </w:tabs>
        <w:ind w:left="709"/>
        <w:rPr>
          <w:rFonts w:asciiTheme="minorHAnsi" w:hAnsiTheme="minorHAnsi" w:cstheme="minorHAnsi"/>
          <w:sz w:val="24"/>
          <w:szCs w:val="24"/>
        </w:rPr>
      </w:pPr>
      <w:r w:rsidRPr="00C770C2">
        <w:rPr>
          <w:rFonts w:asciiTheme="minorHAnsi" w:hAnsiTheme="minorHAnsi" w:cstheme="minorHAnsi"/>
          <w:sz w:val="24"/>
          <w:szCs w:val="24"/>
        </w:rPr>
        <w:t>“Anexo 6</w:t>
      </w:r>
      <w:r w:rsidR="00D36292" w:rsidRPr="00C770C2">
        <w:rPr>
          <w:rFonts w:asciiTheme="minorHAnsi" w:hAnsiTheme="minorHAnsi" w:cstheme="minorHAnsi"/>
          <w:sz w:val="24"/>
          <w:szCs w:val="24"/>
        </w:rPr>
        <w:t>”    Declaración de Nacionalidad</w:t>
      </w:r>
    </w:p>
    <w:p w:rsidR="00D36292" w:rsidRPr="00C770C2" w:rsidRDefault="00D36292" w:rsidP="00D36292">
      <w:pPr>
        <w:tabs>
          <w:tab w:val="left" w:pos="720"/>
        </w:tabs>
        <w:ind w:left="709"/>
        <w:rPr>
          <w:rFonts w:asciiTheme="minorHAnsi" w:hAnsiTheme="minorHAnsi" w:cstheme="minorHAnsi"/>
          <w:sz w:val="24"/>
          <w:szCs w:val="24"/>
        </w:rPr>
      </w:pPr>
      <w:r w:rsidRPr="00C770C2">
        <w:rPr>
          <w:rFonts w:asciiTheme="minorHAnsi" w:hAnsiTheme="minorHAnsi" w:cstheme="minorHAnsi"/>
          <w:sz w:val="24"/>
          <w:szCs w:val="24"/>
        </w:rPr>
        <w:t xml:space="preserve">“Anexo </w:t>
      </w:r>
      <w:r w:rsidR="008A49B0" w:rsidRPr="00C770C2">
        <w:rPr>
          <w:rFonts w:asciiTheme="minorHAnsi" w:hAnsiTheme="minorHAnsi" w:cstheme="minorHAnsi"/>
          <w:sz w:val="24"/>
          <w:szCs w:val="24"/>
        </w:rPr>
        <w:t>7</w:t>
      </w:r>
      <w:r w:rsidRPr="00C770C2">
        <w:rPr>
          <w:rFonts w:asciiTheme="minorHAnsi" w:hAnsiTheme="minorHAnsi" w:cstheme="minorHAnsi"/>
          <w:sz w:val="24"/>
          <w:szCs w:val="24"/>
        </w:rPr>
        <w:t>”    Acuse de recibo de documentos presentados en propuesta técnica</w:t>
      </w:r>
    </w:p>
    <w:p w:rsidR="00D36292" w:rsidRPr="00C770C2" w:rsidRDefault="008A49B0" w:rsidP="00D36292">
      <w:pPr>
        <w:pStyle w:val="Ttulo5"/>
        <w:tabs>
          <w:tab w:val="left" w:pos="720"/>
        </w:tabs>
        <w:ind w:left="709"/>
        <w:jc w:val="both"/>
        <w:rPr>
          <w:rFonts w:asciiTheme="minorHAnsi" w:hAnsiTheme="minorHAnsi" w:cstheme="minorHAnsi"/>
          <w:sz w:val="24"/>
          <w:szCs w:val="24"/>
        </w:rPr>
      </w:pPr>
      <w:r w:rsidRPr="00C770C2">
        <w:rPr>
          <w:rFonts w:asciiTheme="minorHAnsi" w:hAnsiTheme="minorHAnsi" w:cstheme="minorHAnsi"/>
          <w:sz w:val="24"/>
          <w:szCs w:val="24"/>
        </w:rPr>
        <w:lastRenderedPageBreak/>
        <w:t>“Anexo 8</w:t>
      </w:r>
      <w:r w:rsidR="00D36292" w:rsidRPr="00C770C2">
        <w:rPr>
          <w:rFonts w:asciiTheme="minorHAnsi" w:hAnsiTheme="minorHAnsi" w:cstheme="minorHAnsi"/>
          <w:sz w:val="24"/>
          <w:szCs w:val="24"/>
        </w:rPr>
        <w:t>”    Catálogo de Conceptos</w:t>
      </w:r>
    </w:p>
    <w:p w:rsidR="00D36292" w:rsidRPr="00C770C2" w:rsidRDefault="00D36292" w:rsidP="00D36292">
      <w:pPr>
        <w:pStyle w:val="Ttulo5"/>
        <w:tabs>
          <w:tab w:val="left" w:pos="720"/>
        </w:tabs>
        <w:ind w:left="709"/>
        <w:jc w:val="both"/>
        <w:rPr>
          <w:rFonts w:asciiTheme="minorHAnsi" w:hAnsiTheme="minorHAnsi" w:cstheme="minorHAnsi"/>
          <w:sz w:val="24"/>
          <w:szCs w:val="24"/>
        </w:rPr>
      </w:pPr>
      <w:r w:rsidRPr="00C770C2">
        <w:rPr>
          <w:rFonts w:asciiTheme="minorHAnsi" w:hAnsiTheme="minorHAnsi" w:cstheme="minorHAnsi"/>
          <w:sz w:val="24"/>
          <w:szCs w:val="24"/>
        </w:rPr>
        <w:t xml:space="preserve">“Anexo </w:t>
      </w:r>
      <w:r w:rsidR="008A49B0" w:rsidRPr="00C770C2">
        <w:rPr>
          <w:rFonts w:asciiTheme="minorHAnsi" w:hAnsiTheme="minorHAnsi" w:cstheme="minorHAnsi"/>
          <w:sz w:val="24"/>
          <w:szCs w:val="24"/>
        </w:rPr>
        <w:t>9</w:t>
      </w:r>
      <w:r w:rsidRPr="00C770C2">
        <w:rPr>
          <w:rFonts w:asciiTheme="minorHAnsi" w:hAnsiTheme="minorHAnsi" w:cstheme="minorHAnsi"/>
          <w:sz w:val="24"/>
          <w:szCs w:val="24"/>
        </w:rPr>
        <w:t>”    Propuesta Económica</w:t>
      </w:r>
    </w:p>
    <w:p w:rsidR="00D36292" w:rsidRPr="00C770C2" w:rsidRDefault="00D36292" w:rsidP="00D36292">
      <w:pPr>
        <w:ind w:left="709"/>
        <w:rPr>
          <w:rFonts w:asciiTheme="minorHAnsi" w:hAnsiTheme="minorHAnsi" w:cstheme="minorHAnsi"/>
          <w:sz w:val="24"/>
          <w:szCs w:val="24"/>
        </w:rPr>
      </w:pPr>
      <w:r w:rsidRPr="00C770C2">
        <w:rPr>
          <w:rFonts w:asciiTheme="minorHAnsi" w:hAnsiTheme="minorHAnsi" w:cstheme="minorHAnsi"/>
          <w:sz w:val="24"/>
          <w:szCs w:val="24"/>
        </w:rPr>
        <w:t>“Anexo 1</w:t>
      </w:r>
      <w:r w:rsidR="008A49B0" w:rsidRPr="00C770C2">
        <w:rPr>
          <w:rFonts w:asciiTheme="minorHAnsi" w:hAnsiTheme="minorHAnsi" w:cstheme="minorHAnsi"/>
          <w:sz w:val="24"/>
          <w:szCs w:val="24"/>
        </w:rPr>
        <w:t>0</w:t>
      </w:r>
      <w:r w:rsidRPr="00C770C2">
        <w:rPr>
          <w:rFonts w:asciiTheme="minorHAnsi" w:hAnsiTheme="minorHAnsi" w:cstheme="minorHAnsi"/>
          <w:sz w:val="24"/>
          <w:szCs w:val="24"/>
        </w:rPr>
        <w:t>”  Acuse de recibo de documentos presentados</w:t>
      </w:r>
    </w:p>
    <w:p w:rsidR="00AD7257" w:rsidRPr="00C770C2" w:rsidRDefault="00AD7257" w:rsidP="00D36292">
      <w:pPr>
        <w:ind w:left="709"/>
        <w:rPr>
          <w:rFonts w:asciiTheme="minorHAnsi" w:hAnsiTheme="minorHAnsi" w:cstheme="minorHAnsi"/>
          <w:sz w:val="24"/>
          <w:szCs w:val="24"/>
        </w:rPr>
      </w:pPr>
    </w:p>
    <w:p w:rsidR="00AD7257" w:rsidRPr="005232AD" w:rsidRDefault="00AD7257" w:rsidP="00AD7257">
      <w:pPr>
        <w:ind w:left="709"/>
        <w:rPr>
          <w:rFonts w:asciiTheme="minorHAnsi" w:hAnsiTheme="minorHAnsi" w:cstheme="minorHAnsi"/>
          <w:sz w:val="24"/>
          <w:szCs w:val="24"/>
        </w:rPr>
      </w:pPr>
      <w:r w:rsidRPr="005232AD">
        <w:rPr>
          <w:rFonts w:asciiTheme="minorHAnsi" w:hAnsiTheme="minorHAnsi" w:cstheme="minorHAnsi"/>
          <w:sz w:val="24"/>
          <w:szCs w:val="24"/>
        </w:rPr>
        <w:t xml:space="preserve">Anexos para conocimiento de los licitantes: </w:t>
      </w:r>
    </w:p>
    <w:p w:rsidR="000278E3" w:rsidRPr="005232AD" w:rsidRDefault="000278E3" w:rsidP="00FF55A2">
      <w:pPr>
        <w:pStyle w:val="Prrafodelista"/>
        <w:numPr>
          <w:ilvl w:val="0"/>
          <w:numId w:val="35"/>
        </w:numPr>
        <w:rPr>
          <w:rFonts w:asciiTheme="minorHAnsi" w:hAnsiTheme="minorHAnsi" w:cstheme="minorHAnsi"/>
          <w:sz w:val="24"/>
          <w:szCs w:val="24"/>
        </w:rPr>
      </w:pPr>
      <w:r w:rsidRPr="005232AD">
        <w:rPr>
          <w:rFonts w:asciiTheme="minorHAnsi" w:hAnsiTheme="minorHAnsi" w:cstheme="minorHAnsi"/>
          <w:sz w:val="24"/>
          <w:szCs w:val="24"/>
        </w:rPr>
        <w:t>Anexo de mínimos</w:t>
      </w:r>
      <w:r w:rsidR="005232AD">
        <w:rPr>
          <w:rFonts w:asciiTheme="minorHAnsi" w:hAnsiTheme="minorHAnsi" w:cstheme="minorHAnsi"/>
          <w:sz w:val="24"/>
          <w:szCs w:val="24"/>
        </w:rPr>
        <w:t xml:space="preserve"> y</w:t>
      </w:r>
      <w:r w:rsidRPr="005232AD">
        <w:rPr>
          <w:rFonts w:asciiTheme="minorHAnsi" w:hAnsiTheme="minorHAnsi" w:cstheme="minorHAnsi"/>
          <w:sz w:val="24"/>
          <w:szCs w:val="24"/>
        </w:rPr>
        <w:t xml:space="preserve"> </w:t>
      </w:r>
      <w:r w:rsidR="005232AD" w:rsidRPr="005232AD">
        <w:rPr>
          <w:rFonts w:asciiTheme="minorHAnsi" w:hAnsiTheme="minorHAnsi" w:cstheme="minorHAnsi"/>
          <w:sz w:val="24"/>
          <w:szCs w:val="24"/>
        </w:rPr>
        <w:t>máximos</w:t>
      </w:r>
      <w:r w:rsidR="005232AD" w:rsidRPr="005232AD">
        <w:rPr>
          <w:rFonts w:asciiTheme="minorHAnsi" w:hAnsiTheme="minorHAnsi" w:cstheme="minorHAnsi"/>
          <w:sz w:val="24"/>
          <w:szCs w:val="24"/>
        </w:rPr>
        <w:t xml:space="preserve"> </w:t>
      </w:r>
      <w:r w:rsidRPr="005232AD">
        <w:rPr>
          <w:rFonts w:asciiTheme="minorHAnsi" w:hAnsiTheme="minorHAnsi" w:cstheme="minorHAnsi"/>
          <w:sz w:val="24"/>
          <w:szCs w:val="24"/>
        </w:rPr>
        <w:t>(anuales)</w:t>
      </w:r>
    </w:p>
    <w:p w:rsidR="00105BD1" w:rsidRPr="005232AD" w:rsidRDefault="00105BD1" w:rsidP="00FF55A2">
      <w:pPr>
        <w:pStyle w:val="Prrafodelista"/>
        <w:numPr>
          <w:ilvl w:val="0"/>
          <w:numId w:val="35"/>
        </w:numPr>
        <w:rPr>
          <w:rFonts w:asciiTheme="minorHAnsi" w:hAnsiTheme="minorHAnsi" w:cstheme="minorHAnsi"/>
          <w:sz w:val="24"/>
          <w:szCs w:val="24"/>
        </w:rPr>
      </w:pPr>
      <w:r w:rsidRPr="005232AD">
        <w:rPr>
          <w:rFonts w:asciiTheme="minorHAnsi" w:hAnsiTheme="minorHAnsi" w:cstheme="minorHAnsi"/>
          <w:sz w:val="24"/>
          <w:szCs w:val="24"/>
        </w:rPr>
        <w:t xml:space="preserve">Formato de pruebas realizadas </w:t>
      </w:r>
    </w:p>
    <w:p w:rsidR="005B0ADA" w:rsidRPr="00C770C2" w:rsidRDefault="005B0ADA" w:rsidP="005B0ADA">
      <w:pPr>
        <w:tabs>
          <w:tab w:val="left" w:pos="720"/>
        </w:tabs>
        <w:ind w:left="709"/>
        <w:rPr>
          <w:rFonts w:asciiTheme="minorHAnsi" w:hAnsiTheme="minorHAnsi" w:cstheme="minorHAnsi"/>
        </w:rPr>
      </w:pPr>
    </w:p>
    <w:p w:rsidR="005B0ADA" w:rsidRPr="00C770C2" w:rsidRDefault="005B0ADA" w:rsidP="005B0ADA">
      <w:pPr>
        <w:pStyle w:val="3"/>
        <w:tabs>
          <w:tab w:val="left" w:pos="720"/>
        </w:tabs>
        <w:ind w:left="709" w:firstLine="0"/>
        <w:rPr>
          <w:rFonts w:asciiTheme="minorHAnsi" w:hAnsiTheme="minorHAnsi" w:cstheme="minorHAnsi"/>
          <w:sz w:val="24"/>
        </w:rPr>
      </w:pPr>
      <w:r w:rsidRPr="00C770C2">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770C2">
        <w:rPr>
          <w:rFonts w:asciiTheme="minorHAnsi" w:hAnsiTheme="minorHAnsi" w:cstheme="minorHAnsi"/>
          <w:bCs/>
          <w:sz w:val="24"/>
        </w:rPr>
        <w:t>será desechada</w:t>
      </w:r>
      <w:r w:rsidRPr="00C770C2">
        <w:rPr>
          <w:rFonts w:asciiTheme="minorHAnsi" w:hAnsiTheme="minorHAnsi" w:cstheme="minorHAnsi"/>
          <w:sz w:val="24"/>
        </w:rPr>
        <w:t>.</w:t>
      </w:r>
    </w:p>
    <w:p w:rsidR="005B0ADA" w:rsidRPr="00C770C2" w:rsidRDefault="005B0ADA" w:rsidP="001949BF">
      <w:pPr>
        <w:pStyle w:val="2"/>
        <w:ind w:left="720"/>
        <w:rPr>
          <w:rFonts w:asciiTheme="minorHAnsi" w:hAnsiTheme="minorHAnsi" w:cstheme="minorHAnsi"/>
          <w:sz w:val="24"/>
        </w:rPr>
      </w:pPr>
    </w:p>
    <w:p w:rsidR="0004497C" w:rsidRPr="00C770C2" w:rsidRDefault="0004497C" w:rsidP="001949BF">
      <w:pPr>
        <w:pStyle w:val="2"/>
        <w:ind w:left="720"/>
        <w:rPr>
          <w:rFonts w:asciiTheme="minorHAnsi" w:hAnsiTheme="minorHAnsi" w:cstheme="minorHAnsi"/>
          <w:sz w:val="24"/>
        </w:rPr>
      </w:pPr>
    </w:p>
    <w:p w:rsidR="0004497C" w:rsidRPr="00C770C2" w:rsidRDefault="0004497C" w:rsidP="001949BF">
      <w:pPr>
        <w:pStyle w:val="2"/>
        <w:ind w:left="720"/>
        <w:rPr>
          <w:rFonts w:asciiTheme="minorHAnsi" w:hAnsiTheme="minorHAnsi" w:cstheme="minorHAnsi"/>
          <w:sz w:val="24"/>
        </w:rPr>
      </w:pPr>
    </w:p>
    <w:p w:rsidR="00856FE2" w:rsidRPr="00C770C2" w:rsidRDefault="00856FE2" w:rsidP="0043343B">
      <w:pPr>
        <w:pStyle w:val="2"/>
        <w:ind w:left="284"/>
        <w:jc w:val="center"/>
        <w:rPr>
          <w:rFonts w:asciiTheme="minorHAnsi" w:hAnsiTheme="minorHAnsi" w:cstheme="minorHAnsi"/>
          <w:sz w:val="72"/>
          <w:szCs w:val="72"/>
        </w:rPr>
      </w:pPr>
    </w:p>
    <w:p w:rsidR="00856FE2" w:rsidRDefault="00856FE2" w:rsidP="0043343B">
      <w:pPr>
        <w:pStyle w:val="2"/>
        <w:ind w:left="284"/>
        <w:jc w:val="center"/>
        <w:rPr>
          <w:rFonts w:asciiTheme="minorHAnsi" w:hAnsiTheme="minorHAnsi" w:cstheme="minorHAnsi"/>
          <w:sz w:val="72"/>
          <w:szCs w:val="72"/>
        </w:rPr>
      </w:pPr>
    </w:p>
    <w:p w:rsidR="005232AD" w:rsidRDefault="005232AD" w:rsidP="0043343B">
      <w:pPr>
        <w:pStyle w:val="2"/>
        <w:ind w:left="284"/>
        <w:jc w:val="center"/>
        <w:rPr>
          <w:rFonts w:asciiTheme="minorHAnsi" w:hAnsiTheme="minorHAnsi" w:cstheme="minorHAnsi"/>
          <w:sz w:val="72"/>
          <w:szCs w:val="72"/>
        </w:rPr>
      </w:pPr>
    </w:p>
    <w:p w:rsidR="005232AD" w:rsidRDefault="005232AD" w:rsidP="0043343B">
      <w:pPr>
        <w:pStyle w:val="2"/>
        <w:ind w:left="284"/>
        <w:jc w:val="center"/>
        <w:rPr>
          <w:rFonts w:asciiTheme="minorHAnsi" w:hAnsiTheme="minorHAnsi" w:cstheme="minorHAnsi"/>
          <w:sz w:val="72"/>
          <w:szCs w:val="72"/>
        </w:rPr>
      </w:pPr>
    </w:p>
    <w:p w:rsidR="005232AD" w:rsidRDefault="005232AD" w:rsidP="0043343B">
      <w:pPr>
        <w:pStyle w:val="2"/>
        <w:ind w:left="284"/>
        <w:jc w:val="center"/>
        <w:rPr>
          <w:rFonts w:asciiTheme="minorHAnsi" w:hAnsiTheme="minorHAnsi" w:cstheme="minorHAnsi"/>
          <w:sz w:val="72"/>
          <w:szCs w:val="72"/>
        </w:rPr>
      </w:pPr>
    </w:p>
    <w:p w:rsidR="005232AD" w:rsidRDefault="005232AD" w:rsidP="0043343B">
      <w:pPr>
        <w:pStyle w:val="2"/>
        <w:ind w:left="284"/>
        <w:jc w:val="center"/>
        <w:rPr>
          <w:rFonts w:asciiTheme="minorHAnsi" w:hAnsiTheme="minorHAnsi" w:cstheme="minorHAnsi"/>
          <w:sz w:val="72"/>
          <w:szCs w:val="72"/>
        </w:rPr>
      </w:pPr>
    </w:p>
    <w:p w:rsidR="005232AD" w:rsidRDefault="005232AD" w:rsidP="0043343B">
      <w:pPr>
        <w:pStyle w:val="2"/>
        <w:ind w:left="284"/>
        <w:jc w:val="center"/>
        <w:rPr>
          <w:rFonts w:asciiTheme="minorHAnsi" w:hAnsiTheme="minorHAnsi" w:cstheme="minorHAnsi"/>
          <w:sz w:val="72"/>
          <w:szCs w:val="72"/>
        </w:rPr>
      </w:pPr>
    </w:p>
    <w:p w:rsidR="005232AD" w:rsidRDefault="005232AD" w:rsidP="0043343B">
      <w:pPr>
        <w:pStyle w:val="2"/>
        <w:ind w:left="284"/>
        <w:jc w:val="center"/>
        <w:rPr>
          <w:rFonts w:asciiTheme="minorHAnsi" w:hAnsiTheme="minorHAnsi" w:cstheme="minorHAnsi"/>
          <w:sz w:val="72"/>
          <w:szCs w:val="72"/>
        </w:rPr>
      </w:pPr>
    </w:p>
    <w:p w:rsidR="005232AD" w:rsidRPr="00C770C2" w:rsidRDefault="005232AD" w:rsidP="0043343B">
      <w:pPr>
        <w:pStyle w:val="2"/>
        <w:ind w:left="284"/>
        <w:jc w:val="center"/>
        <w:rPr>
          <w:rFonts w:asciiTheme="minorHAnsi" w:hAnsiTheme="minorHAnsi" w:cstheme="minorHAnsi"/>
          <w:sz w:val="72"/>
          <w:szCs w:val="72"/>
        </w:rPr>
      </w:pPr>
    </w:p>
    <w:p w:rsidR="00856FE2" w:rsidRPr="00C770C2" w:rsidRDefault="00856FE2" w:rsidP="0043343B">
      <w:pPr>
        <w:pStyle w:val="2"/>
        <w:ind w:left="284"/>
        <w:jc w:val="center"/>
        <w:rPr>
          <w:rFonts w:asciiTheme="minorHAnsi" w:hAnsiTheme="minorHAnsi" w:cstheme="minorHAnsi"/>
          <w:sz w:val="72"/>
          <w:szCs w:val="72"/>
        </w:rPr>
      </w:pPr>
    </w:p>
    <w:p w:rsidR="00125667" w:rsidRPr="00C770C2" w:rsidRDefault="00125667" w:rsidP="0043343B">
      <w:pPr>
        <w:pStyle w:val="2"/>
        <w:ind w:left="284"/>
        <w:jc w:val="center"/>
        <w:rPr>
          <w:rFonts w:asciiTheme="minorHAnsi" w:hAnsiTheme="minorHAnsi" w:cstheme="minorHAnsi"/>
          <w:sz w:val="72"/>
          <w:szCs w:val="72"/>
        </w:rPr>
      </w:pPr>
    </w:p>
    <w:p w:rsidR="0043343B" w:rsidRPr="005232AD" w:rsidRDefault="0004497C" w:rsidP="0043343B">
      <w:pPr>
        <w:pStyle w:val="2"/>
        <w:ind w:left="284"/>
        <w:jc w:val="center"/>
        <w:rPr>
          <w:rFonts w:asciiTheme="minorHAnsi" w:hAnsiTheme="minorHAnsi" w:cstheme="minorHAnsi"/>
          <w:sz w:val="120"/>
          <w:szCs w:val="120"/>
        </w:rPr>
      </w:pPr>
      <w:r w:rsidRPr="005232AD">
        <w:rPr>
          <w:rFonts w:asciiTheme="minorHAnsi" w:hAnsiTheme="minorHAnsi" w:cstheme="minorHAnsi"/>
          <w:sz w:val="120"/>
          <w:szCs w:val="120"/>
        </w:rPr>
        <w:t>ANEXOS</w:t>
      </w:r>
    </w:p>
    <w:p w:rsidR="00385563" w:rsidRPr="00C770C2" w:rsidRDefault="0043343B" w:rsidP="00B56F66">
      <w:pPr>
        <w:pStyle w:val="2"/>
        <w:ind w:left="709"/>
        <w:jc w:val="center"/>
        <w:rPr>
          <w:rFonts w:asciiTheme="minorHAnsi" w:hAnsiTheme="minorHAnsi" w:cstheme="minorHAnsi"/>
          <w:b/>
          <w:sz w:val="72"/>
          <w:szCs w:val="72"/>
        </w:rPr>
      </w:pPr>
      <w:r w:rsidRPr="00C770C2">
        <w:rPr>
          <w:rFonts w:asciiTheme="minorHAnsi" w:hAnsiTheme="minorHAnsi" w:cstheme="minorHAnsi"/>
          <w:b/>
          <w:sz w:val="72"/>
          <w:szCs w:val="72"/>
        </w:rPr>
        <w:br w:type="page"/>
      </w:r>
    </w:p>
    <w:p w:rsidR="00B56F66" w:rsidRDefault="00B56F66" w:rsidP="00B56F66">
      <w:pPr>
        <w:pStyle w:val="2"/>
        <w:ind w:left="709"/>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ANEXO TÉCNICO</w:t>
      </w:r>
    </w:p>
    <w:p w:rsidR="00856FE2" w:rsidRPr="00275820" w:rsidRDefault="00856FE2" w:rsidP="00275820">
      <w:pPr>
        <w:ind w:left="136" w:right="40"/>
        <w:jc w:val="both"/>
        <w:rPr>
          <w:rFonts w:asciiTheme="minorHAnsi" w:hAnsiTheme="minorHAnsi" w:cstheme="minorHAnsi"/>
          <w:sz w:val="24"/>
          <w:szCs w:val="24"/>
        </w:rPr>
      </w:pPr>
      <w:r w:rsidRPr="00275820">
        <w:rPr>
          <w:rFonts w:asciiTheme="minorHAnsi" w:hAnsiTheme="minorHAnsi" w:cstheme="minorHAnsi"/>
          <w:sz w:val="24"/>
          <w:szCs w:val="24"/>
        </w:rPr>
        <w:t xml:space="preserve">Prestación de servicio integral de laboratorio con equipo en comodato para pruebas de laboratorio clínico en las áreas de: hematología, coagulación, química clínica, electrolitos, gasometría, </w:t>
      </w:r>
      <w:proofErr w:type="spellStart"/>
      <w:r w:rsidRPr="00275820">
        <w:rPr>
          <w:rFonts w:asciiTheme="minorHAnsi" w:hAnsiTheme="minorHAnsi" w:cstheme="minorHAnsi"/>
          <w:sz w:val="24"/>
          <w:szCs w:val="24"/>
        </w:rPr>
        <w:t>urianálisis</w:t>
      </w:r>
      <w:proofErr w:type="spellEnd"/>
      <w:r w:rsidRPr="00275820">
        <w:rPr>
          <w:rFonts w:asciiTheme="minorHAnsi" w:hAnsiTheme="minorHAnsi" w:cstheme="minorHAnsi"/>
          <w:sz w:val="24"/>
          <w:szCs w:val="24"/>
        </w:rPr>
        <w:t xml:space="preserve">, inmunología, hemoglobina </w:t>
      </w:r>
      <w:proofErr w:type="spellStart"/>
      <w:r w:rsidRPr="00275820">
        <w:rPr>
          <w:rFonts w:asciiTheme="minorHAnsi" w:hAnsiTheme="minorHAnsi" w:cstheme="minorHAnsi"/>
          <w:sz w:val="24"/>
          <w:szCs w:val="24"/>
        </w:rPr>
        <w:t>glicosilada</w:t>
      </w:r>
      <w:proofErr w:type="spellEnd"/>
      <w:r w:rsidRPr="00275820">
        <w:rPr>
          <w:rFonts w:asciiTheme="minorHAnsi" w:hAnsiTheme="minorHAnsi" w:cstheme="minorHAnsi"/>
          <w:sz w:val="24"/>
          <w:szCs w:val="24"/>
        </w:rPr>
        <w:t>, microbiología  y banco de sangre</w:t>
      </w:r>
    </w:p>
    <w:p w:rsidR="00856FE2" w:rsidRPr="00C770C2" w:rsidRDefault="00856FE2" w:rsidP="00856FE2">
      <w:pPr>
        <w:pStyle w:val="Ttulo6"/>
        <w:ind w:left="284" w:right="40"/>
        <w:rPr>
          <w:rFonts w:asciiTheme="minorHAnsi" w:hAnsiTheme="minorHAnsi" w:cstheme="minorHAnsi"/>
          <w:b w:val="0"/>
          <w:color w:val="333399"/>
          <w:sz w:val="24"/>
          <w:szCs w:val="24"/>
          <w:lang w:val="es-MX"/>
        </w:rPr>
      </w:pPr>
    </w:p>
    <w:p w:rsidR="00856FE2" w:rsidRPr="00C770C2" w:rsidRDefault="00856FE2" w:rsidP="00275820">
      <w:pPr>
        <w:pStyle w:val="3"/>
        <w:ind w:left="90" w:right="40" w:firstLine="0"/>
        <w:rPr>
          <w:rFonts w:asciiTheme="minorHAnsi" w:hAnsiTheme="minorHAnsi" w:cstheme="minorHAnsi"/>
          <w:sz w:val="24"/>
          <w:szCs w:val="24"/>
        </w:rPr>
      </w:pPr>
      <w:r w:rsidRPr="00C770C2">
        <w:rPr>
          <w:rFonts w:asciiTheme="minorHAnsi" w:hAnsiTheme="minorHAnsi" w:cstheme="minorHAnsi"/>
          <w:sz w:val="24"/>
          <w:szCs w:val="24"/>
        </w:rPr>
        <w:t>(Las propuestas técnicas y económicas deberán contener todas las especificaciones técnicas aquí plasmadas para efecto de que lo que se esté cotizando sea efectivamente lo que se ofrece técnicamente)</w:t>
      </w:r>
    </w:p>
    <w:p w:rsidR="00856FE2" w:rsidRPr="00C770C2" w:rsidRDefault="00856FE2" w:rsidP="00856FE2">
      <w:pPr>
        <w:jc w:val="both"/>
        <w:rPr>
          <w:rFonts w:asciiTheme="minorHAnsi" w:hAnsiTheme="minorHAnsi" w:cstheme="minorHAnsi"/>
          <w:color w:val="333399"/>
          <w:sz w:val="24"/>
          <w:szCs w:val="24"/>
        </w:rPr>
      </w:pPr>
    </w:p>
    <w:p w:rsidR="00856FE2" w:rsidRPr="00C770C2" w:rsidRDefault="002B0AF5" w:rsidP="00856FE2">
      <w:pPr>
        <w:jc w:val="both"/>
        <w:rPr>
          <w:rFonts w:asciiTheme="minorHAnsi" w:hAnsiTheme="minorHAnsi" w:cstheme="minorHAnsi"/>
          <w:sz w:val="24"/>
          <w:szCs w:val="24"/>
        </w:rPr>
      </w:pPr>
      <w:r>
        <w:rPr>
          <w:rFonts w:asciiTheme="minorHAnsi" w:hAnsiTheme="minorHAnsi" w:cstheme="minorHAnsi"/>
          <w:sz w:val="24"/>
          <w:szCs w:val="24"/>
        </w:rPr>
        <w:t>Las partidas se encuentran conformadas de la siguiente manera:</w:t>
      </w:r>
    </w:p>
    <w:p w:rsidR="00856FE2" w:rsidRPr="00C770C2" w:rsidRDefault="00856FE2" w:rsidP="002B0AF5">
      <w:pPr>
        <w:pStyle w:val="Ttulo6"/>
        <w:spacing w:line="240" w:lineRule="auto"/>
        <w:ind w:left="0"/>
        <w:jc w:val="left"/>
        <w:rPr>
          <w:rFonts w:asciiTheme="minorHAnsi" w:hAnsiTheme="minorHAnsi" w:cstheme="minorHAnsi"/>
          <w:b w:val="0"/>
          <w:sz w:val="24"/>
          <w:szCs w:val="24"/>
        </w:rPr>
      </w:pPr>
      <w:r w:rsidRPr="002B0AF5">
        <w:rPr>
          <w:rFonts w:asciiTheme="minorHAnsi" w:hAnsiTheme="minorHAnsi" w:cstheme="minorHAnsi"/>
          <w:sz w:val="24"/>
          <w:szCs w:val="24"/>
        </w:rPr>
        <w:t>PARTIDA NO. 1.-  EQUIPO PARA LABORATORIO CLINICO: INCLUYE A LOS PAQUETES I, II, III, IV, V, VI, VII, VIII y IX</w:t>
      </w:r>
    </w:p>
    <w:p w:rsidR="00856FE2" w:rsidRPr="00C770C2" w:rsidRDefault="00856FE2" w:rsidP="008A09DE">
      <w:pPr>
        <w:jc w:val="center"/>
        <w:rPr>
          <w:rFonts w:asciiTheme="minorHAnsi" w:hAnsiTheme="minorHAnsi" w:cstheme="minorHAnsi"/>
        </w:rPr>
      </w:pPr>
    </w:p>
    <w:p w:rsidR="00856FE2" w:rsidRPr="002B0AF5" w:rsidRDefault="00856FE2" w:rsidP="002B0AF5">
      <w:pPr>
        <w:rPr>
          <w:rFonts w:asciiTheme="minorHAnsi" w:hAnsiTheme="minorHAnsi" w:cstheme="minorHAnsi"/>
          <w:b/>
          <w:sz w:val="24"/>
          <w:szCs w:val="24"/>
        </w:rPr>
      </w:pPr>
      <w:r w:rsidRPr="002B0AF5">
        <w:rPr>
          <w:rFonts w:asciiTheme="minorHAnsi" w:hAnsiTheme="minorHAnsi" w:cstheme="minorHAnsi"/>
          <w:b/>
          <w:sz w:val="24"/>
          <w:szCs w:val="24"/>
        </w:rPr>
        <w:t>PARTIDA NO. 2.- EQUIPO PARA LABORATORIO DE BANCO DE SANGRE: INCLUYE</w:t>
      </w:r>
      <w:r w:rsidR="002B0AF5">
        <w:rPr>
          <w:rFonts w:asciiTheme="minorHAnsi" w:hAnsiTheme="minorHAnsi" w:cstheme="minorHAnsi"/>
          <w:b/>
          <w:sz w:val="24"/>
          <w:szCs w:val="24"/>
        </w:rPr>
        <w:t xml:space="preserve"> A LOS</w:t>
      </w:r>
      <w:r w:rsidRPr="002B0AF5">
        <w:rPr>
          <w:rFonts w:asciiTheme="minorHAnsi" w:hAnsiTheme="minorHAnsi" w:cstheme="minorHAnsi"/>
          <w:b/>
          <w:sz w:val="24"/>
          <w:szCs w:val="24"/>
        </w:rPr>
        <w:t xml:space="preserve"> PAQUETES X, XI Y XII</w:t>
      </w:r>
    </w:p>
    <w:p w:rsidR="00856FE2" w:rsidRPr="00C770C2" w:rsidRDefault="00856FE2" w:rsidP="00856FE2">
      <w:pPr>
        <w:jc w:val="both"/>
        <w:rPr>
          <w:rFonts w:asciiTheme="minorHAnsi" w:hAnsiTheme="minorHAnsi" w:cstheme="minorHAnsi"/>
          <w:color w:val="333399"/>
          <w:sz w:val="24"/>
          <w:szCs w:val="24"/>
        </w:rPr>
      </w:pPr>
    </w:p>
    <w:tbl>
      <w:tblPr>
        <w:tblStyle w:val="Tablaconcuadrcula"/>
        <w:tblW w:w="0" w:type="auto"/>
        <w:tblInd w:w="175" w:type="dxa"/>
        <w:tblLook w:val="04A0" w:firstRow="1" w:lastRow="0" w:firstColumn="1" w:lastColumn="0" w:noHBand="0" w:noVBand="1"/>
      </w:tblPr>
      <w:tblGrid>
        <w:gridCol w:w="9620"/>
      </w:tblGrid>
      <w:tr w:rsidR="004D21B9" w:rsidTr="004D21B9">
        <w:tc>
          <w:tcPr>
            <w:tcW w:w="9620" w:type="dxa"/>
            <w:shd w:val="clear" w:color="auto" w:fill="D9D9D9" w:themeFill="background1" w:themeFillShade="D9"/>
          </w:tcPr>
          <w:p w:rsidR="004D21B9" w:rsidRDefault="004D21B9" w:rsidP="004D21B9">
            <w:pPr>
              <w:pStyle w:val="Ttulo6"/>
              <w:ind w:left="0"/>
              <w:jc w:val="center"/>
              <w:rPr>
                <w:rFonts w:asciiTheme="minorHAnsi" w:hAnsiTheme="minorHAnsi" w:cstheme="minorHAnsi"/>
                <w:sz w:val="24"/>
                <w:szCs w:val="24"/>
                <w:u w:val="single"/>
              </w:rPr>
            </w:pPr>
          </w:p>
          <w:p w:rsidR="004D21B9" w:rsidRPr="004D21B9" w:rsidRDefault="004D21B9" w:rsidP="004D21B9">
            <w:pPr>
              <w:pStyle w:val="Ttulo6"/>
              <w:ind w:left="0"/>
              <w:jc w:val="center"/>
              <w:rPr>
                <w:rFonts w:asciiTheme="minorHAnsi" w:hAnsiTheme="minorHAnsi" w:cstheme="minorHAnsi"/>
                <w:sz w:val="24"/>
                <w:szCs w:val="24"/>
                <w:u w:val="single"/>
              </w:rPr>
            </w:pPr>
            <w:r>
              <w:rPr>
                <w:rFonts w:asciiTheme="minorHAnsi" w:hAnsiTheme="minorHAnsi" w:cstheme="minorHAnsi"/>
                <w:sz w:val="24"/>
                <w:szCs w:val="24"/>
                <w:u w:val="single"/>
              </w:rPr>
              <w:t xml:space="preserve">PARTIDA NÚMERO 1 </w:t>
            </w:r>
            <w:r w:rsidRPr="004D21B9">
              <w:rPr>
                <w:rFonts w:asciiTheme="minorHAnsi" w:hAnsiTheme="minorHAnsi" w:cstheme="minorHAnsi"/>
                <w:sz w:val="24"/>
                <w:szCs w:val="24"/>
                <w:u w:val="single"/>
              </w:rPr>
              <w:t xml:space="preserve">EQUIPO PARA LABORATORIO CLINICO: </w:t>
            </w:r>
          </w:p>
          <w:p w:rsidR="004D21B9" w:rsidRPr="004D21B9" w:rsidRDefault="004D21B9" w:rsidP="004D21B9">
            <w:pPr>
              <w:pStyle w:val="Ttulo6"/>
              <w:ind w:left="0"/>
              <w:jc w:val="center"/>
              <w:rPr>
                <w:rFonts w:asciiTheme="minorHAnsi" w:hAnsiTheme="minorHAnsi" w:cstheme="minorHAnsi"/>
                <w:sz w:val="24"/>
                <w:szCs w:val="24"/>
                <w:u w:val="single"/>
              </w:rPr>
            </w:pPr>
            <w:r w:rsidRPr="004D21B9">
              <w:rPr>
                <w:rFonts w:asciiTheme="minorHAnsi" w:hAnsiTheme="minorHAnsi" w:cstheme="minorHAnsi"/>
                <w:sz w:val="24"/>
                <w:szCs w:val="24"/>
                <w:u w:val="single"/>
              </w:rPr>
              <w:t>INCLUYE LOS PAQUETES I, II, III, IV, V, VI, VII, VIII y IX</w:t>
            </w:r>
          </w:p>
          <w:p w:rsidR="004D21B9" w:rsidRPr="004D21B9" w:rsidRDefault="004D21B9" w:rsidP="00856FE2">
            <w:pPr>
              <w:pStyle w:val="Ttulo6"/>
              <w:ind w:left="0"/>
              <w:rPr>
                <w:rFonts w:asciiTheme="minorHAnsi" w:hAnsiTheme="minorHAnsi" w:cstheme="minorHAnsi"/>
                <w:b w:val="0"/>
                <w:sz w:val="24"/>
                <w:szCs w:val="24"/>
                <w:u w:val="single"/>
              </w:rPr>
            </w:pPr>
          </w:p>
        </w:tc>
      </w:tr>
    </w:tbl>
    <w:p w:rsidR="00856FE2" w:rsidRPr="00C770C2" w:rsidRDefault="00856FE2" w:rsidP="00856FE2">
      <w:pPr>
        <w:pStyle w:val="Ttulo6"/>
        <w:rPr>
          <w:rFonts w:asciiTheme="minorHAnsi" w:hAnsiTheme="minorHAnsi" w:cstheme="minorHAnsi"/>
          <w:b w:val="0"/>
          <w:sz w:val="24"/>
          <w:szCs w:val="24"/>
          <w:u w:val="single"/>
        </w:rPr>
      </w:pPr>
    </w:p>
    <w:p w:rsidR="003A5134" w:rsidRPr="003A5134" w:rsidRDefault="003A5134" w:rsidP="003A5134">
      <w:pPr>
        <w:keepNext/>
        <w:spacing w:line="240" w:lineRule="exact"/>
        <w:jc w:val="both"/>
        <w:outlineLvl w:val="5"/>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I.  HEMATOLOGÍA</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HEMATOLOGIA DE ALTO RENDIMIENTO</w:t>
      </w:r>
    </w:p>
    <w:p w:rsidR="003A5134" w:rsidRPr="003A5134" w:rsidRDefault="003A5134" w:rsidP="003A5134">
      <w:pPr>
        <w:keepNext/>
        <w:spacing w:line="240" w:lineRule="exact"/>
        <w:ind w:left="720" w:hanging="720"/>
        <w:jc w:val="both"/>
        <w:outlineLvl w:val="7"/>
        <w:rPr>
          <w:rFonts w:asciiTheme="minorHAnsi" w:hAnsiTheme="minorHAnsi" w:cstheme="minorHAnsi"/>
          <w:i/>
          <w:sz w:val="24"/>
          <w:szCs w:val="24"/>
        </w:rPr>
      </w:pPr>
    </w:p>
    <w:p w:rsidR="003A5134" w:rsidRPr="003A5134" w:rsidRDefault="003A5134" w:rsidP="003A5134">
      <w:pPr>
        <w:keepNext/>
        <w:spacing w:line="240" w:lineRule="exact"/>
        <w:ind w:left="720" w:hanging="720"/>
        <w:jc w:val="both"/>
        <w:outlineLvl w:val="7"/>
        <w:rPr>
          <w:rFonts w:asciiTheme="minorHAnsi" w:hAnsiTheme="minorHAnsi" w:cstheme="minorHAnsi"/>
          <w:i/>
          <w:sz w:val="24"/>
          <w:szCs w:val="24"/>
        </w:rPr>
      </w:pPr>
      <w:r w:rsidRPr="003A5134">
        <w:rPr>
          <w:rFonts w:asciiTheme="minorHAnsi" w:hAnsiTheme="minorHAnsi" w:cstheme="minorHAnsi"/>
          <w:i/>
          <w:sz w:val="24"/>
          <w:szCs w:val="24"/>
        </w:rPr>
        <w:t xml:space="preserve">ESPECIFICACIONES TÉCNICAS EQUIPO HEMATOLOGÍA DE ALTO RENDIMIENTO: </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El equipo deberá tener la capacidad para determinar los siguientes parámetros: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WBC</w:t>
      </w:r>
      <w:r w:rsidRPr="003A5134">
        <w:rPr>
          <w:rFonts w:asciiTheme="minorHAnsi" w:hAnsiTheme="minorHAnsi" w:cstheme="minorHAnsi"/>
          <w:sz w:val="24"/>
          <w:szCs w:val="24"/>
        </w:rPr>
        <w:tab/>
      </w:r>
      <w:r w:rsidRPr="003A5134">
        <w:rPr>
          <w:rFonts w:asciiTheme="minorHAnsi" w:hAnsiTheme="minorHAnsi" w:cstheme="minorHAnsi"/>
          <w:sz w:val="24"/>
          <w:szCs w:val="24"/>
        </w:rPr>
        <w:tab/>
        <w:t>Leucocitos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RBC</w:t>
      </w:r>
      <w:r w:rsidRPr="003A5134">
        <w:rPr>
          <w:rFonts w:asciiTheme="minorHAnsi" w:hAnsiTheme="minorHAnsi" w:cstheme="minorHAnsi"/>
          <w:sz w:val="24"/>
          <w:szCs w:val="24"/>
        </w:rPr>
        <w:tab/>
      </w:r>
      <w:r w:rsidRPr="003A5134">
        <w:rPr>
          <w:rFonts w:asciiTheme="minorHAnsi" w:hAnsiTheme="minorHAnsi" w:cstheme="minorHAnsi"/>
          <w:sz w:val="24"/>
          <w:szCs w:val="24"/>
        </w:rPr>
        <w:tab/>
        <w:t>Eritrocitos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HGB</w:t>
      </w:r>
      <w:r w:rsidRPr="003A5134">
        <w:rPr>
          <w:rFonts w:asciiTheme="minorHAnsi" w:hAnsiTheme="minorHAnsi" w:cstheme="minorHAnsi"/>
          <w:sz w:val="24"/>
          <w:szCs w:val="24"/>
        </w:rPr>
        <w:tab/>
      </w:r>
      <w:r w:rsidRPr="003A5134">
        <w:rPr>
          <w:rFonts w:asciiTheme="minorHAnsi" w:hAnsiTheme="minorHAnsi" w:cstheme="minorHAnsi"/>
          <w:sz w:val="24"/>
          <w:szCs w:val="24"/>
        </w:rPr>
        <w:tab/>
        <w:t>Hemoglobina</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HCT</w:t>
      </w:r>
      <w:r w:rsidRPr="003A5134">
        <w:rPr>
          <w:rFonts w:asciiTheme="minorHAnsi" w:hAnsiTheme="minorHAnsi" w:cstheme="minorHAnsi"/>
          <w:sz w:val="24"/>
          <w:szCs w:val="24"/>
        </w:rPr>
        <w:tab/>
      </w:r>
      <w:r w:rsidRPr="003A5134">
        <w:rPr>
          <w:rFonts w:asciiTheme="minorHAnsi" w:hAnsiTheme="minorHAnsi" w:cstheme="minorHAnsi"/>
          <w:sz w:val="24"/>
          <w:szCs w:val="24"/>
        </w:rPr>
        <w:tab/>
        <w:t>Hematocrito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VCM</w:t>
      </w:r>
      <w:r w:rsidRPr="003A5134">
        <w:rPr>
          <w:rFonts w:asciiTheme="minorHAnsi" w:hAnsiTheme="minorHAnsi" w:cstheme="minorHAnsi"/>
          <w:sz w:val="24"/>
          <w:szCs w:val="24"/>
        </w:rPr>
        <w:tab/>
      </w:r>
      <w:r w:rsidRPr="003A5134">
        <w:rPr>
          <w:rFonts w:asciiTheme="minorHAnsi" w:hAnsiTheme="minorHAnsi" w:cstheme="minorHAnsi"/>
          <w:sz w:val="24"/>
          <w:szCs w:val="24"/>
        </w:rPr>
        <w:tab/>
        <w:t>Volumen Corpuscular Medio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HCM</w:t>
      </w:r>
      <w:r w:rsidRPr="003A5134">
        <w:rPr>
          <w:rFonts w:asciiTheme="minorHAnsi" w:hAnsiTheme="minorHAnsi" w:cstheme="minorHAnsi"/>
          <w:sz w:val="24"/>
          <w:szCs w:val="24"/>
        </w:rPr>
        <w:tab/>
      </w:r>
      <w:r w:rsidRPr="003A5134">
        <w:rPr>
          <w:rFonts w:asciiTheme="minorHAnsi" w:hAnsiTheme="minorHAnsi" w:cstheme="minorHAnsi"/>
          <w:sz w:val="24"/>
          <w:szCs w:val="24"/>
        </w:rPr>
        <w:tab/>
        <w:t>Hemoglobina Corpuscular Media</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bCs/>
          <w:sz w:val="24"/>
          <w:szCs w:val="24"/>
        </w:rPr>
        <w:t>CHCM</w:t>
      </w:r>
      <w:r w:rsidRPr="003A5134">
        <w:rPr>
          <w:rFonts w:asciiTheme="minorHAnsi" w:hAnsiTheme="minorHAnsi" w:cstheme="minorHAnsi"/>
          <w:bCs/>
          <w:sz w:val="24"/>
          <w:szCs w:val="24"/>
        </w:rPr>
        <w:tab/>
      </w:r>
      <w:r w:rsidRPr="003A5134">
        <w:rPr>
          <w:rFonts w:asciiTheme="minorHAnsi" w:hAnsiTheme="minorHAnsi" w:cstheme="minorHAnsi"/>
          <w:bCs/>
          <w:sz w:val="24"/>
          <w:szCs w:val="24"/>
        </w:rPr>
        <w:tab/>
        <w:t>Concentración Media de Hemoglobina Corpuscular</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RDW</w:t>
      </w:r>
      <w:r w:rsidRPr="003A5134">
        <w:rPr>
          <w:rFonts w:asciiTheme="minorHAnsi" w:hAnsiTheme="minorHAnsi" w:cstheme="minorHAnsi"/>
          <w:sz w:val="24"/>
          <w:szCs w:val="24"/>
        </w:rPr>
        <w:tab/>
      </w:r>
      <w:r w:rsidRPr="003A5134">
        <w:rPr>
          <w:rFonts w:asciiTheme="minorHAnsi" w:hAnsiTheme="minorHAnsi" w:cstheme="minorHAnsi"/>
          <w:sz w:val="24"/>
          <w:szCs w:val="24"/>
        </w:rPr>
        <w:tab/>
        <w:t>Ancho de Distribución de Eritrocitos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PLT</w:t>
      </w:r>
      <w:r w:rsidRPr="003A5134">
        <w:rPr>
          <w:rFonts w:asciiTheme="minorHAnsi" w:hAnsiTheme="minorHAnsi" w:cstheme="minorHAnsi"/>
          <w:sz w:val="24"/>
          <w:szCs w:val="24"/>
        </w:rPr>
        <w:tab/>
      </w:r>
      <w:r w:rsidRPr="003A5134">
        <w:rPr>
          <w:rFonts w:asciiTheme="minorHAnsi" w:hAnsiTheme="minorHAnsi" w:cstheme="minorHAnsi"/>
          <w:sz w:val="24"/>
          <w:szCs w:val="24"/>
        </w:rPr>
        <w:tab/>
        <w:t>Plaquetas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VPM</w:t>
      </w:r>
      <w:r w:rsidRPr="003A5134">
        <w:rPr>
          <w:rFonts w:asciiTheme="minorHAnsi" w:hAnsiTheme="minorHAnsi" w:cstheme="minorHAnsi"/>
          <w:sz w:val="24"/>
          <w:szCs w:val="24"/>
        </w:rPr>
        <w:tab/>
      </w:r>
      <w:r w:rsidRPr="003A5134">
        <w:rPr>
          <w:rFonts w:asciiTheme="minorHAnsi" w:hAnsiTheme="minorHAnsi" w:cstheme="minorHAnsi"/>
          <w:sz w:val="24"/>
          <w:szCs w:val="24"/>
        </w:rPr>
        <w:tab/>
        <w:t>Volumen Plaquetario Medio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PCT</w:t>
      </w:r>
      <w:r w:rsidRPr="003A5134">
        <w:rPr>
          <w:rFonts w:asciiTheme="minorHAnsi" w:hAnsiTheme="minorHAnsi" w:cstheme="minorHAnsi"/>
          <w:sz w:val="24"/>
          <w:szCs w:val="24"/>
        </w:rPr>
        <w:tab/>
      </w:r>
      <w:r w:rsidRPr="003A5134">
        <w:rPr>
          <w:rFonts w:asciiTheme="minorHAnsi" w:hAnsiTheme="minorHAnsi" w:cstheme="minorHAnsi"/>
          <w:sz w:val="24"/>
          <w:szCs w:val="24"/>
        </w:rPr>
        <w:tab/>
      </w:r>
      <w:proofErr w:type="spellStart"/>
      <w:r w:rsidRPr="003A5134">
        <w:rPr>
          <w:rFonts w:asciiTheme="minorHAnsi" w:hAnsiTheme="minorHAnsi" w:cstheme="minorHAnsi"/>
          <w:sz w:val="24"/>
          <w:szCs w:val="24"/>
        </w:rPr>
        <w:t>Plaquetocrito</w:t>
      </w:r>
      <w:proofErr w:type="spellEnd"/>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PDW</w:t>
      </w:r>
      <w:r w:rsidRPr="003A5134">
        <w:rPr>
          <w:rFonts w:asciiTheme="minorHAnsi" w:hAnsiTheme="minorHAnsi" w:cstheme="minorHAnsi"/>
          <w:sz w:val="24"/>
          <w:szCs w:val="24"/>
        </w:rPr>
        <w:tab/>
      </w:r>
      <w:r w:rsidRPr="003A5134">
        <w:rPr>
          <w:rFonts w:asciiTheme="minorHAnsi" w:hAnsiTheme="minorHAnsi" w:cstheme="minorHAnsi"/>
          <w:sz w:val="24"/>
          <w:szCs w:val="24"/>
        </w:rPr>
        <w:tab/>
        <w:t>Ancho de Distribución de Plaquetas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 xml:space="preserve">LY   </w:t>
      </w:r>
      <w:r w:rsidRPr="003A5134">
        <w:rPr>
          <w:rFonts w:asciiTheme="minorHAnsi" w:hAnsiTheme="minorHAnsi" w:cstheme="minorHAnsi"/>
          <w:sz w:val="24"/>
          <w:szCs w:val="24"/>
        </w:rPr>
        <w:tab/>
      </w:r>
      <w:r w:rsidRPr="003A5134">
        <w:rPr>
          <w:rFonts w:asciiTheme="minorHAnsi" w:hAnsiTheme="minorHAnsi" w:cstheme="minorHAnsi"/>
          <w:sz w:val="24"/>
          <w:szCs w:val="24"/>
        </w:rPr>
        <w:tab/>
        <w:t>Linfocitos en Porcentaje y Número Absoluto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 xml:space="preserve">MO </w:t>
      </w:r>
      <w:r w:rsidRPr="003A5134">
        <w:rPr>
          <w:rFonts w:asciiTheme="minorHAnsi" w:hAnsiTheme="minorHAnsi" w:cstheme="minorHAnsi"/>
          <w:sz w:val="24"/>
          <w:szCs w:val="24"/>
        </w:rPr>
        <w:tab/>
      </w:r>
      <w:r w:rsidRPr="003A5134">
        <w:rPr>
          <w:rFonts w:asciiTheme="minorHAnsi" w:hAnsiTheme="minorHAnsi" w:cstheme="minorHAnsi"/>
          <w:sz w:val="24"/>
          <w:szCs w:val="24"/>
        </w:rPr>
        <w:tab/>
        <w:t>Monocitos en Porcentaje y Número Absoluto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 xml:space="preserve">NE </w:t>
      </w:r>
      <w:r w:rsidRPr="003A5134">
        <w:rPr>
          <w:rFonts w:asciiTheme="minorHAnsi" w:hAnsiTheme="minorHAnsi" w:cstheme="minorHAnsi"/>
          <w:sz w:val="24"/>
          <w:szCs w:val="24"/>
        </w:rPr>
        <w:tab/>
      </w:r>
      <w:r w:rsidRPr="003A5134">
        <w:rPr>
          <w:rFonts w:asciiTheme="minorHAnsi" w:hAnsiTheme="minorHAnsi" w:cstheme="minorHAnsi"/>
          <w:sz w:val="24"/>
          <w:szCs w:val="24"/>
        </w:rPr>
        <w:tab/>
        <w:t>Neutrófilos en Porcentaje y Número Absoluto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EO</w:t>
      </w:r>
      <w:r w:rsidRPr="003A5134">
        <w:rPr>
          <w:rFonts w:asciiTheme="minorHAnsi" w:hAnsiTheme="minorHAnsi" w:cstheme="minorHAnsi"/>
          <w:sz w:val="24"/>
          <w:szCs w:val="24"/>
        </w:rPr>
        <w:tab/>
      </w:r>
      <w:r w:rsidRPr="003A5134">
        <w:rPr>
          <w:rFonts w:asciiTheme="minorHAnsi" w:hAnsiTheme="minorHAnsi" w:cstheme="minorHAnsi"/>
          <w:sz w:val="24"/>
          <w:szCs w:val="24"/>
        </w:rPr>
        <w:tab/>
      </w:r>
      <w:proofErr w:type="spellStart"/>
      <w:r w:rsidRPr="003A5134">
        <w:rPr>
          <w:rFonts w:asciiTheme="minorHAnsi" w:hAnsiTheme="minorHAnsi" w:cstheme="minorHAnsi"/>
          <w:sz w:val="24"/>
          <w:szCs w:val="24"/>
        </w:rPr>
        <w:t>Eosinófilos</w:t>
      </w:r>
      <w:proofErr w:type="spellEnd"/>
      <w:r w:rsidRPr="003A5134">
        <w:rPr>
          <w:rFonts w:asciiTheme="minorHAnsi" w:hAnsiTheme="minorHAnsi" w:cstheme="minorHAnsi"/>
          <w:sz w:val="24"/>
          <w:szCs w:val="24"/>
        </w:rPr>
        <w:t xml:space="preserve"> en Porcentaje y Número Absoluto</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BA</w:t>
      </w:r>
      <w:r w:rsidRPr="003A5134">
        <w:rPr>
          <w:rFonts w:asciiTheme="minorHAnsi" w:hAnsiTheme="minorHAnsi" w:cstheme="minorHAnsi"/>
          <w:sz w:val="24"/>
          <w:szCs w:val="24"/>
        </w:rPr>
        <w:tab/>
      </w:r>
      <w:r w:rsidRPr="003A5134">
        <w:rPr>
          <w:rFonts w:asciiTheme="minorHAnsi" w:hAnsiTheme="minorHAnsi" w:cstheme="minorHAnsi"/>
          <w:sz w:val="24"/>
          <w:szCs w:val="24"/>
        </w:rPr>
        <w:tab/>
        <w:t>Basófilos en Porcentaje y Número Absoluto</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lastRenderedPageBreak/>
        <w:t>Ofreciendo Histogramas de WBC en tres dimensiones, RBC y PLT, proporcionando todas las características que producen rapidez, exactitud y resultados confiables.</w:t>
      </w:r>
    </w:p>
    <w:p w:rsidR="003A5134" w:rsidRPr="003A5134" w:rsidRDefault="003A5134" w:rsidP="003A5134">
      <w:pPr>
        <w:jc w:val="both"/>
        <w:rPr>
          <w:rFonts w:asciiTheme="minorHAnsi" w:hAnsiTheme="minorHAnsi" w:cstheme="minorHAnsi"/>
          <w:bCs/>
          <w:sz w:val="24"/>
          <w:szCs w:val="24"/>
        </w:rPr>
      </w:pP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CARACTERÍSTICAS</w:t>
      </w:r>
    </w:p>
    <w:p w:rsidR="003A5134" w:rsidRPr="003A5134" w:rsidRDefault="003A5134" w:rsidP="003A5134">
      <w:pPr>
        <w:jc w:val="both"/>
        <w:rPr>
          <w:rFonts w:asciiTheme="minorHAnsi" w:hAnsiTheme="minorHAnsi" w:cstheme="minorHAnsi"/>
          <w:bCs/>
          <w:sz w:val="24"/>
          <w:szCs w:val="24"/>
        </w:rPr>
      </w:pP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Principio de Impedancia</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Conteo por Duplicado: Sin gasto extra de reactivo, proporcionando absoluta confianza en los resultados que se reportan hacia el paciente.</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 xml:space="preserve">Flujo de arrastre: Se presenta un flujo continuo de diluyente eliminando el fenómeno de rehilete de las células </w:t>
      </w:r>
      <w:proofErr w:type="spellStart"/>
      <w:r w:rsidRPr="003A5134">
        <w:rPr>
          <w:rFonts w:asciiTheme="minorHAnsi" w:hAnsiTheme="minorHAnsi" w:cstheme="minorHAnsi"/>
          <w:bCs/>
          <w:sz w:val="24"/>
          <w:szCs w:val="24"/>
          <w:lang w:val="es-MX"/>
        </w:rPr>
        <w:t>trombocíticas</w:t>
      </w:r>
      <w:proofErr w:type="spellEnd"/>
      <w:r w:rsidRPr="003A5134">
        <w:rPr>
          <w:rFonts w:asciiTheme="minorHAnsi" w:hAnsiTheme="minorHAnsi" w:cstheme="minorHAnsi"/>
          <w:bCs/>
          <w:sz w:val="24"/>
          <w:szCs w:val="24"/>
          <w:lang w:val="es-MX"/>
        </w:rPr>
        <w:t>, proporcionando un conteo preciso y exacto de las mismas. Sistema automático de lavado de la sonda.</w:t>
      </w:r>
    </w:p>
    <w:p w:rsidR="003A5134" w:rsidRPr="003A5134" w:rsidRDefault="003A5134" w:rsidP="00FF55A2">
      <w:pPr>
        <w:numPr>
          <w:ilvl w:val="0"/>
          <w:numId w:val="6"/>
        </w:numPr>
        <w:jc w:val="both"/>
        <w:rPr>
          <w:rFonts w:asciiTheme="minorHAnsi" w:hAnsiTheme="minorHAnsi" w:cstheme="minorHAnsi"/>
          <w:bCs/>
          <w:iCs/>
          <w:sz w:val="24"/>
          <w:szCs w:val="24"/>
          <w:lang w:val="es-MX"/>
        </w:rPr>
      </w:pPr>
      <w:r w:rsidRPr="003A5134">
        <w:rPr>
          <w:rFonts w:asciiTheme="minorHAnsi" w:hAnsiTheme="minorHAnsi" w:cstheme="minorHAnsi"/>
          <w:bCs/>
          <w:iCs/>
          <w:sz w:val="24"/>
          <w:szCs w:val="24"/>
          <w:lang w:val="es-MX"/>
        </w:rPr>
        <w:t>Dos modos de aspiración de muestra, tubo cerrado lo que evita el contacto directo con la sangre y tubo abierto para muestras de urgencias</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 xml:space="preserve">Volumen de muestra 50 -85 </w:t>
      </w:r>
      <w:proofErr w:type="spellStart"/>
      <w:r w:rsidRPr="003A5134">
        <w:rPr>
          <w:rFonts w:asciiTheme="minorHAnsi" w:hAnsiTheme="minorHAnsi" w:cstheme="minorHAnsi"/>
          <w:bCs/>
          <w:sz w:val="24"/>
          <w:szCs w:val="24"/>
          <w:lang w:val="es-MX"/>
        </w:rPr>
        <w:t>uL</w:t>
      </w:r>
      <w:proofErr w:type="spellEnd"/>
      <w:r w:rsidRPr="003A5134">
        <w:rPr>
          <w:rFonts w:asciiTheme="minorHAnsi" w:hAnsiTheme="minorHAnsi" w:cstheme="minorHAnsi"/>
          <w:bCs/>
          <w:sz w:val="24"/>
          <w:szCs w:val="24"/>
          <w:lang w:val="es-MX"/>
        </w:rPr>
        <w:t xml:space="preserve"> </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 xml:space="preserve">Capacidad  de 80 muestras  por hora </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Base de datos para 10,000 pacientes, con Histogramas, con la que podemos buscar muestras procesadas con anterioridad</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iCs/>
          <w:sz w:val="24"/>
          <w:szCs w:val="24"/>
          <w:lang w:val="es-MX"/>
        </w:rPr>
        <w:t>Identificación Alfanumérica de pacientes</w:t>
      </w:r>
      <w:r w:rsidRPr="003A5134">
        <w:rPr>
          <w:rFonts w:asciiTheme="minorHAnsi" w:hAnsiTheme="minorHAnsi" w:cstheme="minorHAnsi"/>
          <w:bCs/>
          <w:sz w:val="24"/>
          <w:szCs w:val="24"/>
          <w:lang w:val="es-MX"/>
        </w:rPr>
        <w:t>, lo cual permite la revisión en la base de datos</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iCs/>
          <w:sz w:val="24"/>
          <w:szCs w:val="24"/>
          <w:lang w:val="es-MX"/>
        </w:rPr>
        <w:t>Computadora con un menú de fácil acceso y manejo sencillo</w:t>
      </w:r>
      <w:r w:rsidRPr="003A5134">
        <w:rPr>
          <w:rFonts w:asciiTheme="minorHAnsi" w:hAnsiTheme="minorHAnsi" w:cstheme="minorHAnsi"/>
          <w:bCs/>
          <w:sz w:val="24"/>
          <w:szCs w:val="24"/>
          <w:lang w:val="es-MX"/>
        </w:rPr>
        <w:t>, en donde se pueden observar los resultados inmediatamente.</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Uso de banderas definibles Alto/Bajo en resultados de pacientes, que permiten diagnosticar fácilmente las muestras que requieren revisión.</w:t>
      </w:r>
    </w:p>
    <w:p w:rsidR="003A5134" w:rsidRPr="003A5134" w:rsidRDefault="003A5134" w:rsidP="00FF55A2">
      <w:pPr>
        <w:numPr>
          <w:ilvl w:val="0"/>
          <w:numId w:val="6"/>
        </w:numPr>
        <w:jc w:val="both"/>
        <w:rPr>
          <w:rFonts w:asciiTheme="minorHAnsi" w:hAnsiTheme="minorHAnsi" w:cstheme="minorHAnsi"/>
          <w:bCs/>
          <w:iCs/>
          <w:sz w:val="24"/>
          <w:szCs w:val="24"/>
          <w:lang w:val="es-MX"/>
        </w:rPr>
      </w:pPr>
      <w:r w:rsidRPr="003A5134">
        <w:rPr>
          <w:rFonts w:asciiTheme="minorHAnsi" w:hAnsiTheme="minorHAnsi" w:cstheme="minorHAnsi"/>
          <w:bCs/>
          <w:iCs/>
          <w:sz w:val="24"/>
          <w:szCs w:val="24"/>
          <w:lang w:val="es-MX"/>
        </w:rPr>
        <w:t>Alarmas de Sospecha y definitivas en cada muestra procesada.</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Impresión gráfica de resultados con opción a ser automática o manual.</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Control de calidad integrado.</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Validación automática de datos de Control de Calidad.</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Banderas de Alto/Bajo para determinar cuando uno o varios parámetros del control están fuera de 2 SD</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Almacenamiento de tres niveles de datos de Control de Calidad que nos ayuda a realizar un rápido diagnóstico del equipo.</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 xml:space="preserve">Gráficas de Levy </w:t>
      </w:r>
      <w:proofErr w:type="spellStart"/>
      <w:r w:rsidRPr="003A5134">
        <w:rPr>
          <w:rFonts w:asciiTheme="minorHAnsi" w:hAnsiTheme="minorHAnsi" w:cstheme="minorHAnsi"/>
          <w:bCs/>
          <w:sz w:val="24"/>
          <w:szCs w:val="24"/>
          <w:lang w:val="es-MX"/>
        </w:rPr>
        <w:t>Jennings</w:t>
      </w:r>
      <w:proofErr w:type="spellEnd"/>
      <w:r w:rsidRPr="003A5134">
        <w:rPr>
          <w:rFonts w:asciiTheme="minorHAnsi" w:hAnsiTheme="minorHAnsi" w:cstheme="minorHAnsi"/>
          <w:bCs/>
          <w:sz w:val="24"/>
          <w:szCs w:val="24"/>
          <w:lang w:val="es-MX"/>
        </w:rPr>
        <w:t>.</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Calibración y Reproducibilidad, del instrumento totalmente automatizado requiriendo este proceso cada 6 meses.</w:t>
      </w:r>
    </w:p>
    <w:p w:rsidR="003A5134" w:rsidRPr="003A5134" w:rsidRDefault="003A5134" w:rsidP="00FF55A2">
      <w:pPr>
        <w:numPr>
          <w:ilvl w:val="0"/>
          <w:numId w:val="6"/>
        </w:numPr>
        <w:jc w:val="both"/>
        <w:rPr>
          <w:rFonts w:asciiTheme="minorHAnsi" w:hAnsiTheme="minorHAnsi" w:cstheme="minorHAnsi"/>
          <w:bCs/>
          <w:iCs/>
          <w:sz w:val="24"/>
          <w:szCs w:val="24"/>
          <w:lang w:val="es-MX"/>
        </w:rPr>
      </w:pPr>
      <w:r w:rsidRPr="003A5134">
        <w:rPr>
          <w:rFonts w:asciiTheme="minorHAnsi" w:hAnsiTheme="minorHAnsi" w:cstheme="minorHAnsi"/>
          <w:bCs/>
          <w:iCs/>
          <w:sz w:val="24"/>
          <w:szCs w:val="24"/>
          <w:lang w:val="es-MX"/>
        </w:rPr>
        <w:t>Proceso de muestra de un solo paso.</w:t>
      </w:r>
    </w:p>
    <w:p w:rsidR="003A5134" w:rsidRPr="003A5134" w:rsidRDefault="003A5134" w:rsidP="00FF55A2">
      <w:pPr>
        <w:numPr>
          <w:ilvl w:val="0"/>
          <w:numId w:val="6"/>
        </w:numPr>
        <w:jc w:val="both"/>
        <w:rPr>
          <w:rFonts w:asciiTheme="minorHAnsi" w:hAnsiTheme="minorHAnsi" w:cstheme="minorHAnsi"/>
          <w:bCs/>
          <w:iCs/>
          <w:sz w:val="24"/>
          <w:szCs w:val="24"/>
          <w:lang w:val="es-MX"/>
        </w:rPr>
      </w:pPr>
      <w:r w:rsidRPr="003A5134">
        <w:rPr>
          <w:rFonts w:asciiTheme="minorHAnsi" w:hAnsiTheme="minorHAnsi" w:cstheme="minorHAnsi"/>
          <w:bCs/>
          <w:iCs/>
          <w:sz w:val="24"/>
          <w:szCs w:val="24"/>
          <w:lang w:val="es-MX"/>
        </w:rPr>
        <w:t>Procedimientos Iniciales y Finales totalmente automatizados.</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El equipo deberá contar con un puerto de interface para la comunicación de datos entre el equipo analizador y una computadora.</w:t>
      </w:r>
    </w:p>
    <w:p w:rsidR="003A5134" w:rsidRPr="003A5134" w:rsidRDefault="003A5134" w:rsidP="00FF55A2">
      <w:pPr>
        <w:numPr>
          <w:ilvl w:val="0"/>
          <w:numId w:val="6"/>
        </w:numPr>
        <w:jc w:val="both"/>
        <w:rPr>
          <w:rFonts w:asciiTheme="minorHAnsi" w:hAnsiTheme="minorHAnsi" w:cstheme="minorHAnsi"/>
          <w:bCs/>
          <w:sz w:val="24"/>
          <w:szCs w:val="24"/>
          <w:lang w:val="es-MX"/>
        </w:rPr>
      </w:pPr>
      <w:r w:rsidRPr="003A5134">
        <w:rPr>
          <w:rFonts w:asciiTheme="minorHAnsi" w:hAnsiTheme="minorHAnsi" w:cstheme="minorHAnsi"/>
          <w:bCs/>
          <w:sz w:val="24"/>
          <w:szCs w:val="24"/>
          <w:lang w:val="es-MX"/>
        </w:rPr>
        <w:t>El equipo deberá ser capaz de recibir la programación de análisis de muestras a través del puerto de interface. Así mismo el equipo deberá enviar los resultados de los estudios realizados a través de la interface conectada a una computadora.</w:t>
      </w:r>
    </w:p>
    <w:p w:rsidR="003A5134" w:rsidRPr="003A5134" w:rsidRDefault="003A5134" w:rsidP="003A5134">
      <w:pPr>
        <w:ind w:left="1368"/>
        <w:jc w:val="center"/>
        <w:rPr>
          <w:rFonts w:asciiTheme="minorHAnsi" w:hAnsiTheme="minorHAnsi" w:cstheme="minorHAnsi"/>
          <w:sz w:val="24"/>
          <w:szCs w:val="24"/>
        </w:rPr>
      </w:pPr>
    </w:p>
    <w:p w:rsidR="003A5134" w:rsidRDefault="003A5134" w:rsidP="003A5134">
      <w:pPr>
        <w:jc w:val="both"/>
        <w:rPr>
          <w:rFonts w:asciiTheme="minorHAnsi" w:hAnsiTheme="minorHAnsi" w:cstheme="minorHAnsi"/>
          <w:b/>
          <w:bCs/>
          <w:sz w:val="24"/>
          <w:szCs w:val="24"/>
          <w:u w:val="single"/>
        </w:rPr>
      </w:pPr>
    </w:p>
    <w:p w:rsidR="003A5134" w:rsidRDefault="003A5134" w:rsidP="003A5134">
      <w:pPr>
        <w:jc w:val="both"/>
        <w:rPr>
          <w:rFonts w:asciiTheme="minorHAnsi" w:hAnsiTheme="minorHAnsi" w:cstheme="minorHAnsi"/>
          <w:b/>
          <w:bCs/>
          <w:sz w:val="24"/>
          <w:szCs w:val="24"/>
          <w:u w:val="single"/>
        </w:rPr>
      </w:pPr>
    </w:p>
    <w:p w:rsidR="003A5134" w:rsidRPr="003A5134" w:rsidRDefault="003A5134" w:rsidP="003A5134">
      <w:pPr>
        <w:jc w:val="both"/>
        <w:rPr>
          <w:rFonts w:asciiTheme="minorHAnsi" w:hAnsiTheme="minorHAnsi" w:cstheme="minorHAnsi"/>
          <w:b/>
          <w:bCs/>
          <w:sz w:val="24"/>
          <w:szCs w:val="24"/>
          <w:u w:val="single"/>
        </w:rPr>
      </w:pPr>
    </w:p>
    <w:p w:rsidR="003A5134" w:rsidRPr="003A5134" w:rsidRDefault="003A5134" w:rsidP="003A5134">
      <w:pPr>
        <w:jc w:val="both"/>
        <w:rPr>
          <w:rFonts w:asciiTheme="minorHAnsi" w:hAnsiTheme="minorHAnsi" w:cstheme="minorHAnsi"/>
          <w:b/>
          <w:bCs/>
          <w:sz w:val="24"/>
          <w:szCs w:val="24"/>
          <w:u w:val="single"/>
        </w:rPr>
      </w:pPr>
      <w:r w:rsidRPr="003A5134">
        <w:rPr>
          <w:rFonts w:asciiTheme="minorHAnsi" w:hAnsiTheme="minorHAnsi" w:cstheme="minorHAnsi"/>
          <w:b/>
          <w:bCs/>
          <w:sz w:val="24"/>
          <w:szCs w:val="24"/>
          <w:u w:val="single"/>
        </w:rPr>
        <w:lastRenderedPageBreak/>
        <w:t>PAQUETE II.    COAGULACIÓN</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COAGULACIÓN</w:t>
      </w:r>
    </w:p>
    <w:p w:rsidR="003A5134" w:rsidRPr="003A5134" w:rsidRDefault="003A5134" w:rsidP="003A5134">
      <w:pPr>
        <w:jc w:val="both"/>
        <w:rPr>
          <w:rFonts w:asciiTheme="minorHAnsi" w:hAnsiTheme="minorHAnsi" w:cstheme="minorHAnsi"/>
          <w:sz w:val="24"/>
          <w:szCs w:val="24"/>
        </w:rPr>
      </w:pP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Que el equipo cuente con un sistema automatizado para el análisis de tiempos de coagulación.</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Esté controlado por microprocesadores y tenga la capacidad para determinar TP, TTP, TT, INR, FIBRINOGENO.</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El equipo cuente con al menos 2 canales de medición independientes para técnicas </w:t>
      </w:r>
      <w:proofErr w:type="spellStart"/>
      <w:r w:rsidRPr="003A5134">
        <w:rPr>
          <w:rFonts w:asciiTheme="minorHAnsi" w:eastAsia="Times New Roman" w:hAnsiTheme="minorHAnsi" w:cstheme="minorHAnsi"/>
          <w:sz w:val="24"/>
          <w:szCs w:val="24"/>
          <w:lang w:val="es-ES" w:eastAsia="es-ES"/>
        </w:rPr>
        <w:t>coagulométricas</w:t>
      </w:r>
      <w:proofErr w:type="spellEnd"/>
      <w:r w:rsidRPr="003A5134">
        <w:rPr>
          <w:rFonts w:asciiTheme="minorHAnsi" w:eastAsia="Times New Roman" w:hAnsiTheme="minorHAnsi" w:cstheme="minorHAnsi"/>
          <w:sz w:val="24"/>
          <w:szCs w:val="24"/>
          <w:lang w:val="es-ES" w:eastAsia="es-ES"/>
        </w:rPr>
        <w:t xml:space="preserve"> y </w:t>
      </w:r>
      <w:proofErr w:type="spellStart"/>
      <w:r w:rsidRPr="003A5134">
        <w:rPr>
          <w:rFonts w:asciiTheme="minorHAnsi" w:eastAsia="Times New Roman" w:hAnsiTheme="minorHAnsi" w:cstheme="minorHAnsi"/>
          <w:sz w:val="24"/>
          <w:szCs w:val="24"/>
          <w:lang w:val="es-ES" w:eastAsia="es-ES"/>
        </w:rPr>
        <w:t>cromogénicas</w:t>
      </w:r>
      <w:proofErr w:type="spellEnd"/>
      <w:r w:rsidRPr="003A5134">
        <w:rPr>
          <w:rFonts w:asciiTheme="minorHAnsi" w:eastAsia="Times New Roman" w:hAnsiTheme="minorHAnsi" w:cstheme="minorHAnsi"/>
          <w:sz w:val="24"/>
          <w:szCs w:val="24"/>
          <w:lang w:val="es-ES" w:eastAsia="es-ES"/>
        </w:rPr>
        <w:t>.</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Sistema de incubación para muestras y reactivos.</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Capacidad para mínimo 22 reactivos a bordo, que cuente con refrigeración de reactivos y revisión en tiempo real del volumen de reactivos.</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Detección del coagulo por al menos una de las siguientes metodologías: foto-óptica, electromagnética, nefelometría, fotomecánica o dispersión de la luz.</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Sistema de pipeteo automático para reactivos y muestras de tubo primario.</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Capacidad para procesar automáticamente 100 pruebas por hora mínimo.</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Volumen de la muestra no mayor a 80 </w:t>
      </w:r>
      <w:proofErr w:type="spellStart"/>
      <w:r w:rsidRPr="003A5134">
        <w:rPr>
          <w:rFonts w:asciiTheme="minorHAnsi" w:eastAsia="Times New Roman" w:hAnsiTheme="minorHAnsi" w:cstheme="minorHAnsi"/>
          <w:sz w:val="24"/>
          <w:szCs w:val="24"/>
          <w:lang w:val="es-ES" w:eastAsia="es-ES"/>
        </w:rPr>
        <w:t>microlitros</w:t>
      </w:r>
      <w:proofErr w:type="spellEnd"/>
      <w:r w:rsidRPr="003A5134">
        <w:rPr>
          <w:rFonts w:asciiTheme="minorHAnsi" w:eastAsia="Times New Roman" w:hAnsiTheme="minorHAnsi" w:cstheme="minorHAnsi"/>
          <w:sz w:val="24"/>
          <w:szCs w:val="24"/>
          <w:lang w:val="es-ES" w:eastAsia="es-ES"/>
        </w:rPr>
        <w:t xml:space="preserve"> y volumen de reactivos no mayor a 100 </w:t>
      </w:r>
      <w:proofErr w:type="spellStart"/>
      <w:r w:rsidRPr="003A5134">
        <w:rPr>
          <w:rFonts w:asciiTheme="minorHAnsi" w:eastAsia="Times New Roman" w:hAnsiTheme="minorHAnsi" w:cstheme="minorHAnsi"/>
          <w:sz w:val="24"/>
          <w:szCs w:val="24"/>
          <w:lang w:val="es-ES" w:eastAsia="es-ES"/>
        </w:rPr>
        <w:t>microlitros</w:t>
      </w:r>
      <w:proofErr w:type="spellEnd"/>
      <w:r w:rsidRPr="003A5134">
        <w:rPr>
          <w:rFonts w:asciiTheme="minorHAnsi" w:eastAsia="Times New Roman" w:hAnsiTheme="minorHAnsi" w:cstheme="minorHAnsi"/>
          <w:sz w:val="24"/>
          <w:szCs w:val="24"/>
          <w:lang w:val="es-ES" w:eastAsia="es-ES"/>
        </w:rPr>
        <w:t>.</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El control de calidad interno constará de 3 niveles (alto, normal y bajo), sin costo alguno para los Laboratorios de las unidades médicas de ISSSTECALI.</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Incluya todos los consumibles, calibradores y controles los necesarios sin costo para el ISSSTECALI. </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Software en </w:t>
      </w:r>
      <w:proofErr w:type="spellStart"/>
      <w:r w:rsidRPr="003A5134">
        <w:rPr>
          <w:rFonts w:asciiTheme="minorHAnsi" w:eastAsia="Times New Roman" w:hAnsiTheme="minorHAnsi" w:cstheme="minorHAnsi"/>
          <w:sz w:val="24"/>
          <w:szCs w:val="24"/>
          <w:lang w:val="es-ES" w:eastAsia="es-ES"/>
        </w:rPr>
        <w:t>espa</w:t>
      </w:r>
      <w:r w:rsidRPr="003A5134">
        <w:rPr>
          <w:rFonts w:asciiTheme="minorHAnsi" w:eastAsia="Times New Roman" w:hAnsiTheme="minorHAnsi" w:cstheme="minorHAnsi"/>
          <w:sz w:val="24"/>
          <w:szCs w:val="24"/>
          <w:lang w:val="es-MX" w:eastAsia="es-ES"/>
        </w:rPr>
        <w:t>ñol</w:t>
      </w:r>
      <w:proofErr w:type="spellEnd"/>
      <w:r w:rsidRPr="003A5134">
        <w:rPr>
          <w:rFonts w:asciiTheme="minorHAnsi" w:eastAsia="Times New Roman" w:hAnsiTheme="minorHAnsi" w:cstheme="minorHAnsi"/>
          <w:sz w:val="24"/>
          <w:szCs w:val="24"/>
          <w:lang w:val="es-MX" w:eastAsia="es-ES"/>
        </w:rPr>
        <w:t>.</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Impresora  integrada o adicional, que cuente con capacidad de interface al sistema informático. </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Con regulador integrado o adyacente.</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El programa de capacitación lo efectuará en coordinación con la Subdirección de Enseñanza e Investigación, ajustándose en tiempo y forma el licitante. El gasto de reactivo y consumibles, durante este proceso deberá ser otorgado por la empresa ganadora.</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El calendario de mantenimiento preventivo para el equipo lo deberá entregar el licitante anexo a su propuesta técnica el cual deberá apegarse a las recomendaciones del fabricante.</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Los manuales serán en idioma español íntegros del manual original, los cuales pueden ser cotejados por el usuario.</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El mantenimiento correctivo será en un lapso de 24 horas como máximo, siendo la empresa licitante la que cubrirá el costo de la subrogación a los laboratorios que designe la unidad médica.</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Las refacciones que se utilicen en el equipo será cubiertas por la empresa.</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La fecha de caducidad del reactivo será mínimo de 6 meses.</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El equipo analizador estará en óptimas condiciones de funcionamiento no se aceptará equipo reconstruido.</w:t>
      </w:r>
    </w:p>
    <w:p w:rsidR="003A5134" w:rsidRPr="003A5134" w:rsidRDefault="003A5134" w:rsidP="00FF55A2">
      <w:pPr>
        <w:numPr>
          <w:ilvl w:val="0"/>
          <w:numId w:val="7"/>
        </w:numPr>
        <w:spacing w:after="200" w:line="276" w:lineRule="auto"/>
        <w:ind w:left="426"/>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lastRenderedPageBreak/>
        <w:t xml:space="preserve">El equipo deberá ser capaz de recibir la programación de análisis de muestras a través de un puerto de interface. </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III  QUÍMICA CLÍNICA.</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durante instalado y funcionando antes de la fecha de entrega de los reactivos  y hasta que se consuma el mismo.</w:t>
      </w:r>
    </w:p>
    <w:p w:rsidR="003A5134" w:rsidRPr="003A5134" w:rsidRDefault="003A5134" w:rsidP="003A5134">
      <w:pPr>
        <w:jc w:val="both"/>
        <w:rPr>
          <w:rFonts w:asciiTheme="minorHAnsi" w:hAnsiTheme="minorHAnsi" w:cstheme="minorHAnsi"/>
          <w:bCs/>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QUÍMICA CLÍNICA AUTOMATIZADO DE ALTO RENDIMIENTO</w:t>
      </w:r>
    </w:p>
    <w:p w:rsidR="003A5134" w:rsidRPr="003A5134" w:rsidRDefault="003A5134" w:rsidP="003A5134">
      <w:pPr>
        <w:jc w:val="both"/>
        <w:rPr>
          <w:rFonts w:asciiTheme="minorHAnsi" w:hAnsiTheme="minorHAnsi" w:cstheme="minorHAnsi"/>
          <w:sz w:val="24"/>
          <w:szCs w:val="24"/>
          <w:lang w:val="es-MX"/>
        </w:rPr>
      </w:pP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proveedor deberá entregar todos los reactivos, controles, calibradores e insumos necesarios para que el Laboratorio pueda realizar el número de pruebas requeridas. Deberá además garantizar que los reactivos entregados, permitan efectuar las pruebas de acuerdo a lo establecido en sus insertos y manuales de procedimientos que estos sean de la misma marca del instrumento, así como los controles a tres niveles.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El proveedor debe proporcionar un Instrumento automatizado de Química clínica  para la medición de Glucosa, Nitrógeno Ureico, Creatinina, Ácido Úrico, Colesterol total, HDL colesterol, LDL colesterol, Triglicéridos, Bilirrubina total, directa, Calcio, Fósforo, Magnesio, Albumina, Proteínas totales, Fosfatasa alcalina, </w:t>
      </w:r>
      <w:proofErr w:type="spellStart"/>
      <w:r w:rsidRPr="003A5134">
        <w:rPr>
          <w:rFonts w:asciiTheme="minorHAnsi" w:hAnsiTheme="minorHAnsi" w:cstheme="minorHAnsi"/>
          <w:sz w:val="24"/>
          <w:szCs w:val="24"/>
          <w:lang w:val="es-MX"/>
        </w:rPr>
        <w:t>Alanino</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aminotransferasa</w:t>
      </w:r>
      <w:proofErr w:type="spellEnd"/>
      <w:r w:rsidRPr="003A5134">
        <w:rPr>
          <w:rFonts w:asciiTheme="minorHAnsi" w:hAnsiTheme="minorHAnsi" w:cstheme="minorHAnsi"/>
          <w:sz w:val="24"/>
          <w:szCs w:val="24"/>
          <w:lang w:val="es-MX"/>
        </w:rPr>
        <w:t xml:space="preserve"> (TGP), </w:t>
      </w:r>
      <w:proofErr w:type="spellStart"/>
      <w:r w:rsidRPr="003A5134">
        <w:rPr>
          <w:rFonts w:asciiTheme="minorHAnsi" w:hAnsiTheme="minorHAnsi" w:cstheme="minorHAnsi"/>
          <w:sz w:val="24"/>
          <w:szCs w:val="24"/>
          <w:lang w:val="es-MX"/>
        </w:rPr>
        <w:t>Aspartato</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aminotransferasa</w:t>
      </w:r>
      <w:proofErr w:type="spellEnd"/>
      <w:r w:rsidRPr="003A5134">
        <w:rPr>
          <w:rFonts w:asciiTheme="minorHAnsi" w:hAnsiTheme="minorHAnsi" w:cstheme="minorHAnsi"/>
          <w:sz w:val="24"/>
          <w:szCs w:val="24"/>
          <w:lang w:val="es-MX"/>
        </w:rPr>
        <w:t xml:space="preserve"> (TGO), Gamma </w:t>
      </w:r>
      <w:proofErr w:type="spellStart"/>
      <w:r w:rsidRPr="003A5134">
        <w:rPr>
          <w:rFonts w:asciiTheme="minorHAnsi" w:hAnsiTheme="minorHAnsi" w:cstheme="minorHAnsi"/>
          <w:sz w:val="24"/>
          <w:szCs w:val="24"/>
          <w:lang w:val="es-MX"/>
        </w:rPr>
        <w:t>Glutamiltransferasa</w:t>
      </w:r>
      <w:proofErr w:type="spellEnd"/>
      <w:r w:rsidRPr="003A5134">
        <w:rPr>
          <w:rFonts w:asciiTheme="minorHAnsi" w:hAnsiTheme="minorHAnsi" w:cstheme="minorHAnsi"/>
          <w:sz w:val="24"/>
          <w:szCs w:val="24"/>
          <w:lang w:val="es-MX"/>
        </w:rPr>
        <w:t xml:space="preserve"> (GGT), Amilasa, Lipasa, Fracción MB de la </w:t>
      </w:r>
      <w:proofErr w:type="spellStart"/>
      <w:r w:rsidRPr="003A5134">
        <w:rPr>
          <w:rFonts w:asciiTheme="minorHAnsi" w:hAnsiTheme="minorHAnsi" w:cstheme="minorHAnsi"/>
          <w:sz w:val="24"/>
          <w:szCs w:val="24"/>
          <w:lang w:val="es-MX"/>
        </w:rPr>
        <w:t>creatinfosfoquinasa</w:t>
      </w:r>
      <w:proofErr w:type="spellEnd"/>
      <w:r w:rsidRPr="003A5134">
        <w:rPr>
          <w:rFonts w:asciiTheme="minorHAnsi" w:hAnsiTheme="minorHAnsi" w:cstheme="minorHAnsi"/>
          <w:sz w:val="24"/>
          <w:szCs w:val="24"/>
          <w:lang w:val="es-MX"/>
        </w:rPr>
        <w:t xml:space="preserve"> (CK-MB), Deshidrogenasa láctica (DHL), Hierro, </w:t>
      </w:r>
      <w:proofErr w:type="spellStart"/>
      <w:r w:rsidRPr="003A5134">
        <w:rPr>
          <w:rFonts w:asciiTheme="minorHAnsi" w:hAnsiTheme="minorHAnsi" w:cstheme="minorHAnsi"/>
          <w:sz w:val="24"/>
          <w:szCs w:val="24"/>
          <w:lang w:val="es-MX"/>
        </w:rPr>
        <w:t>Creatinfosfoquinasa</w:t>
      </w:r>
      <w:proofErr w:type="spellEnd"/>
      <w:r w:rsidRPr="003A5134">
        <w:rPr>
          <w:rFonts w:asciiTheme="minorHAnsi" w:hAnsiTheme="minorHAnsi" w:cstheme="minorHAnsi"/>
          <w:sz w:val="24"/>
          <w:szCs w:val="24"/>
          <w:lang w:val="es-MX"/>
        </w:rPr>
        <w:t xml:space="preserve"> en sangre (CPK), Hemoglobina </w:t>
      </w:r>
      <w:proofErr w:type="spellStart"/>
      <w:r w:rsidRPr="003A5134">
        <w:rPr>
          <w:rFonts w:asciiTheme="minorHAnsi" w:hAnsiTheme="minorHAnsi" w:cstheme="minorHAnsi"/>
          <w:sz w:val="24"/>
          <w:szCs w:val="24"/>
          <w:lang w:val="es-MX"/>
        </w:rPr>
        <w:t>Glicosilada</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Hb</w:t>
      </w:r>
      <w:proofErr w:type="spellEnd"/>
      <w:r w:rsidRPr="003A5134">
        <w:rPr>
          <w:rFonts w:asciiTheme="minorHAnsi" w:hAnsiTheme="minorHAnsi" w:cstheme="minorHAnsi"/>
          <w:sz w:val="24"/>
          <w:szCs w:val="24"/>
          <w:lang w:val="es-MX"/>
        </w:rPr>
        <w:t xml:space="preserve"> A1c), </w:t>
      </w:r>
      <w:proofErr w:type="spellStart"/>
      <w:r w:rsidRPr="003A5134">
        <w:rPr>
          <w:rFonts w:asciiTheme="minorHAnsi" w:hAnsiTheme="minorHAnsi" w:cstheme="minorHAnsi"/>
          <w:sz w:val="24"/>
          <w:szCs w:val="24"/>
          <w:lang w:val="es-MX"/>
        </w:rPr>
        <w:t>Microalbumina</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Antiestreptolisina</w:t>
      </w:r>
      <w:proofErr w:type="spellEnd"/>
      <w:r w:rsidRPr="003A5134">
        <w:rPr>
          <w:rFonts w:asciiTheme="minorHAnsi" w:hAnsiTheme="minorHAnsi" w:cstheme="minorHAnsi"/>
          <w:sz w:val="24"/>
          <w:szCs w:val="24"/>
          <w:lang w:val="es-MX"/>
        </w:rPr>
        <w:t xml:space="preserve"> O (AELO), Proteína C Reactiva (PCR) y Factor Reumatoide (RA) ,pudiendo ser realizables en Suero, Plasma, Orina y LCR. Los instrumentos deberán tener las siguientes características: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Metodología  que contenga mínimo los principios siguientes de medición: </w:t>
      </w:r>
      <w:proofErr w:type="spellStart"/>
      <w:r w:rsidRPr="003A5134">
        <w:rPr>
          <w:rFonts w:asciiTheme="minorHAnsi" w:hAnsiTheme="minorHAnsi" w:cstheme="minorHAnsi"/>
          <w:sz w:val="24"/>
          <w:szCs w:val="24"/>
          <w:lang w:val="es-MX"/>
        </w:rPr>
        <w:t>Potenciométrica</w:t>
      </w:r>
      <w:proofErr w:type="spellEnd"/>
      <w:r w:rsidRPr="003A5134">
        <w:rPr>
          <w:rFonts w:asciiTheme="minorHAnsi" w:hAnsiTheme="minorHAnsi" w:cstheme="minorHAnsi"/>
          <w:sz w:val="24"/>
          <w:szCs w:val="24"/>
          <w:lang w:val="es-MX"/>
        </w:rPr>
        <w:t xml:space="preserve"> Directa, Colorimétrica ,  </w:t>
      </w:r>
      <w:proofErr w:type="spellStart"/>
      <w:r w:rsidRPr="003A5134">
        <w:rPr>
          <w:rFonts w:asciiTheme="minorHAnsi" w:hAnsiTheme="minorHAnsi" w:cstheme="minorHAnsi"/>
          <w:sz w:val="24"/>
          <w:szCs w:val="24"/>
          <w:lang w:val="es-MX"/>
        </w:rPr>
        <w:t>Inmunocinetica</w:t>
      </w:r>
      <w:proofErr w:type="spellEnd"/>
      <w:r w:rsidRPr="003A5134">
        <w:rPr>
          <w:rFonts w:asciiTheme="minorHAnsi" w:hAnsiTheme="minorHAnsi" w:cstheme="minorHAnsi"/>
          <w:sz w:val="24"/>
          <w:szCs w:val="24"/>
          <w:lang w:val="es-MX"/>
        </w:rPr>
        <w:t xml:space="preserve"> y/o  </w:t>
      </w:r>
      <w:proofErr w:type="spellStart"/>
      <w:r w:rsidRPr="003A5134">
        <w:rPr>
          <w:rFonts w:asciiTheme="minorHAnsi" w:hAnsiTheme="minorHAnsi" w:cstheme="minorHAnsi"/>
          <w:sz w:val="24"/>
          <w:szCs w:val="24"/>
          <w:lang w:val="es-MX"/>
        </w:rPr>
        <w:t>Nefelometria</w:t>
      </w:r>
      <w:proofErr w:type="spellEnd"/>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Sistema de acceso aleatorio, que permita el proceso de una o varias pruebas a una muestra determinada.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sea un sistema aleatorio y que permita realizar a una muestra  varias pruebas. Que permita la carga continua e ilimitada de muestras.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Que tengan sistema con refrigeración con placa </w:t>
      </w:r>
      <w:proofErr w:type="spellStart"/>
      <w:r w:rsidRPr="003A5134">
        <w:rPr>
          <w:rFonts w:asciiTheme="minorHAnsi" w:hAnsiTheme="minorHAnsi" w:cstheme="minorHAnsi"/>
          <w:sz w:val="24"/>
          <w:szCs w:val="24"/>
          <w:lang w:val="es-MX"/>
        </w:rPr>
        <w:t>Peltier</w:t>
      </w:r>
      <w:proofErr w:type="spellEnd"/>
      <w:r w:rsidRPr="003A5134">
        <w:rPr>
          <w:rFonts w:asciiTheme="minorHAnsi" w:hAnsiTheme="minorHAnsi" w:cstheme="minorHAnsi"/>
          <w:sz w:val="24"/>
          <w:szCs w:val="24"/>
          <w:lang w:val="es-MX"/>
        </w:rPr>
        <w:t xml:space="preserve"> para poder mantener los reactivos refrigerados dentro del equipo. Cuenta con sistema de humidificación y </w:t>
      </w:r>
      <w:proofErr w:type="spellStart"/>
      <w:r w:rsidRPr="003A5134">
        <w:rPr>
          <w:rFonts w:asciiTheme="minorHAnsi" w:hAnsiTheme="minorHAnsi" w:cstheme="minorHAnsi"/>
          <w:sz w:val="24"/>
          <w:szCs w:val="24"/>
          <w:lang w:val="es-MX"/>
        </w:rPr>
        <w:t>deshumidificación</w:t>
      </w:r>
      <w:proofErr w:type="spellEnd"/>
      <w:r w:rsidRPr="003A5134">
        <w:rPr>
          <w:rFonts w:asciiTheme="minorHAnsi" w:hAnsiTheme="minorHAnsi" w:cstheme="minorHAnsi"/>
          <w:sz w:val="24"/>
          <w:szCs w:val="24"/>
          <w:lang w:val="es-MX"/>
        </w:rPr>
        <w:t>.</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Sistema de incubación con principio </w:t>
      </w:r>
      <w:proofErr w:type="spellStart"/>
      <w:r w:rsidRPr="003A5134">
        <w:rPr>
          <w:rFonts w:asciiTheme="minorHAnsi" w:hAnsiTheme="minorHAnsi" w:cstheme="minorHAnsi"/>
          <w:sz w:val="24"/>
          <w:szCs w:val="24"/>
          <w:lang w:val="es-MX"/>
        </w:rPr>
        <w:t>Peltier</w:t>
      </w:r>
      <w:proofErr w:type="spellEnd"/>
      <w:r w:rsidRPr="003A5134">
        <w:rPr>
          <w:rFonts w:asciiTheme="minorHAnsi" w:hAnsiTheme="minorHAnsi" w:cstheme="minorHAnsi"/>
          <w:sz w:val="24"/>
          <w:szCs w:val="24"/>
          <w:lang w:val="es-MX"/>
        </w:rPr>
        <w:t xml:space="preserve"> en el carrusel de reacción, hermético, de intercambio de calor. Con control electrónico de temperatura del carrusel. No baño de agua. Sistema de incubación por resistencia eléctrica.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permita la carga de reactivos fríos al instrumento, en forma directa, sin necesidad de atemperarlos y sobre todo, que dicha carga pueda hacerse en cualquier momento del proceso. Carga de reactivos después de atemperarlos.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los reactivos puedan ser colocados en cualquier sitio de la charola de reactivos, y que el instrumento sea capaz de identificarlos mediante lector de código de barras, así como de censar el número de pruebas disponibles en el cartucho.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tenga una velocidad de  945  pruebas por hora, por lo menos.(Hospital Mexicali y Hospital Tijuana y hospital Ensenada) Que tenga una velocidad de  300  pruebas por hora, por lo menos (Clínica Periférica)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rPr>
      </w:pPr>
      <w:r w:rsidRPr="003A5134">
        <w:rPr>
          <w:rFonts w:asciiTheme="minorHAnsi" w:hAnsiTheme="minorHAnsi" w:cstheme="minorHAnsi"/>
          <w:sz w:val="24"/>
          <w:szCs w:val="24"/>
        </w:rPr>
        <w:t xml:space="preserve">Que requiera un volumen de muestra máximo de 2 a 80 </w:t>
      </w:r>
      <w:proofErr w:type="spellStart"/>
      <w:r w:rsidRPr="003A5134">
        <w:rPr>
          <w:rFonts w:asciiTheme="minorHAnsi" w:hAnsiTheme="minorHAnsi" w:cstheme="minorHAnsi"/>
          <w:sz w:val="24"/>
          <w:szCs w:val="24"/>
        </w:rPr>
        <w:t>microlitros</w:t>
      </w:r>
      <w:proofErr w:type="spellEnd"/>
      <w:r w:rsidRPr="003A5134">
        <w:rPr>
          <w:rFonts w:asciiTheme="minorHAnsi" w:hAnsiTheme="minorHAnsi" w:cstheme="minorHAnsi"/>
          <w:sz w:val="24"/>
          <w:szCs w:val="24"/>
        </w:rPr>
        <w:t>.</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Que realicen técnicas </w:t>
      </w:r>
      <w:proofErr w:type="spellStart"/>
      <w:r w:rsidRPr="003A5134">
        <w:rPr>
          <w:rFonts w:asciiTheme="minorHAnsi" w:hAnsiTheme="minorHAnsi" w:cstheme="minorHAnsi"/>
          <w:sz w:val="24"/>
          <w:szCs w:val="24"/>
          <w:lang w:val="es-MX"/>
        </w:rPr>
        <w:t>microwell</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microtip</w:t>
      </w:r>
      <w:proofErr w:type="spellEnd"/>
      <w:r w:rsidRPr="003A5134">
        <w:rPr>
          <w:rFonts w:asciiTheme="minorHAnsi" w:hAnsiTheme="minorHAnsi" w:cstheme="minorHAnsi"/>
          <w:sz w:val="24"/>
          <w:szCs w:val="24"/>
          <w:lang w:val="es-MX"/>
        </w:rPr>
        <w:t xml:space="preserve">, </w:t>
      </w:r>
      <w:proofErr w:type="spellStart"/>
      <w:r w:rsidRPr="003A5134">
        <w:rPr>
          <w:rFonts w:asciiTheme="minorHAnsi" w:hAnsiTheme="minorHAnsi" w:cstheme="minorHAnsi"/>
          <w:sz w:val="24"/>
          <w:szCs w:val="24"/>
          <w:lang w:val="es-MX"/>
        </w:rPr>
        <w:t>microslide</w:t>
      </w:r>
      <w:proofErr w:type="spellEnd"/>
      <w:r w:rsidRPr="003A5134">
        <w:rPr>
          <w:rFonts w:asciiTheme="minorHAnsi" w:hAnsiTheme="minorHAnsi" w:cstheme="minorHAnsi"/>
          <w:sz w:val="24"/>
          <w:szCs w:val="24"/>
          <w:lang w:val="es-MX"/>
        </w:rPr>
        <w:t xml:space="preserve">, micro sensor. </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lastRenderedPageBreak/>
        <w:t>Que realice las diluciones necesarias y reprocese muestras de manera automática e inmediata después de la detección de un valor por arriba de la linealidad del método, de tal forma que no sea necesario esperar a que concluya el ensayo para volver a reprocesar.</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permita procesar muestras “urgentes”, en cualquier momento.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realice las lecturas de las pruebas a más de 2 longitudes de onda al mismo tiempo para cada química, con el objeto de disminuir las interferencias propias de las muestras como ictericia, lipemia y hemólisis.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permita el uso de tubos primarios de diferentes tamaños, así como lector identificador del código de barras. Que permita además el uso de micro-copas así como copas de diferentes medidas.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tengan software en español.</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Que utilice reactivos, controles y calibradores líquidos, reactivos controles y calibradores que no requieran agua. </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el equipo cuente con sistema No Break.</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Que proporcione un programa (software y hardware) para control de calidad interno completo, que permita el almacenamiento de todos los datos de los controles de por lo menos un año, y la introducción y uso de </w:t>
      </w:r>
      <w:proofErr w:type="spellStart"/>
      <w:r w:rsidRPr="003A5134">
        <w:rPr>
          <w:rFonts w:asciiTheme="minorHAnsi" w:hAnsiTheme="minorHAnsi" w:cstheme="minorHAnsi"/>
          <w:sz w:val="24"/>
          <w:szCs w:val="24"/>
          <w:lang w:val="es-MX"/>
        </w:rPr>
        <w:t>multi</w:t>
      </w:r>
      <w:proofErr w:type="spellEnd"/>
      <w:r w:rsidRPr="003A5134">
        <w:rPr>
          <w:rFonts w:asciiTheme="minorHAnsi" w:hAnsiTheme="minorHAnsi" w:cstheme="minorHAnsi"/>
          <w:sz w:val="24"/>
          <w:szCs w:val="24"/>
          <w:lang w:val="es-MX"/>
        </w:rPr>
        <w:t xml:space="preserve">-reglas </w:t>
      </w:r>
      <w:proofErr w:type="spellStart"/>
      <w:r w:rsidRPr="003A5134">
        <w:rPr>
          <w:rFonts w:asciiTheme="minorHAnsi" w:hAnsiTheme="minorHAnsi" w:cstheme="minorHAnsi"/>
          <w:sz w:val="24"/>
          <w:szCs w:val="24"/>
          <w:lang w:val="es-MX"/>
        </w:rPr>
        <w:t>Westgard</w:t>
      </w:r>
      <w:proofErr w:type="spellEnd"/>
      <w:r w:rsidRPr="003A5134">
        <w:rPr>
          <w:rFonts w:asciiTheme="minorHAnsi" w:hAnsiTheme="minorHAnsi" w:cstheme="minorHAnsi"/>
          <w:sz w:val="24"/>
          <w:szCs w:val="24"/>
          <w:lang w:val="es-MX"/>
        </w:rPr>
        <w:t xml:space="preserve">, que presente gráficas de Levy </w:t>
      </w:r>
      <w:proofErr w:type="spellStart"/>
      <w:r w:rsidRPr="003A5134">
        <w:rPr>
          <w:rFonts w:asciiTheme="minorHAnsi" w:hAnsiTheme="minorHAnsi" w:cstheme="minorHAnsi"/>
          <w:sz w:val="24"/>
          <w:szCs w:val="24"/>
          <w:lang w:val="es-MX"/>
        </w:rPr>
        <w:t>Jennings</w:t>
      </w:r>
      <w:proofErr w:type="spellEnd"/>
      <w:r w:rsidRPr="003A5134">
        <w:rPr>
          <w:rFonts w:asciiTheme="minorHAnsi" w:hAnsiTheme="minorHAnsi" w:cstheme="minorHAnsi"/>
          <w:sz w:val="24"/>
          <w:szCs w:val="24"/>
          <w:lang w:val="es-MX"/>
        </w:rPr>
        <w:t>, que muestre al mismo tiempo gráficos de diferentes niveles de tal forma que permita una mejor comparación.</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Equipos manufacturados bajo las especificaciones ISO 9000 y 9001.</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Que se lleven a cabo en el instrumento los servicios preventivos programados necesarios.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Gasto de agua de 0 litros por hora.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Que no estén </w:t>
      </w:r>
      <w:proofErr w:type="spellStart"/>
      <w:r w:rsidRPr="003A5134">
        <w:rPr>
          <w:rFonts w:asciiTheme="minorHAnsi" w:hAnsiTheme="minorHAnsi" w:cstheme="minorHAnsi"/>
          <w:sz w:val="24"/>
          <w:szCs w:val="24"/>
          <w:lang w:val="es-MX"/>
        </w:rPr>
        <w:t>boletinados</w:t>
      </w:r>
      <w:proofErr w:type="spellEnd"/>
      <w:r w:rsidRPr="003A5134">
        <w:rPr>
          <w:rFonts w:asciiTheme="minorHAnsi" w:hAnsiTheme="minorHAnsi" w:cstheme="minorHAnsi"/>
          <w:sz w:val="24"/>
          <w:szCs w:val="24"/>
          <w:lang w:val="es-MX"/>
        </w:rPr>
        <w:t xml:space="preserve">  por mal funcionamiento en su lugar de origen.</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Se deberá de proporcionar un control de calidad interno y externo.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 xml:space="preserve">El calendario de mantenimiento preventivo para el equipo lo deberá tener un mínimo de </w:t>
      </w:r>
      <w:smartTag w:uri="urn:schemas-microsoft-com:office:smarttags" w:element="metricconverter">
        <w:smartTagPr>
          <w:attr w:name="ProductID" w:val="3 A"/>
        </w:smartTagPr>
        <w:r w:rsidRPr="003A5134">
          <w:rPr>
            <w:rFonts w:asciiTheme="minorHAnsi" w:hAnsiTheme="minorHAnsi" w:cstheme="minorHAnsi"/>
            <w:sz w:val="24"/>
            <w:szCs w:val="24"/>
            <w:lang w:val="es-MX"/>
          </w:rPr>
          <w:t>3 a</w:t>
        </w:r>
      </w:smartTag>
      <w:r w:rsidRPr="003A5134">
        <w:rPr>
          <w:rFonts w:asciiTheme="minorHAnsi" w:hAnsiTheme="minorHAnsi" w:cstheme="minorHAnsi"/>
          <w:sz w:val="24"/>
          <w:szCs w:val="24"/>
          <w:lang w:val="es-MX"/>
        </w:rPr>
        <w:t xml:space="preserve"> 4 veces al año con fechas incluidas.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Los manuales deberán ser en idioma español íntegros del manual original, los cuales deberán ser cotejados por el usuario. Estos manuales deberán proporcionarse al momento de la entrega de los reactivos.</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mantenimiento correctivo se requiere que lo brinden en un lapso de 24 horas como máximo, de lo contrario, el licitante cubrirá el costo de la subrogación a los laboratorios (anexar en la propuesta técnica el listado de laboratorios en donde se realizará la  subrogación)</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reactivo que se consuma por los desperfectos o mal funcionamiento del equipo, así como el que se utilice para dar servicio preventivo y correctivo lo repondrá el licitante ganador sin costo alguno para el instituto.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Las refacciones que utilice el equipo las deberá de cubrir íntegramente el prestador.</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La fecha de caducidad del reactivo deberá ser de 6 meses como mínimo.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Con batería de respaldo de 30 minutos integrada o adyacente</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Con regulador integrado o adyacente y en su defecto No Break</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programa de capacitación lo efectuará la Subdirección de Enseñanza e Investigación, ajustándose en tiempo y forma el licitante.  El gasto de reactivo y consumibles, durante este proceso deberá ser otorgado por la empresa ganador el reporte de la capacitación lo entregará el licitante en un lapso no mayor de quince días de instalado el equipo.</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equipo deberá imprimir resultados que incluyan el nombre de los pacientes, fecha de análisis, resultados y valor de referencia.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t>El equipo deberá contar con un puerto de interface para la comunicación de datos entre el equipo analizador y una computadora.</w:t>
      </w:r>
    </w:p>
    <w:p w:rsidR="003A5134" w:rsidRPr="003A5134" w:rsidRDefault="003A5134" w:rsidP="00FF55A2">
      <w:pPr>
        <w:numPr>
          <w:ilvl w:val="0"/>
          <w:numId w:val="8"/>
        </w:numPr>
        <w:tabs>
          <w:tab w:val="clear" w:pos="8441"/>
          <w:tab w:val="num" w:pos="450"/>
        </w:tabs>
        <w:ind w:left="450"/>
        <w:jc w:val="both"/>
        <w:rPr>
          <w:rFonts w:asciiTheme="minorHAnsi" w:hAnsiTheme="minorHAnsi" w:cstheme="minorHAnsi"/>
          <w:sz w:val="24"/>
          <w:szCs w:val="24"/>
          <w:lang w:val="es-MX"/>
        </w:rPr>
      </w:pPr>
      <w:r w:rsidRPr="003A5134">
        <w:rPr>
          <w:rFonts w:asciiTheme="minorHAnsi" w:hAnsiTheme="minorHAnsi" w:cstheme="minorHAnsi"/>
          <w:sz w:val="24"/>
          <w:szCs w:val="24"/>
          <w:lang w:val="es-MX"/>
        </w:rPr>
        <w:lastRenderedPageBreak/>
        <w:t>El equipo deberá ser capaz de recibir la programación de análisis de muestras a través del puerto de interface. Así mismo el equipo deberá enviar los resultados de los estudios realizados a través de la interface conectada a una computadora.</w:t>
      </w:r>
    </w:p>
    <w:p w:rsidR="003A5134" w:rsidRPr="003A5134" w:rsidRDefault="003A5134" w:rsidP="003A5134">
      <w:pPr>
        <w:tabs>
          <w:tab w:val="num" w:pos="450"/>
        </w:tabs>
        <w:ind w:left="450" w:hanging="360"/>
        <w:jc w:val="center"/>
        <w:rPr>
          <w:rFonts w:asciiTheme="minorHAnsi" w:hAnsiTheme="minorHAnsi" w:cstheme="minorHAnsi"/>
          <w:sz w:val="24"/>
          <w:szCs w:val="24"/>
        </w:rPr>
      </w:pPr>
    </w:p>
    <w:p w:rsidR="003A5134" w:rsidRPr="003A5134" w:rsidRDefault="003A5134" w:rsidP="003A5134">
      <w:pPr>
        <w:spacing w:before="240"/>
        <w:jc w:val="both"/>
        <w:outlineLvl w:val="0"/>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IV.   ELECTROLITOS</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ELECTROLITOS</w:t>
      </w:r>
    </w:p>
    <w:p w:rsidR="003A5134" w:rsidRPr="003A5134" w:rsidRDefault="003A5134" w:rsidP="003A5134">
      <w:pPr>
        <w:jc w:val="both"/>
        <w:rPr>
          <w:rFonts w:asciiTheme="minorHAnsi" w:hAnsiTheme="minorHAnsi" w:cstheme="minorHAnsi"/>
          <w:sz w:val="24"/>
          <w:szCs w:val="24"/>
        </w:rPr>
      </w:pP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El equipo cuente con un sistema eléctrico automatizado para la determinación de electrolitos en sangre.</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Parámetros a determinar: Sodio, Potasio, Cloro.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Cuenta con procedimiento de medición de ION Selectivo, en el electrómetro del equipo o equivalente</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Volumen de muestra 2 a 80 micro litros y electrodos intercambiables de acuerdo a su uso.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Operación sencilla, con los pasos a seguir en el equipo de química clínica.</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Realiza más de 60 pruebas por hora.(Hospital Mexicali y Hospital Tijuana y Hospital Ensenada) Realiza más de 30 pruebas por hora.(Clínica Periférica Mexicali)</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Ingreso directo de muestra en tubo de diferentes tamaños ya que se trata de equipo de química clínica, no aplica tubo o capilar.</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Equipo que pueda analizar muestras de sangre total, Suero, Plasma, Orina, Líquido Cefalorraquídeo o muestras dializadas, sin necesidad de re-calibrar o reprogramar el sistema</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Equipo con limpieza automática entre muestra y muestra.</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 xml:space="preserve">Módulo de reposo </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Mínimo 2 puntos de calibración automática.</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Equipo que tenga  electrodos de larga vida utilizando tecnología de Ion selectivo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 xml:space="preserve">Que el usuario pueda </w:t>
      </w:r>
      <w:proofErr w:type="spellStart"/>
      <w:r w:rsidRPr="003A5134">
        <w:rPr>
          <w:rFonts w:asciiTheme="minorHAnsi" w:hAnsiTheme="minorHAnsi" w:cstheme="minorHAnsi"/>
          <w:sz w:val="24"/>
          <w:szCs w:val="24"/>
        </w:rPr>
        <w:t>accesar</w:t>
      </w:r>
      <w:proofErr w:type="spellEnd"/>
      <w:r w:rsidRPr="003A5134">
        <w:rPr>
          <w:rFonts w:asciiTheme="minorHAnsi" w:hAnsiTheme="minorHAnsi" w:cstheme="minorHAnsi"/>
          <w:sz w:val="24"/>
          <w:szCs w:val="24"/>
        </w:rPr>
        <w:t xml:space="preserve"> a la siguiente información: Fecha, Hora, Supresión de Resultados,  Nombre del Parámetro, Fecha de Resultados,  Selección de la Ecuación, Unidades de Medida, Fecha de Impresión de Desviaciones e Intersecciones, Límites de Rangos Normales, Rangos de los Límites de Controles de Calidad, Límites de los Rangos de Pánico, Activar/Desactivar el I.D. del Operador, Brillo y Contraste de la Pantalla, Supresión de Parámetros.</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 xml:space="preserve">El equipo deberá tener Software de Control de Calidad capaz de: Recolectar y Almacenar arriba de tres controles de calidad, Rangos de desviación estándar del control de calidad definibles por el usuario, Alarmas automáticas de valores de controles de calidad fuera de rango, Cálculo automático de media acumulativa y coeficientes de variación, Reglas de </w:t>
      </w:r>
      <w:proofErr w:type="spellStart"/>
      <w:r w:rsidRPr="003A5134">
        <w:rPr>
          <w:rFonts w:asciiTheme="minorHAnsi" w:hAnsiTheme="minorHAnsi" w:cstheme="minorHAnsi"/>
          <w:sz w:val="24"/>
          <w:szCs w:val="24"/>
        </w:rPr>
        <w:t>Westgard</w:t>
      </w:r>
      <w:proofErr w:type="spellEnd"/>
      <w:r w:rsidRPr="003A5134">
        <w:rPr>
          <w:rFonts w:asciiTheme="minorHAnsi" w:hAnsiTheme="minorHAnsi" w:cstheme="minorHAnsi"/>
          <w:sz w:val="24"/>
          <w:szCs w:val="24"/>
        </w:rPr>
        <w:t xml:space="preserve"> seleccionables por el usuario, Gráfica de Levy-</w:t>
      </w:r>
      <w:proofErr w:type="spellStart"/>
      <w:r w:rsidRPr="003A5134">
        <w:rPr>
          <w:rFonts w:asciiTheme="minorHAnsi" w:hAnsiTheme="minorHAnsi" w:cstheme="minorHAnsi"/>
          <w:sz w:val="24"/>
          <w:szCs w:val="24"/>
        </w:rPr>
        <w:t>Jennings</w:t>
      </w:r>
      <w:proofErr w:type="spellEnd"/>
      <w:r w:rsidRPr="003A5134">
        <w:rPr>
          <w:rFonts w:asciiTheme="minorHAnsi" w:hAnsiTheme="minorHAnsi" w:cstheme="minorHAnsi"/>
          <w:sz w:val="24"/>
          <w:szCs w:val="24"/>
        </w:rPr>
        <w:t xml:space="preserve"> para cada </w:t>
      </w:r>
      <w:proofErr w:type="spellStart"/>
      <w:r w:rsidRPr="003A5134">
        <w:rPr>
          <w:rFonts w:asciiTheme="minorHAnsi" w:hAnsiTheme="minorHAnsi" w:cstheme="minorHAnsi"/>
          <w:sz w:val="24"/>
          <w:szCs w:val="24"/>
        </w:rPr>
        <w:t>analito</w:t>
      </w:r>
      <w:proofErr w:type="spellEnd"/>
      <w:r w:rsidRPr="003A5134">
        <w:rPr>
          <w:rFonts w:asciiTheme="minorHAnsi" w:hAnsiTheme="minorHAnsi" w:cstheme="minorHAnsi"/>
          <w:sz w:val="24"/>
          <w:szCs w:val="24"/>
        </w:rPr>
        <w:t>.</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El control de calidad interno constara de 3 niveles, 1 normal y 2 patológicos, surtiendo los necesarios, sin costo alguno para el Instituto.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Incluye todos los consumibles, calibradores y controles los necesarios sin costo para el Instituto.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Software en español.</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 xml:space="preserve">Impresora integrada de hoja continua  con monitor, incluyendo cintas </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Los manuales serán en idioma español íntegros del manual original, los cuales pueden ser cotejados por el usuario. Estos manuales deberán proporcionarse al momento de la entrega de los reactivos.</w:t>
      </w:r>
    </w:p>
    <w:p w:rsidR="003A5134" w:rsidRPr="003A5134" w:rsidRDefault="003A5134" w:rsidP="00FF55A2">
      <w:pPr>
        <w:widowControl w:val="0"/>
        <w:numPr>
          <w:ilvl w:val="0"/>
          <w:numId w:val="9"/>
        </w:numPr>
        <w:suppressAutoHyphens/>
        <w:jc w:val="both"/>
        <w:rPr>
          <w:rFonts w:asciiTheme="minorHAnsi" w:eastAsia="Times New Roman" w:hAnsiTheme="minorHAnsi" w:cstheme="minorHAnsi"/>
          <w:sz w:val="24"/>
          <w:szCs w:val="24"/>
          <w:lang w:eastAsia="es-ES"/>
        </w:rPr>
      </w:pPr>
      <w:r w:rsidRPr="003A5134">
        <w:rPr>
          <w:rFonts w:asciiTheme="minorHAnsi" w:eastAsia="Times New Roman" w:hAnsiTheme="minorHAnsi" w:cstheme="minorHAnsi"/>
          <w:sz w:val="24"/>
          <w:szCs w:val="24"/>
          <w:lang w:eastAsia="es-ES"/>
        </w:rPr>
        <w:lastRenderedPageBreak/>
        <w:t xml:space="preserve">El mantenimiento correctivo se requiere será en un  lapso de 24 horas como máximo, </w:t>
      </w:r>
    </w:p>
    <w:p w:rsidR="003A5134" w:rsidRPr="003A5134" w:rsidRDefault="003A5134" w:rsidP="00FF55A2">
      <w:pPr>
        <w:widowControl w:val="0"/>
        <w:numPr>
          <w:ilvl w:val="0"/>
          <w:numId w:val="9"/>
        </w:numPr>
        <w:suppressAutoHyphens/>
        <w:jc w:val="both"/>
        <w:rPr>
          <w:rFonts w:asciiTheme="minorHAnsi" w:eastAsia="Times New Roman" w:hAnsiTheme="minorHAnsi" w:cstheme="minorHAnsi"/>
          <w:sz w:val="24"/>
          <w:szCs w:val="24"/>
          <w:lang w:eastAsia="es-ES"/>
        </w:rPr>
      </w:pPr>
      <w:r w:rsidRPr="003A5134">
        <w:rPr>
          <w:rFonts w:asciiTheme="minorHAnsi" w:eastAsia="Times New Roman" w:hAnsiTheme="minorHAnsi" w:cstheme="minorHAnsi"/>
          <w:sz w:val="24"/>
          <w:szCs w:val="24"/>
          <w:lang w:eastAsia="es-ES"/>
        </w:rPr>
        <w:t xml:space="preserve">El mantenimiento correctivo se requiere que lo den en un lapso de 12 a 24 </w:t>
      </w:r>
      <w:proofErr w:type="spellStart"/>
      <w:r w:rsidRPr="003A5134">
        <w:rPr>
          <w:rFonts w:asciiTheme="minorHAnsi" w:eastAsia="Times New Roman" w:hAnsiTheme="minorHAnsi" w:cstheme="minorHAnsi"/>
          <w:sz w:val="24"/>
          <w:szCs w:val="24"/>
          <w:lang w:eastAsia="es-ES"/>
        </w:rPr>
        <w:t>hrs</w:t>
      </w:r>
      <w:proofErr w:type="spellEnd"/>
      <w:r w:rsidRPr="003A5134">
        <w:rPr>
          <w:rFonts w:asciiTheme="minorHAnsi" w:eastAsia="Times New Roman" w:hAnsiTheme="minorHAnsi" w:cstheme="minorHAnsi"/>
          <w:sz w:val="24"/>
          <w:szCs w:val="24"/>
          <w:lang w:eastAsia="es-ES"/>
        </w:rPr>
        <w:t xml:space="preserve">  como máximo, de lo contrario, el prestador cubrirá el costo de la subrogación a los laboratorios </w:t>
      </w:r>
    </w:p>
    <w:p w:rsidR="003A5134" w:rsidRPr="003A5134" w:rsidRDefault="003A5134" w:rsidP="00FF55A2">
      <w:pPr>
        <w:widowControl w:val="0"/>
        <w:numPr>
          <w:ilvl w:val="0"/>
          <w:numId w:val="9"/>
        </w:numPr>
        <w:suppressAutoHyphens/>
        <w:jc w:val="both"/>
        <w:rPr>
          <w:rFonts w:asciiTheme="minorHAnsi" w:eastAsia="Times New Roman" w:hAnsiTheme="minorHAnsi" w:cstheme="minorHAnsi"/>
          <w:sz w:val="24"/>
          <w:szCs w:val="24"/>
          <w:lang w:eastAsia="es-ES"/>
        </w:rPr>
      </w:pPr>
      <w:r w:rsidRPr="003A5134">
        <w:rPr>
          <w:rFonts w:asciiTheme="minorHAnsi" w:eastAsia="Times New Roman" w:hAnsiTheme="minorHAnsi" w:cstheme="minorHAnsi"/>
          <w:sz w:val="24"/>
          <w:szCs w:val="24"/>
          <w:lang w:eastAsia="es-ES"/>
        </w:rPr>
        <w:t>El reactivo que se consuma por los desperfectos o mal funcionamiento del equipo, así como el que se utilice para dar servicio preventivo y correctivo lo repondrá el prestador sin costo alguno para el instituto.</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Las refacciones que utilice el equipo se cubrirán íntegramente por la empresa ganadora</w:t>
      </w:r>
    </w:p>
    <w:p w:rsidR="003A5134" w:rsidRPr="003A5134" w:rsidRDefault="003A5134" w:rsidP="00FF55A2">
      <w:pPr>
        <w:numPr>
          <w:ilvl w:val="0"/>
          <w:numId w:val="9"/>
        </w:numPr>
        <w:jc w:val="both"/>
        <w:rPr>
          <w:rFonts w:asciiTheme="minorHAnsi" w:hAnsiTheme="minorHAnsi" w:cstheme="minorHAnsi"/>
          <w:sz w:val="24"/>
          <w:szCs w:val="24"/>
        </w:rPr>
      </w:pPr>
      <w:r w:rsidRPr="003A5134">
        <w:rPr>
          <w:rFonts w:asciiTheme="minorHAnsi" w:hAnsiTheme="minorHAnsi" w:cstheme="minorHAnsi"/>
          <w:sz w:val="24"/>
          <w:szCs w:val="24"/>
        </w:rPr>
        <w:t xml:space="preserve">La fecha de caducidad del reactivo será de 6 meses </w:t>
      </w:r>
    </w:p>
    <w:p w:rsidR="003A5134" w:rsidRPr="003A5134" w:rsidRDefault="003A5134" w:rsidP="00FF55A2">
      <w:pPr>
        <w:numPr>
          <w:ilvl w:val="0"/>
          <w:numId w:val="9"/>
        </w:numPr>
        <w:jc w:val="both"/>
        <w:rPr>
          <w:rFonts w:asciiTheme="minorHAnsi" w:hAnsiTheme="minorHAnsi" w:cstheme="minorHAnsi"/>
          <w:bCs/>
          <w:sz w:val="24"/>
          <w:szCs w:val="24"/>
        </w:rPr>
      </w:pPr>
      <w:r w:rsidRPr="003A5134">
        <w:rPr>
          <w:rFonts w:asciiTheme="minorHAnsi" w:hAnsiTheme="minorHAnsi" w:cstheme="minorHAnsi"/>
          <w:sz w:val="24"/>
          <w:szCs w:val="24"/>
        </w:rPr>
        <w:t>El equipo analizador estará en óptimas condiciones de funcionamiento, no se aceptara equipo reconstruido.</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spacing w:before="240"/>
        <w:jc w:val="both"/>
        <w:outlineLvl w:val="0"/>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V. GASES EN SANGRE</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GASES EN SANGRE</w:t>
      </w:r>
    </w:p>
    <w:p w:rsidR="003A5134" w:rsidRPr="003A5134" w:rsidRDefault="003A5134" w:rsidP="003A5134">
      <w:pPr>
        <w:jc w:val="both"/>
        <w:rPr>
          <w:rFonts w:asciiTheme="minorHAnsi" w:hAnsiTheme="minorHAnsi" w:cstheme="minorHAnsi"/>
          <w:sz w:val="24"/>
          <w:szCs w:val="24"/>
        </w:rPr>
      </w:pP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el equipo cuente con un sistema automatizado para la determinación de Gases, Metabolitos.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Parámetros a determinar: PH, PO2, PCO2, lactato, glucosa, hematocrito y mínimo 8 parámetros calculados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El equipo cuente con un principio de medición de electrodos específicos o Ion selectivo, que muestre los resultados en pantalla.</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cuente con sistema de control de calidad automático y en tiempo real, con verificación después de cada muestra o máximo cada 30 minutos.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tenga corrección automática a interferencias como coágulos y medicamentos.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Capacidad de análisis mínimo de 30 muestras por hora.</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Aceptación de muestras en jeringa, tubo de recolección y capilares.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Software en ambiente Windows y/o similar.</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 xml:space="preserve">Que cuente con un volumen de muestra máximo de 150 </w:t>
      </w:r>
      <w:proofErr w:type="spellStart"/>
      <w:r w:rsidRPr="003A5134">
        <w:rPr>
          <w:rFonts w:asciiTheme="minorHAnsi" w:hAnsiTheme="minorHAnsi" w:cstheme="minorHAnsi"/>
          <w:sz w:val="24"/>
          <w:szCs w:val="24"/>
        </w:rPr>
        <w:t>microlitros</w:t>
      </w:r>
      <w:proofErr w:type="spellEnd"/>
      <w:r w:rsidRPr="003A5134">
        <w:rPr>
          <w:rFonts w:asciiTheme="minorHAnsi" w:hAnsiTheme="minorHAnsi" w:cstheme="minorHAnsi"/>
          <w:sz w:val="24"/>
          <w:szCs w:val="24"/>
        </w:rPr>
        <w:t>.</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Sistema visible de muestreo y calibración automática.</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 xml:space="preserve">El equipo no debe tener tanques y manómetros según marca y modelo. </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incluya el control de calidad interno sin costo alguno para el instituto.</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se incluya todos los consumibles, calibradores y controles los necesarios sin costo para el instituto.</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Software en español.</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Impresora integrada y que incluya papel de impresión.</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Que el equipo cuente con sistema No Break</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 xml:space="preserve">Sistema que analice muestras en máximo 120 </w:t>
      </w:r>
      <w:proofErr w:type="spellStart"/>
      <w:r w:rsidRPr="003A5134">
        <w:rPr>
          <w:rFonts w:asciiTheme="minorHAnsi" w:hAnsiTheme="minorHAnsi" w:cstheme="minorHAnsi"/>
          <w:sz w:val="24"/>
          <w:szCs w:val="24"/>
        </w:rPr>
        <w:t>seg</w:t>
      </w:r>
      <w:proofErr w:type="spellEnd"/>
      <w:r w:rsidRPr="003A5134">
        <w:rPr>
          <w:rFonts w:asciiTheme="minorHAnsi" w:hAnsiTheme="minorHAnsi" w:cstheme="minorHAnsi"/>
          <w:sz w:val="24"/>
          <w:szCs w:val="24"/>
        </w:rPr>
        <w:t xml:space="preserve">. </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El calendario de mantenimiento preventivo para el equipo lo deberá entregar el licitante anexo a su propuesta técnica el cual deberá apegarse a las recomendaciones del fabricante.</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Los manuales deberán ser en idioma español íntegros del manual original, los cuales deberán ser cotejados por el usuario. Estos manuales deberán proporcionarse al momento de la entrega de los reactivos.</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lastRenderedPageBreak/>
        <w:t xml:space="preserve">El mantenimiento correctivo se requiere que lo den en un lapso de  24 horas como máximo, de lo contrario, el licitante cubrirá el costo de la subrogación al laboratorio designado. </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El reactivo que se consuma por los desperfectos o mal funcionamiento del equipo, así como el que se utilice para dar servicio preventivo y correctivo lo repondrá el licitante ganador sin costo alguno para el Instituto.</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Las refacciones que utilice el equipo las deberá de cubrir íntegramente el licitante.</w:t>
      </w:r>
    </w:p>
    <w:p w:rsidR="003A5134" w:rsidRPr="003A5134" w:rsidRDefault="003A5134" w:rsidP="00FF55A2">
      <w:pPr>
        <w:numPr>
          <w:ilvl w:val="0"/>
          <w:numId w:val="10"/>
        </w:numPr>
        <w:tabs>
          <w:tab w:val="clear" w:pos="720"/>
          <w:tab w:val="num" w:pos="644"/>
        </w:tabs>
        <w:jc w:val="both"/>
        <w:rPr>
          <w:rFonts w:asciiTheme="minorHAnsi" w:hAnsiTheme="minorHAnsi" w:cstheme="minorHAnsi"/>
          <w:sz w:val="24"/>
          <w:szCs w:val="24"/>
        </w:rPr>
      </w:pPr>
      <w:r w:rsidRPr="003A5134">
        <w:rPr>
          <w:rFonts w:asciiTheme="minorHAnsi" w:hAnsiTheme="minorHAnsi" w:cstheme="minorHAnsi"/>
          <w:sz w:val="24"/>
          <w:szCs w:val="24"/>
        </w:rPr>
        <w:t>La fecha de caducidad del reactivo deberá ser de 6 meses como mínimo.</w:t>
      </w:r>
    </w:p>
    <w:p w:rsidR="003A5134" w:rsidRPr="003A5134" w:rsidRDefault="003A5134" w:rsidP="00FF55A2">
      <w:pPr>
        <w:numPr>
          <w:ilvl w:val="0"/>
          <w:numId w:val="10"/>
        </w:numPr>
        <w:tabs>
          <w:tab w:val="clear" w:pos="720"/>
          <w:tab w:val="num" w:pos="644"/>
        </w:tabs>
        <w:jc w:val="both"/>
        <w:rPr>
          <w:rFonts w:asciiTheme="minorHAnsi" w:hAnsiTheme="minorHAnsi" w:cstheme="minorHAnsi"/>
          <w:i/>
          <w:sz w:val="24"/>
          <w:szCs w:val="24"/>
        </w:rPr>
      </w:pPr>
      <w:r w:rsidRPr="003A5134">
        <w:rPr>
          <w:rFonts w:asciiTheme="minorHAnsi" w:hAnsiTheme="minorHAnsi" w:cstheme="minorHAnsi"/>
          <w:sz w:val="24"/>
          <w:szCs w:val="24"/>
        </w:rPr>
        <w:t xml:space="preserve">El equipo analizador que proporcione el licitante deberá estar en óptimas condiciones de funcionamiento, no se aceptará equipo reconstruido. </w:t>
      </w:r>
    </w:p>
    <w:p w:rsidR="003A5134" w:rsidRPr="003A5134" w:rsidRDefault="003A5134" w:rsidP="00FF55A2">
      <w:pPr>
        <w:numPr>
          <w:ilvl w:val="0"/>
          <w:numId w:val="10"/>
        </w:numPr>
        <w:tabs>
          <w:tab w:val="clear" w:pos="720"/>
          <w:tab w:val="num" w:pos="644"/>
        </w:tabs>
        <w:jc w:val="both"/>
        <w:rPr>
          <w:rFonts w:asciiTheme="minorHAnsi" w:hAnsiTheme="minorHAnsi" w:cstheme="minorHAnsi"/>
          <w:i/>
          <w:sz w:val="24"/>
          <w:szCs w:val="24"/>
        </w:rPr>
      </w:pPr>
      <w:r w:rsidRPr="003A5134">
        <w:rPr>
          <w:rFonts w:asciiTheme="minorHAnsi" w:hAnsiTheme="minorHAnsi" w:cstheme="minorHAnsi"/>
          <w:sz w:val="24"/>
          <w:szCs w:val="24"/>
          <w:lang w:val="es-MX"/>
        </w:rPr>
        <w:t>El equipo deberá contar con un puerto de interface para la comunicación con un sistema informático.</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spacing w:before="240"/>
        <w:jc w:val="both"/>
        <w:outlineLvl w:val="0"/>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VI    URIANÁLISIS</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URIANÁLISIS</w:t>
      </w:r>
    </w:p>
    <w:p w:rsidR="003A5134" w:rsidRPr="003A5134" w:rsidRDefault="003A5134" w:rsidP="003A5134">
      <w:pPr>
        <w:jc w:val="both"/>
        <w:rPr>
          <w:rFonts w:asciiTheme="minorHAnsi" w:hAnsiTheme="minorHAnsi" w:cstheme="minorHAnsi"/>
          <w:sz w:val="24"/>
          <w:szCs w:val="24"/>
        </w:rPr>
      </w:pP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Analizador semiautomático.</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 xml:space="preserve">Determinación de 10 parámetros: Leucocitos, Nitritos, Proteínas,  pH, Sangre, Gravedad  Específica, </w:t>
      </w:r>
      <w:proofErr w:type="spellStart"/>
      <w:r w:rsidRPr="003A5134">
        <w:rPr>
          <w:rFonts w:asciiTheme="minorHAnsi" w:hAnsiTheme="minorHAnsi" w:cstheme="minorHAnsi"/>
          <w:sz w:val="24"/>
          <w:szCs w:val="24"/>
        </w:rPr>
        <w:t>Urobilinógeno</w:t>
      </w:r>
      <w:proofErr w:type="spellEnd"/>
      <w:r w:rsidRPr="003A5134">
        <w:rPr>
          <w:rFonts w:asciiTheme="minorHAnsi" w:hAnsiTheme="minorHAnsi" w:cstheme="minorHAnsi"/>
          <w:sz w:val="24"/>
          <w:szCs w:val="24"/>
        </w:rPr>
        <w:t xml:space="preserve">, Glucosa, Cuerpos </w:t>
      </w:r>
      <w:proofErr w:type="spellStart"/>
      <w:r w:rsidRPr="003A5134">
        <w:rPr>
          <w:rFonts w:asciiTheme="minorHAnsi" w:hAnsiTheme="minorHAnsi" w:cstheme="minorHAnsi"/>
          <w:sz w:val="24"/>
          <w:szCs w:val="24"/>
        </w:rPr>
        <w:t>Cetónicos</w:t>
      </w:r>
      <w:proofErr w:type="spellEnd"/>
      <w:r w:rsidRPr="003A5134">
        <w:rPr>
          <w:rFonts w:asciiTheme="minorHAnsi" w:hAnsiTheme="minorHAnsi" w:cstheme="minorHAnsi"/>
          <w:sz w:val="24"/>
          <w:szCs w:val="24"/>
        </w:rPr>
        <w:t>, Bilirrubinas.</w:t>
      </w:r>
    </w:p>
    <w:p w:rsidR="003A5134" w:rsidRPr="003A5134" w:rsidRDefault="003A5134" w:rsidP="00FF55A2">
      <w:pPr>
        <w:numPr>
          <w:ilvl w:val="0"/>
          <w:numId w:val="12"/>
        </w:numPr>
        <w:jc w:val="both"/>
        <w:rPr>
          <w:rFonts w:asciiTheme="minorHAnsi" w:eastAsia="Arial Unicode MS" w:hAnsiTheme="minorHAnsi" w:cstheme="minorHAnsi"/>
          <w:sz w:val="24"/>
          <w:szCs w:val="24"/>
          <w:lang w:val="de-DE"/>
        </w:rPr>
      </w:pPr>
      <w:r w:rsidRPr="003A5134">
        <w:rPr>
          <w:rFonts w:asciiTheme="minorHAnsi" w:hAnsiTheme="minorHAnsi" w:cstheme="minorHAnsi"/>
          <w:sz w:val="24"/>
          <w:szCs w:val="24"/>
          <w:lang w:val="de-DE"/>
        </w:rPr>
        <w:t>Rendimiento de &gt;500 pbas / h</w:t>
      </w:r>
    </w:p>
    <w:p w:rsidR="003A5134" w:rsidRPr="003A5134" w:rsidRDefault="003A5134" w:rsidP="00FF55A2">
      <w:pPr>
        <w:numPr>
          <w:ilvl w:val="0"/>
          <w:numId w:val="12"/>
        </w:numPr>
        <w:jc w:val="both"/>
        <w:rPr>
          <w:rFonts w:asciiTheme="minorHAnsi" w:eastAsia="Arial Unicode MS" w:hAnsiTheme="minorHAnsi" w:cstheme="minorHAnsi"/>
          <w:sz w:val="24"/>
          <w:szCs w:val="24"/>
        </w:rPr>
      </w:pPr>
      <w:r w:rsidRPr="003A5134">
        <w:rPr>
          <w:rFonts w:asciiTheme="minorHAnsi" w:eastAsia="Arial Unicode MS" w:hAnsiTheme="minorHAnsi" w:cstheme="minorHAnsi"/>
          <w:sz w:val="24"/>
          <w:szCs w:val="24"/>
        </w:rPr>
        <w:t>Identificación de paciente numérica o por nombre del paciente.</w:t>
      </w:r>
    </w:p>
    <w:p w:rsidR="003A5134" w:rsidRPr="003A5134" w:rsidRDefault="003A5134" w:rsidP="00FF55A2">
      <w:pPr>
        <w:numPr>
          <w:ilvl w:val="0"/>
          <w:numId w:val="12"/>
        </w:numPr>
        <w:jc w:val="both"/>
        <w:rPr>
          <w:rFonts w:asciiTheme="minorHAnsi" w:eastAsia="Arial Unicode MS" w:hAnsiTheme="minorHAnsi" w:cstheme="minorHAnsi"/>
          <w:sz w:val="24"/>
          <w:szCs w:val="24"/>
          <w:lang w:val="de-DE"/>
        </w:rPr>
      </w:pPr>
      <w:r w:rsidRPr="003A5134">
        <w:rPr>
          <w:rFonts w:asciiTheme="minorHAnsi" w:eastAsia="Arial Unicode MS" w:hAnsiTheme="minorHAnsi" w:cstheme="minorHAnsi"/>
          <w:sz w:val="24"/>
          <w:szCs w:val="24"/>
          <w:lang w:val="de-DE"/>
        </w:rPr>
        <w:t>Memoria minimo de 1000 resultados.</w:t>
      </w:r>
    </w:p>
    <w:p w:rsidR="003A5134" w:rsidRPr="003A5134" w:rsidRDefault="003A5134" w:rsidP="00FF55A2">
      <w:pPr>
        <w:numPr>
          <w:ilvl w:val="0"/>
          <w:numId w:val="12"/>
        </w:numPr>
        <w:jc w:val="both"/>
        <w:rPr>
          <w:rFonts w:asciiTheme="minorHAnsi" w:eastAsia="Arial Unicode MS" w:hAnsiTheme="minorHAnsi" w:cstheme="minorHAnsi"/>
          <w:sz w:val="24"/>
          <w:szCs w:val="24"/>
          <w:lang w:val="de-DE"/>
        </w:rPr>
      </w:pPr>
      <w:r w:rsidRPr="003A5134">
        <w:rPr>
          <w:rFonts w:asciiTheme="minorHAnsi" w:eastAsia="Arial Unicode MS" w:hAnsiTheme="minorHAnsi" w:cstheme="minorHAnsi"/>
          <w:sz w:val="24"/>
          <w:szCs w:val="24"/>
          <w:lang w:val="de-DE"/>
        </w:rPr>
        <w:t>Equipo de carga continua.</w:t>
      </w:r>
    </w:p>
    <w:p w:rsidR="003A5134" w:rsidRPr="003A5134" w:rsidRDefault="003A5134" w:rsidP="00FF55A2">
      <w:pPr>
        <w:numPr>
          <w:ilvl w:val="0"/>
          <w:numId w:val="12"/>
        </w:numPr>
        <w:jc w:val="both"/>
        <w:rPr>
          <w:rFonts w:asciiTheme="minorHAnsi" w:hAnsiTheme="minorHAnsi" w:cstheme="minorHAnsi"/>
          <w:vanish/>
          <w:sz w:val="24"/>
          <w:szCs w:val="24"/>
          <w:lang w:val="de-DE"/>
        </w:rPr>
      </w:pPr>
      <w:r w:rsidRPr="003A5134">
        <w:rPr>
          <w:rFonts w:asciiTheme="minorHAnsi" w:eastAsia="Arial Unicode MS" w:hAnsiTheme="minorHAnsi" w:cstheme="minorHAnsi"/>
          <w:sz w:val="24"/>
          <w:szCs w:val="24"/>
          <w:lang w:val="de-DE"/>
        </w:rPr>
        <w:t>Software en español.</w:t>
      </w:r>
    </w:p>
    <w:p w:rsidR="003A5134" w:rsidRPr="003A5134" w:rsidRDefault="003A5134" w:rsidP="00FF55A2">
      <w:pPr>
        <w:numPr>
          <w:ilvl w:val="0"/>
          <w:numId w:val="12"/>
        </w:numPr>
        <w:spacing w:after="20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   </w:t>
      </w:r>
    </w:p>
    <w:p w:rsidR="003A5134" w:rsidRPr="003A5134" w:rsidRDefault="003A5134" w:rsidP="00FF55A2">
      <w:pPr>
        <w:numPr>
          <w:ilvl w:val="0"/>
          <w:numId w:val="11"/>
        </w:numPr>
        <w:ind w:hanging="357"/>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Lector con tecnología de fotometría de </w:t>
      </w:r>
      <w:proofErr w:type="spellStart"/>
      <w:r w:rsidRPr="003A5134">
        <w:rPr>
          <w:rFonts w:asciiTheme="minorHAnsi" w:eastAsia="Times New Roman" w:hAnsiTheme="minorHAnsi" w:cstheme="minorHAnsi"/>
          <w:sz w:val="24"/>
          <w:szCs w:val="24"/>
          <w:lang w:val="es-ES" w:eastAsia="es-ES"/>
        </w:rPr>
        <w:t>refractáncia</w:t>
      </w:r>
      <w:proofErr w:type="spellEnd"/>
    </w:p>
    <w:p w:rsidR="003A5134" w:rsidRPr="003A5134" w:rsidRDefault="003A5134" w:rsidP="00FF55A2">
      <w:pPr>
        <w:numPr>
          <w:ilvl w:val="0"/>
          <w:numId w:val="12"/>
        </w:numPr>
        <w:ind w:hanging="357"/>
        <w:jc w:val="both"/>
        <w:rPr>
          <w:rFonts w:asciiTheme="minorHAnsi" w:hAnsiTheme="minorHAnsi" w:cstheme="minorHAnsi"/>
          <w:sz w:val="24"/>
          <w:szCs w:val="24"/>
        </w:rPr>
      </w:pPr>
      <w:r w:rsidRPr="003A5134">
        <w:rPr>
          <w:rFonts w:asciiTheme="minorHAnsi" w:hAnsiTheme="minorHAnsi" w:cstheme="minorHAnsi"/>
          <w:sz w:val="24"/>
          <w:szCs w:val="24"/>
          <w:lang w:val="de-DE"/>
        </w:rPr>
        <w:t>Transportador automático de tiras</w:t>
      </w:r>
    </w:p>
    <w:p w:rsidR="003A5134" w:rsidRPr="003A5134" w:rsidRDefault="003A5134" w:rsidP="00FF55A2">
      <w:pPr>
        <w:numPr>
          <w:ilvl w:val="0"/>
          <w:numId w:val="12"/>
        </w:numPr>
        <w:ind w:hanging="357"/>
        <w:jc w:val="both"/>
        <w:rPr>
          <w:rFonts w:asciiTheme="minorHAnsi" w:hAnsiTheme="minorHAnsi" w:cstheme="minorHAnsi"/>
          <w:sz w:val="24"/>
          <w:szCs w:val="24"/>
        </w:rPr>
      </w:pPr>
      <w:r w:rsidRPr="003A5134">
        <w:rPr>
          <w:rFonts w:asciiTheme="minorHAnsi" w:hAnsiTheme="minorHAnsi" w:cstheme="minorHAnsi"/>
          <w:sz w:val="24"/>
          <w:szCs w:val="24"/>
        </w:rPr>
        <w:t>Sistema cerrado con código de barras.</w:t>
      </w:r>
    </w:p>
    <w:p w:rsidR="003A5134" w:rsidRPr="003A5134" w:rsidRDefault="003A5134" w:rsidP="00FF55A2">
      <w:pPr>
        <w:numPr>
          <w:ilvl w:val="0"/>
          <w:numId w:val="12"/>
        </w:numPr>
        <w:ind w:hanging="357"/>
        <w:jc w:val="both"/>
        <w:rPr>
          <w:rFonts w:asciiTheme="minorHAnsi" w:eastAsia="Arial Unicode MS" w:hAnsiTheme="minorHAnsi" w:cstheme="minorHAnsi"/>
          <w:sz w:val="24"/>
          <w:szCs w:val="24"/>
          <w:lang w:val="de-DE"/>
        </w:rPr>
      </w:pPr>
      <w:r w:rsidRPr="003A5134">
        <w:rPr>
          <w:rFonts w:asciiTheme="minorHAnsi" w:hAnsiTheme="minorHAnsi" w:cstheme="minorHAnsi"/>
          <w:sz w:val="24"/>
          <w:szCs w:val="24"/>
        </w:rPr>
        <w:t xml:space="preserve"> </w:t>
      </w:r>
      <w:r w:rsidRPr="003A5134">
        <w:rPr>
          <w:rFonts w:asciiTheme="minorHAnsi" w:hAnsiTheme="minorHAnsi" w:cstheme="minorHAnsi"/>
          <w:sz w:val="24"/>
          <w:szCs w:val="24"/>
          <w:lang w:val="de-DE"/>
        </w:rPr>
        <w:t xml:space="preserve">Banderas de resultados anormales </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 xml:space="preserve"> Unidades: Convencionales, SI y  Arbitrarias.</w:t>
      </w:r>
    </w:p>
    <w:p w:rsidR="003A5134" w:rsidRPr="003A5134" w:rsidRDefault="003A5134" w:rsidP="00FF55A2">
      <w:pPr>
        <w:numPr>
          <w:ilvl w:val="0"/>
          <w:numId w:val="12"/>
        </w:numPr>
        <w:jc w:val="both"/>
        <w:rPr>
          <w:rFonts w:asciiTheme="minorHAnsi" w:hAnsiTheme="minorHAnsi" w:cstheme="minorHAnsi"/>
          <w:sz w:val="24"/>
          <w:szCs w:val="24"/>
          <w:lang w:val="de-DE"/>
        </w:rPr>
      </w:pPr>
      <w:r w:rsidRPr="003A5134">
        <w:rPr>
          <w:rFonts w:asciiTheme="minorHAnsi" w:hAnsiTheme="minorHAnsi" w:cstheme="minorHAnsi"/>
          <w:sz w:val="24"/>
          <w:szCs w:val="24"/>
        </w:rPr>
        <w:t xml:space="preserve"> </w:t>
      </w:r>
      <w:r w:rsidRPr="003A5134">
        <w:rPr>
          <w:rFonts w:asciiTheme="minorHAnsi" w:hAnsiTheme="minorHAnsi" w:cstheme="minorHAnsi"/>
          <w:sz w:val="24"/>
          <w:szCs w:val="24"/>
          <w:lang w:val="de-DE"/>
        </w:rPr>
        <w:t xml:space="preserve">Interfasable Bidireccionalmente </w:t>
      </w:r>
    </w:p>
    <w:p w:rsidR="003A5134" w:rsidRPr="003A5134" w:rsidRDefault="003A5134" w:rsidP="00FF55A2">
      <w:pPr>
        <w:numPr>
          <w:ilvl w:val="0"/>
          <w:numId w:val="12"/>
        </w:numPr>
        <w:jc w:val="both"/>
        <w:rPr>
          <w:rFonts w:asciiTheme="minorHAnsi" w:hAnsiTheme="minorHAnsi" w:cstheme="minorHAnsi"/>
          <w:sz w:val="24"/>
          <w:szCs w:val="24"/>
          <w:lang w:val="de-DE"/>
        </w:rPr>
      </w:pPr>
      <w:r w:rsidRPr="003A5134">
        <w:rPr>
          <w:rFonts w:asciiTheme="minorHAnsi" w:hAnsiTheme="minorHAnsi" w:cstheme="minorHAnsi"/>
          <w:sz w:val="24"/>
          <w:szCs w:val="24"/>
          <w:lang w:val="de-DE"/>
        </w:rPr>
        <w:t xml:space="preserve"> Impresora a bordo.</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lang w:val="de-DE"/>
        </w:rPr>
        <w:t>Almacenamiento de resultados.</w:t>
      </w:r>
    </w:p>
    <w:p w:rsidR="003A5134" w:rsidRPr="003A5134" w:rsidRDefault="003A5134" w:rsidP="00FF55A2">
      <w:pPr>
        <w:numPr>
          <w:ilvl w:val="0"/>
          <w:numId w:val="12"/>
        </w:numPr>
        <w:jc w:val="both"/>
        <w:rPr>
          <w:rFonts w:asciiTheme="minorHAnsi" w:hAnsiTheme="minorHAnsi" w:cstheme="minorHAnsi"/>
          <w:bCs/>
          <w:sz w:val="24"/>
          <w:szCs w:val="24"/>
        </w:rPr>
      </w:pPr>
      <w:r w:rsidRPr="003A5134">
        <w:rPr>
          <w:rFonts w:asciiTheme="minorHAnsi" w:hAnsiTheme="minorHAnsi" w:cstheme="minorHAnsi"/>
          <w:sz w:val="24"/>
          <w:szCs w:val="24"/>
        </w:rPr>
        <w:t xml:space="preserve">Debe incluirse un sistema de estandarización de </w:t>
      </w:r>
      <w:proofErr w:type="spellStart"/>
      <w:r w:rsidRPr="003A5134">
        <w:rPr>
          <w:rFonts w:asciiTheme="minorHAnsi" w:hAnsiTheme="minorHAnsi" w:cstheme="minorHAnsi"/>
          <w:sz w:val="24"/>
          <w:szCs w:val="24"/>
        </w:rPr>
        <w:t>urianalisis</w:t>
      </w:r>
      <w:proofErr w:type="spellEnd"/>
      <w:r w:rsidRPr="003A5134">
        <w:rPr>
          <w:rFonts w:asciiTheme="minorHAnsi" w:hAnsiTheme="minorHAnsi" w:cstheme="minorHAnsi"/>
          <w:sz w:val="24"/>
          <w:szCs w:val="24"/>
        </w:rPr>
        <w:t xml:space="preserve"> que conste de: cámara cuadriculada desechable para realizar el examen microscópico del sedimento que tenga mínimo 10 espacios  para muestras, cada espacio deberá  tener una circunferencia, tubos cónicos graduados a 12 ml y pipetas, entregando las necesarias según productividad  de los Laboratorios; sin costo alguno para el instituto.</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Los manuales serán en idioma español íntegro del manual original, legible, los cuales pueden ser cotejados por el usuario. Estos manuales deberán proporcionarse al momento de entrega de los  reactivos.</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 xml:space="preserve">El mantenimiento correctivo será en un lapso de 24 horas como máximo, de lo contrario, el licitante cubrirá el costo de la subrogación al laboratorio designado. </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Las refacciones que utilice el equipo se cubrirán íntegramente por el licitante</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lastRenderedPageBreak/>
        <w:t xml:space="preserve">La fecha de caducidad del o los reactivos será  de no mayor a 6 meses </w:t>
      </w:r>
    </w:p>
    <w:p w:rsidR="003A5134" w:rsidRPr="003A5134" w:rsidRDefault="003A5134" w:rsidP="00FF55A2">
      <w:pPr>
        <w:numPr>
          <w:ilvl w:val="0"/>
          <w:numId w:val="12"/>
        </w:numPr>
        <w:jc w:val="both"/>
        <w:rPr>
          <w:rFonts w:asciiTheme="minorHAnsi" w:hAnsiTheme="minorHAnsi" w:cstheme="minorHAnsi"/>
          <w:sz w:val="24"/>
          <w:szCs w:val="24"/>
        </w:rPr>
      </w:pPr>
      <w:r w:rsidRPr="003A5134">
        <w:rPr>
          <w:rFonts w:asciiTheme="minorHAnsi" w:hAnsiTheme="minorHAnsi" w:cstheme="minorHAnsi"/>
          <w:sz w:val="24"/>
          <w:szCs w:val="24"/>
        </w:rPr>
        <w:t>El equipo analizador que se proporcione estará en óptimas condiciones de funcionamiento, no se aceptará equipo reconstruido.</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jc w:val="both"/>
        <w:rPr>
          <w:rFonts w:asciiTheme="minorHAnsi" w:hAnsiTheme="minorHAnsi" w:cstheme="minorHAnsi"/>
          <w:b/>
          <w:i/>
          <w:snapToGrid w:val="0"/>
          <w:sz w:val="24"/>
          <w:szCs w:val="24"/>
          <w:u w:val="single"/>
        </w:rPr>
      </w:pPr>
    </w:p>
    <w:p w:rsidR="003A5134" w:rsidRPr="003A5134" w:rsidRDefault="003A5134" w:rsidP="003A5134">
      <w:pPr>
        <w:jc w:val="both"/>
        <w:rPr>
          <w:rFonts w:asciiTheme="minorHAnsi" w:hAnsiTheme="minorHAnsi" w:cstheme="minorHAnsi"/>
          <w:b/>
          <w:snapToGrid w:val="0"/>
          <w:sz w:val="24"/>
          <w:szCs w:val="24"/>
          <w:u w:val="single"/>
        </w:rPr>
      </w:pPr>
      <w:r w:rsidRPr="003A5134">
        <w:rPr>
          <w:rFonts w:asciiTheme="minorHAnsi" w:hAnsiTheme="minorHAnsi" w:cstheme="minorHAnsi"/>
          <w:b/>
          <w:snapToGrid w:val="0"/>
          <w:sz w:val="24"/>
          <w:szCs w:val="24"/>
          <w:u w:val="single"/>
        </w:rPr>
        <w:t>PAQUETE VII  MICROBIOLOGIA</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i/>
          <w:sz w:val="24"/>
          <w:szCs w:val="24"/>
        </w:rPr>
      </w:pPr>
      <w:r w:rsidRPr="003A5134">
        <w:rPr>
          <w:rFonts w:asciiTheme="minorHAnsi" w:hAnsiTheme="minorHAnsi" w:cstheme="minorHAnsi"/>
          <w:i/>
          <w:sz w:val="24"/>
          <w:szCs w:val="24"/>
        </w:rPr>
        <w:t>EQUIPO DE MICROBIOLOGIA</w:t>
      </w:r>
    </w:p>
    <w:p w:rsidR="003A5134" w:rsidRPr="003A5134" w:rsidRDefault="003A5134" w:rsidP="003A5134">
      <w:pPr>
        <w:rPr>
          <w:rFonts w:asciiTheme="minorHAnsi" w:hAnsiTheme="minorHAnsi" w:cstheme="minorHAnsi"/>
          <w:sz w:val="24"/>
          <w:szCs w:val="24"/>
        </w:rPr>
      </w:pPr>
    </w:p>
    <w:p w:rsidR="003A5134" w:rsidRPr="003A5134" w:rsidRDefault="003A5134" w:rsidP="00FF55A2">
      <w:pPr>
        <w:numPr>
          <w:ilvl w:val="0"/>
          <w:numId w:val="13"/>
        </w:numPr>
        <w:suppressAutoHyphens/>
        <w:snapToGrid w:val="0"/>
        <w:jc w:val="both"/>
        <w:rPr>
          <w:rFonts w:asciiTheme="minorHAnsi" w:eastAsia="Calibri" w:hAnsiTheme="minorHAnsi" w:cstheme="minorHAnsi"/>
          <w:sz w:val="24"/>
          <w:szCs w:val="24"/>
          <w:lang w:val="es-MX" w:eastAsia="ar-SA"/>
        </w:rPr>
      </w:pPr>
      <w:r w:rsidRPr="003A5134">
        <w:rPr>
          <w:rFonts w:asciiTheme="minorHAnsi" w:eastAsia="Calibri" w:hAnsiTheme="minorHAnsi" w:cstheme="minorHAnsi"/>
          <w:sz w:val="24"/>
          <w:szCs w:val="24"/>
          <w:lang w:val="es-MX" w:eastAsia="ar-SA"/>
        </w:rPr>
        <w:t xml:space="preserve">Sistema automatizado para la identificación y/o sensibilidad de microorganismos </w:t>
      </w:r>
      <w:proofErr w:type="spellStart"/>
      <w:r w:rsidRPr="003A5134">
        <w:rPr>
          <w:rFonts w:asciiTheme="minorHAnsi" w:eastAsia="Calibri" w:hAnsiTheme="minorHAnsi" w:cstheme="minorHAnsi"/>
          <w:sz w:val="24"/>
          <w:szCs w:val="24"/>
          <w:lang w:val="es-MX" w:eastAsia="ar-SA"/>
        </w:rPr>
        <w:t>gram</w:t>
      </w:r>
      <w:proofErr w:type="spellEnd"/>
      <w:r w:rsidRPr="003A5134">
        <w:rPr>
          <w:rFonts w:asciiTheme="minorHAnsi" w:eastAsia="Calibri" w:hAnsiTheme="minorHAnsi" w:cstheme="minorHAnsi"/>
          <w:sz w:val="24"/>
          <w:szCs w:val="24"/>
          <w:lang w:val="es-MX" w:eastAsia="ar-SA"/>
        </w:rPr>
        <w:t xml:space="preserve"> negativos fermentadores y No fermentadores, </w:t>
      </w:r>
      <w:proofErr w:type="spellStart"/>
      <w:r w:rsidRPr="003A5134">
        <w:rPr>
          <w:rFonts w:asciiTheme="minorHAnsi" w:eastAsia="Calibri" w:hAnsiTheme="minorHAnsi" w:cstheme="minorHAnsi"/>
          <w:sz w:val="24"/>
          <w:szCs w:val="24"/>
          <w:lang w:val="es-MX" w:eastAsia="ar-SA"/>
        </w:rPr>
        <w:t>gram</w:t>
      </w:r>
      <w:proofErr w:type="spellEnd"/>
      <w:r w:rsidRPr="003A5134">
        <w:rPr>
          <w:rFonts w:asciiTheme="minorHAnsi" w:eastAsia="Calibri" w:hAnsiTheme="minorHAnsi" w:cstheme="minorHAnsi"/>
          <w:sz w:val="24"/>
          <w:szCs w:val="24"/>
          <w:lang w:val="es-MX" w:eastAsia="ar-SA"/>
        </w:rPr>
        <w:t xml:space="preserve"> positivos y/o levaduras presentes en muestras biológicas (estériles o contaminadas) de interés clínico. </w:t>
      </w:r>
    </w:p>
    <w:p w:rsidR="003A5134" w:rsidRPr="003A5134" w:rsidRDefault="003A5134" w:rsidP="003A5134">
      <w:pPr>
        <w:ind w:left="720"/>
        <w:jc w:val="both"/>
        <w:rPr>
          <w:rFonts w:asciiTheme="minorHAnsi" w:eastAsia="Calibri" w:hAnsiTheme="minorHAnsi" w:cstheme="minorHAnsi"/>
          <w:sz w:val="24"/>
          <w:szCs w:val="24"/>
          <w:lang w:val="es-MX" w:eastAsia="ar-SA"/>
        </w:rPr>
      </w:pPr>
      <w:r w:rsidRPr="003A5134">
        <w:rPr>
          <w:rFonts w:asciiTheme="minorHAnsi" w:eastAsia="Calibri" w:hAnsiTheme="minorHAnsi" w:cstheme="minorHAnsi"/>
          <w:sz w:val="24"/>
          <w:szCs w:val="24"/>
          <w:lang w:val="es-MX" w:eastAsia="ar-SA"/>
        </w:rPr>
        <w:t>Con las siguientes características seleccionables de acuerdo a las necesidades de las unidades médicas:</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Principio basado en la identificación y susceptibilidad por fluorescencia.</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 xml:space="preserve">Preparación, inoculación (estandarizada), incubación y adición de reactivos de forma manual, </w:t>
      </w:r>
      <w:proofErr w:type="spellStart"/>
      <w:r w:rsidRPr="003A5134">
        <w:rPr>
          <w:rFonts w:asciiTheme="minorHAnsi" w:hAnsiTheme="minorHAnsi" w:cstheme="minorHAnsi"/>
          <w:sz w:val="24"/>
          <w:szCs w:val="24"/>
        </w:rPr>
        <w:t>semiautomatizada</w:t>
      </w:r>
      <w:proofErr w:type="spellEnd"/>
      <w:r w:rsidRPr="003A5134">
        <w:rPr>
          <w:rFonts w:asciiTheme="minorHAnsi" w:hAnsiTheme="minorHAnsi" w:cstheme="minorHAnsi"/>
          <w:sz w:val="24"/>
          <w:szCs w:val="24"/>
        </w:rPr>
        <w:t xml:space="preserve"> y/o automatizada.</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 xml:space="preserve">Lectura automatizada de los paneles y/o tarjetas de reactivos. </w:t>
      </w:r>
    </w:p>
    <w:p w:rsidR="003A5134" w:rsidRPr="003A5134" w:rsidRDefault="003A5134" w:rsidP="00FF55A2">
      <w:pPr>
        <w:numPr>
          <w:ilvl w:val="0"/>
          <w:numId w:val="13"/>
        </w:numPr>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Capacidad de procesamiento de pruebas de identificación y susceptibilidad de microrganismos en concentración mínima inhibitoria real, dentro del mismo panel o tarjeta de reactivos.</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Programa para procesar la información, para la validación de antibiogramas o resistencias cruzadas en ambiente Windows, así como el reporte de alertas de resistencia en base a estándares normados actuales.</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Que permita hacer un registro de los datos del paciente y de igual manera se pueda generar el reporte del mismo en cualquier momento.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Cuente con un programa  que sea capaz de exportar a Excel la información epidemiológica para realizar un reporte o análisis epidemiológico de los microorganismos aislados por hospital.</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Pantalla o Monitor, impresora y teclado  integrados o adicionales.</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Que cuente con un programa para control de calidad y capacidad de generar un reporte del mismo.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El equipo deberá contar con un puerto de interface para la comunicación de datos entre el equipo analizador y una computadora</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Software en español y en pasos de fáciles y de rápida comprensión para el usuario.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Regulador de voltaje y batería de respaldo.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Refacciones: De acuerdo a las necesidades, compatibles con la marca y modelo del equipo.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Accesorios: De acuerdo a las necesidades, compatibles con la marca y modelo del equipo.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Consumibles: De acuerdo a las necesidades, compatibles con la marca y modelo del equipo.</w:t>
      </w:r>
    </w:p>
    <w:p w:rsidR="003A5134" w:rsidRPr="003A5134" w:rsidRDefault="003A5134" w:rsidP="00FF55A2">
      <w:pPr>
        <w:numPr>
          <w:ilvl w:val="0"/>
          <w:numId w:val="13"/>
        </w:numPr>
        <w:snapToGrid w:val="0"/>
        <w:jc w:val="both"/>
        <w:rPr>
          <w:rFonts w:asciiTheme="minorHAnsi" w:hAnsiTheme="minorHAnsi" w:cstheme="minorHAnsi"/>
          <w:sz w:val="24"/>
          <w:szCs w:val="24"/>
        </w:rPr>
      </w:pPr>
      <w:r w:rsidRPr="003A5134">
        <w:rPr>
          <w:rFonts w:asciiTheme="minorHAnsi" w:hAnsiTheme="minorHAnsi" w:cstheme="minorHAnsi"/>
          <w:sz w:val="24"/>
          <w:szCs w:val="24"/>
        </w:rPr>
        <w:t>Instalación: Corriente eléctrica 120V/ 60 Hz.</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Capacitación por personal especializado y de acuerdo al manual de operación.</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Que cuente con un programa de mantenimiento preventivo.</w:t>
      </w:r>
    </w:p>
    <w:p w:rsidR="003A5134" w:rsidRPr="003A5134" w:rsidRDefault="003A5134" w:rsidP="00FF55A2">
      <w:pPr>
        <w:numPr>
          <w:ilvl w:val="0"/>
          <w:numId w:val="13"/>
        </w:numPr>
        <w:jc w:val="both"/>
        <w:rPr>
          <w:rFonts w:asciiTheme="minorHAnsi" w:hAnsiTheme="minorHAnsi" w:cstheme="minorHAnsi"/>
          <w:sz w:val="24"/>
          <w:szCs w:val="24"/>
        </w:rPr>
      </w:pPr>
      <w:r w:rsidRPr="003A5134">
        <w:rPr>
          <w:rFonts w:asciiTheme="minorHAnsi" w:hAnsiTheme="minorHAnsi" w:cstheme="minorHAnsi"/>
          <w:sz w:val="24"/>
          <w:szCs w:val="24"/>
        </w:rPr>
        <w:t>Que se pueda generar un reporte epidemiológico sobre: Incidencias bacterianas por áreas de servicio o por fuente y tendencias mensuales de las mismas.</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jc w:val="both"/>
        <w:rPr>
          <w:rFonts w:asciiTheme="minorHAnsi" w:hAnsiTheme="minorHAnsi" w:cstheme="minorHAnsi"/>
          <w:b/>
          <w:snapToGrid w:val="0"/>
          <w:sz w:val="24"/>
          <w:szCs w:val="24"/>
          <w:u w:val="single"/>
        </w:rPr>
      </w:pPr>
      <w:r w:rsidRPr="003A5134">
        <w:rPr>
          <w:rFonts w:asciiTheme="minorHAnsi" w:hAnsiTheme="minorHAnsi" w:cstheme="minorHAnsi"/>
          <w:b/>
          <w:snapToGrid w:val="0"/>
          <w:sz w:val="24"/>
          <w:szCs w:val="24"/>
          <w:u w:val="single"/>
        </w:rPr>
        <w:lastRenderedPageBreak/>
        <w:t>PAQUETE VIII INMUNOLOGIA</w:t>
      </w:r>
    </w:p>
    <w:p w:rsidR="003A5134" w:rsidRPr="003A5134" w:rsidRDefault="003A5134" w:rsidP="003A5134">
      <w:pPr>
        <w:jc w:val="both"/>
        <w:rPr>
          <w:rFonts w:asciiTheme="minorHAnsi" w:hAnsiTheme="minorHAnsi" w:cstheme="minorHAnsi"/>
          <w:bCs/>
          <w:sz w:val="24"/>
          <w:szCs w:val="24"/>
        </w:rPr>
      </w:pPr>
      <w:r w:rsidRPr="003A5134">
        <w:rPr>
          <w:rFonts w:asciiTheme="minorHAnsi" w:hAnsiTheme="minorHAnsi" w:cstheme="minorHAnsi"/>
          <w:bCs/>
          <w:sz w:val="24"/>
          <w:szCs w:val="24"/>
        </w:rPr>
        <w:t>El equipo en comodato se requiere instalado y funcionando antes de la fecha de entrega de los reactivos  y hasta que se consuma el mismo.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sz w:val="24"/>
          <w:szCs w:val="24"/>
        </w:rPr>
      </w:pPr>
      <w:r w:rsidRPr="003A5134">
        <w:rPr>
          <w:rFonts w:asciiTheme="minorHAnsi" w:hAnsiTheme="minorHAnsi" w:cstheme="minorHAnsi"/>
          <w:sz w:val="24"/>
          <w:szCs w:val="24"/>
        </w:rPr>
        <w:t>EQUIPO DE INMUNOLOGIA DE ALTO RENDIMIENTO</w:t>
      </w:r>
    </w:p>
    <w:p w:rsidR="003A5134" w:rsidRPr="003A5134" w:rsidRDefault="003A5134" w:rsidP="003A5134">
      <w:pPr>
        <w:jc w:val="both"/>
        <w:rPr>
          <w:rFonts w:asciiTheme="minorHAnsi" w:hAnsiTheme="minorHAnsi" w:cstheme="minorHAnsi"/>
          <w:snapToGrid w:val="0"/>
          <w:sz w:val="24"/>
          <w:szCs w:val="24"/>
        </w:rPr>
      </w:pP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Sistema automatizado de acceso aleatorio y continuo. </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Con software en español.</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cuente con un principio de medición por quimioluminiscencia, mediante reacciones antígeno-anticuerpo,  para determinar;  Hormona estimulante de tiroides (TSH), </w:t>
      </w:r>
      <w:proofErr w:type="spellStart"/>
      <w:r w:rsidRPr="003A5134">
        <w:rPr>
          <w:rFonts w:asciiTheme="minorHAnsi" w:hAnsiTheme="minorHAnsi" w:cstheme="minorHAnsi"/>
          <w:sz w:val="24"/>
          <w:szCs w:val="24"/>
          <w:lang w:val="es-MX"/>
        </w:rPr>
        <w:t>Triyodotironina</w:t>
      </w:r>
      <w:proofErr w:type="spellEnd"/>
      <w:r w:rsidRPr="003A5134">
        <w:rPr>
          <w:rFonts w:asciiTheme="minorHAnsi" w:hAnsiTheme="minorHAnsi" w:cstheme="minorHAnsi"/>
          <w:sz w:val="24"/>
          <w:szCs w:val="24"/>
          <w:lang w:val="es-MX"/>
        </w:rPr>
        <w:t xml:space="preserve"> (T3 total), </w:t>
      </w:r>
      <w:proofErr w:type="spellStart"/>
      <w:r w:rsidRPr="003A5134">
        <w:rPr>
          <w:rFonts w:asciiTheme="minorHAnsi" w:hAnsiTheme="minorHAnsi" w:cstheme="minorHAnsi"/>
          <w:sz w:val="24"/>
          <w:szCs w:val="24"/>
          <w:lang w:val="es-MX"/>
        </w:rPr>
        <w:t>Triyodotironina</w:t>
      </w:r>
      <w:proofErr w:type="spellEnd"/>
      <w:r w:rsidRPr="003A5134">
        <w:rPr>
          <w:rFonts w:asciiTheme="minorHAnsi" w:hAnsiTheme="minorHAnsi" w:cstheme="minorHAnsi"/>
          <w:sz w:val="24"/>
          <w:szCs w:val="24"/>
          <w:lang w:val="es-MX"/>
        </w:rPr>
        <w:t xml:space="preserve"> Libre (T3 Libre), </w:t>
      </w:r>
      <w:proofErr w:type="spellStart"/>
      <w:r w:rsidRPr="003A5134">
        <w:rPr>
          <w:rFonts w:asciiTheme="minorHAnsi" w:hAnsiTheme="minorHAnsi" w:cstheme="minorHAnsi"/>
          <w:sz w:val="24"/>
          <w:szCs w:val="24"/>
        </w:rPr>
        <w:t>Tetrayodotironina</w:t>
      </w:r>
      <w:proofErr w:type="spellEnd"/>
      <w:r w:rsidRPr="003A5134">
        <w:rPr>
          <w:rFonts w:asciiTheme="minorHAnsi" w:hAnsiTheme="minorHAnsi" w:cstheme="minorHAnsi"/>
          <w:sz w:val="24"/>
          <w:szCs w:val="24"/>
        </w:rPr>
        <w:t xml:space="preserve"> (T4 total), </w:t>
      </w:r>
      <w:proofErr w:type="spellStart"/>
      <w:r w:rsidRPr="003A5134">
        <w:rPr>
          <w:rFonts w:asciiTheme="minorHAnsi" w:hAnsiTheme="minorHAnsi" w:cstheme="minorHAnsi"/>
          <w:sz w:val="24"/>
          <w:szCs w:val="24"/>
        </w:rPr>
        <w:t>Tetrayodotironina</w:t>
      </w:r>
      <w:proofErr w:type="spellEnd"/>
      <w:r w:rsidRPr="003A5134">
        <w:rPr>
          <w:rFonts w:asciiTheme="minorHAnsi" w:hAnsiTheme="minorHAnsi" w:cstheme="minorHAnsi"/>
          <w:sz w:val="24"/>
          <w:szCs w:val="24"/>
        </w:rPr>
        <w:t xml:space="preserve"> libre (T4 libre), T3 (</w:t>
      </w:r>
      <w:proofErr w:type="spellStart"/>
      <w:r w:rsidRPr="003A5134">
        <w:rPr>
          <w:rFonts w:asciiTheme="minorHAnsi" w:hAnsiTheme="minorHAnsi" w:cstheme="minorHAnsi"/>
          <w:sz w:val="24"/>
          <w:szCs w:val="24"/>
        </w:rPr>
        <w:t>Tup</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Take</w:t>
      </w:r>
      <w:proofErr w:type="spellEnd"/>
      <w:r w:rsidRPr="003A5134">
        <w:rPr>
          <w:rFonts w:asciiTheme="minorHAnsi" w:hAnsiTheme="minorHAnsi" w:cstheme="minorHAnsi"/>
          <w:sz w:val="24"/>
          <w:szCs w:val="24"/>
        </w:rPr>
        <w:t xml:space="preserve">), Hormona </w:t>
      </w:r>
      <w:proofErr w:type="spellStart"/>
      <w:r w:rsidRPr="003A5134">
        <w:rPr>
          <w:rFonts w:asciiTheme="minorHAnsi" w:hAnsiTheme="minorHAnsi" w:cstheme="minorHAnsi"/>
          <w:sz w:val="24"/>
          <w:szCs w:val="24"/>
        </w:rPr>
        <w:t>Foliculoestimulante</w:t>
      </w:r>
      <w:proofErr w:type="spellEnd"/>
      <w:r w:rsidRPr="003A5134">
        <w:rPr>
          <w:rFonts w:asciiTheme="minorHAnsi" w:hAnsiTheme="minorHAnsi" w:cstheme="minorHAnsi"/>
          <w:sz w:val="24"/>
          <w:szCs w:val="24"/>
        </w:rPr>
        <w:t xml:space="preserve"> (FSH), Hormona </w:t>
      </w:r>
      <w:proofErr w:type="spellStart"/>
      <w:r w:rsidRPr="003A5134">
        <w:rPr>
          <w:rFonts w:asciiTheme="minorHAnsi" w:hAnsiTheme="minorHAnsi" w:cstheme="minorHAnsi"/>
          <w:sz w:val="24"/>
          <w:szCs w:val="24"/>
        </w:rPr>
        <w:t>Luteinizante</w:t>
      </w:r>
      <w:proofErr w:type="spellEnd"/>
      <w:r w:rsidRPr="003A5134">
        <w:rPr>
          <w:rFonts w:asciiTheme="minorHAnsi" w:hAnsiTheme="minorHAnsi" w:cstheme="minorHAnsi"/>
          <w:sz w:val="24"/>
          <w:szCs w:val="24"/>
        </w:rPr>
        <w:t xml:space="preserve"> (LH), Estradiol (E2), Progesterona, Testosterona, </w:t>
      </w:r>
      <w:r w:rsidRPr="003A5134">
        <w:rPr>
          <w:rFonts w:asciiTheme="minorHAnsi" w:eastAsia="Arial Unicode MS" w:hAnsiTheme="minorHAnsi" w:cstheme="minorHAnsi"/>
          <w:sz w:val="24"/>
          <w:szCs w:val="24"/>
        </w:rPr>
        <w:t xml:space="preserve"> Fracción Beta de la HCG, </w:t>
      </w:r>
      <w:r w:rsidRPr="003A5134">
        <w:rPr>
          <w:rFonts w:asciiTheme="minorHAnsi" w:hAnsiTheme="minorHAnsi" w:cstheme="minorHAnsi"/>
          <w:sz w:val="24"/>
          <w:szCs w:val="24"/>
        </w:rPr>
        <w:t xml:space="preserve">Prolactina, Alfa Feto Proteína (AFP), Antígeno CA 125, Antígeno CA 19-9, Antígeno CA 15-3, Antígeno </w:t>
      </w:r>
      <w:proofErr w:type="spellStart"/>
      <w:r w:rsidRPr="003A5134">
        <w:rPr>
          <w:rFonts w:asciiTheme="minorHAnsi" w:hAnsiTheme="minorHAnsi" w:cstheme="minorHAnsi"/>
          <w:sz w:val="24"/>
          <w:szCs w:val="24"/>
        </w:rPr>
        <w:t>Carcinoembrionario</w:t>
      </w:r>
      <w:proofErr w:type="spellEnd"/>
      <w:r w:rsidRPr="003A5134">
        <w:rPr>
          <w:rFonts w:asciiTheme="minorHAnsi" w:hAnsiTheme="minorHAnsi" w:cstheme="minorHAnsi"/>
          <w:sz w:val="24"/>
          <w:szCs w:val="24"/>
        </w:rPr>
        <w:t xml:space="preserve"> (CEA), </w:t>
      </w:r>
      <w:proofErr w:type="spellStart"/>
      <w:r w:rsidRPr="003A5134">
        <w:rPr>
          <w:rFonts w:asciiTheme="minorHAnsi" w:hAnsiTheme="minorHAnsi" w:cstheme="minorHAnsi"/>
          <w:sz w:val="24"/>
          <w:szCs w:val="24"/>
        </w:rPr>
        <w:t>Troponina</w:t>
      </w:r>
      <w:proofErr w:type="spellEnd"/>
      <w:r w:rsidRPr="003A5134">
        <w:rPr>
          <w:rFonts w:asciiTheme="minorHAnsi" w:hAnsiTheme="minorHAnsi" w:cstheme="minorHAnsi"/>
          <w:sz w:val="24"/>
          <w:szCs w:val="24"/>
        </w:rPr>
        <w:t xml:space="preserve"> I, Antígeno prostático específico (PSA), Antígeno prostático libre (PSA libre), Anticuerpos contra los virus de hepatitis C (HCV), Ac. Anti Virus de Inmunodeficiencia Humana 1 y 2  (VIH 1/2), Determinación del  Antígeno de Superficie de  la Hepatitis B (</w:t>
      </w:r>
      <w:proofErr w:type="spellStart"/>
      <w:r w:rsidRPr="003A5134">
        <w:rPr>
          <w:rFonts w:asciiTheme="minorHAnsi" w:hAnsiTheme="minorHAnsi" w:cstheme="minorHAnsi"/>
          <w:sz w:val="24"/>
          <w:szCs w:val="24"/>
        </w:rPr>
        <w:t>HBsAg</w:t>
      </w:r>
      <w:proofErr w:type="spellEnd"/>
      <w:r w:rsidRPr="003A5134">
        <w:rPr>
          <w:rFonts w:asciiTheme="minorHAnsi" w:hAnsiTheme="minorHAnsi" w:cstheme="minorHAnsi"/>
          <w:sz w:val="24"/>
          <w:szCs w:val="24"/>
        </w:rPr>
        <w:t xml:space="preserve">),  Ac. anti Virus de Hepatitis A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(HAV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Ac. Anti Virus de Hepatitis C (</w:t>
      </w:r>
      <w:proofErr w:type="spellStart"/>
      <w:r w:rsidRPr="003A5134">
        <w:rPr>
          <w:rFonts w:asciiTheme="minorHAnsi" w:hAnsiTheme="minorHAnsi" w:cstheme="minorHAnsi"/>
          <w:sz w:val="24"/>
          <w:szCs w:val="24"/>
        </w:rPr>
        <w:t>Hep</w:t>
      </w:r>
      <w:proofErr w:type="spellEnd"/>
      <w:r w:rsidRPr="003A5134">
        <w:rPr>
          <w:rFonts w:asciiTheme="minorHAnsi" w:hAnsiTheme="minorHAnsi" w:cstheme="minorHAnsi"/>
          <w:sz w:val="24"/>
          <w:szCs w:val="24"/>
        </w:rPr>
        <w:t xml:space="preserve"> C), Cortisol en Suero am, Inmunoglobulinas </w:t>
      </w:r>
      <w:proofErr w:type="spellStart"/>
      <w:r w:rsidRPr="003A5134">
        <w:rPr>
          <w:rFonts w:asciiTheme="minorHAnsi" w:hAnsiTheme="minorHAnsi" w:cstheme="minorHAnsi"/>
          <w:sz w:val="24"/>
          <w:szCs w:val="24"/>
        </w:rPr>
        <w:t>IgE</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IgA</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e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Ac. Anti Toxoplasma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e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Ac. Anti Rubeola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e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Ac anti </w:t>
      </w:r>
      <w:proofErr w:type="spellStart"/>
      <w:r w:rsidRPr="003A5134">
        <w:rPr>
          <w:rFonts w:asciiTheme="minorHAnsi" w:hAnsiTheme="minorHAnsi" w:cstheme="minorHAnsi"/>
          <w:sz w:val="24"/>
          <w:szCs w:val="24"/>
        </w:rPr>
        <w:t>Citomegalovirus</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e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Ac anti SARS CoV-2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e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Ferritina, Proteína C Reactiva Ultrasensible (</w:t>
      </w:r>
      <w:proofErr w:type="spellStart"/>
      <w:r w:rsidRPr="003A5134">
        <w:rPr>
          <w:rFonts w:asciiTheme="minorHAnsi" w:hAnsiTheme="minorHAnsi" w:cstheme="minorHAnsi"/>
          <w:sz w:val="24"/>
          <w:szCs w:val="24"/>
        </w:rPr>
        <w:t>PCRu</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Dimero</w:t>
      </w:r>
      <w:proofErr w:type="spellEnd"/>
      <w:r w:rsidRPr="003A5134">
        <w:rPr>
          <w:rFonts w:asciiTheme="minorHAnsi" w:hAnsiTheme="minorHAnsi" w:cstheme="minorHAnsi"/>
          <w:sz w:val="24"/>
          <w:szCs w:val="24"/>
        </w:rPr>
        <w:t xml:space="preserve"> D y </w:t>
      </w:r>
      <w:proofErr w:type="spellStart"/>
      <w:r w:rsidRPr="003A5134">
        <w:rPr>
          <w:rFonts w:asciiTheme="minorHAnsi" w:hAnsiTheme="minorHAnsi" w:cstheme="minorHAnsi"/>
          <w:sz w:val="24"/>
          <w:szCs w:val="24"/>
        </w:rPr>
        <w:t>Procalcitonina</w:t>
      </w:r>
      <w:proofErr w:type="spellEnd"/>
      <w:r w:rsidRPr="003A5134">
        <w:rPr>
          <w:rFonts w:asciiTheme="minorHAnsi" w:hAnsiTheme="minorHAnsi" w:cstheme="minorHAnsi"/>
          <w:sz w:val="24"/>
          <w:szCs w:val="24"/>
        </w:rPr>
        <w:t>.</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Que tenga una velocidad de análisis de 189 muestras por hora mínimo con carga continua, es decir con capacidad de aceptar muestras urgentes sin límite de carga para Hospital Mexicali, Tijuana y Ensenada. El proveedor deberá instalar un instrumento de respaldo que realice un mínimo de 90 pruebas por hora, con manejo de tubo primario utilizando la misma tecnología y la misma plataforma de reactivos que la utilizada por el sistema de mayor velocidad para la clínica Periférica de Mexicali</w:t>
      </w:r>
    </w:p>
    <w:p w:rsidR="003A5134" w:rsidRPr="003A5134" w:rsidRDefault="003A5134" w:rsidP="00FF55A2">
      <w:pPr>
        <w:numPr>
          <w:ilvl w:val="0"/>
          <w:numId w:val="14"/>
        </w:numPr>
        <w:jc w:val="both"/>
        <w:rPr>
          <w:rFonts w:asciiTheme="minorHAnsi" w:hAnsiTheme="minorHAnsi" w:cstheme="minorHAnsi"/>
          <w:snapToGrid w:val="0"/>
          <w:sz w:val="24"/>
          <w:szCs w:val="24"/>
        </w:rPr>
      </w:pPr>
      <w:r w:rsidRPr="003A5134">
        <w:rPr>
          <w:rFonts w:asciiTheme="minorHAnsi" w:hAnsiTheme="minorHAnsi" w:cstheme="minorHAnsi"/>
          <w:sz w:val="24"/>
          <w:szCs w:val="24"/>
        </w:rPr>
        <w:t>Que realice las diluciones necesarias y reprocesen muestras de manera automática e inmediata después de la detección de un valor por arriba de la linealidad del método, de tal forma que no sea necesario esperar a que concluya el ensayo para volver a reprocesar.</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no necesite pre-tratamiento de la muestra. </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pueda utilizar tubos de diferentes medidas, micro tubos o copas en un mismo sector y </w:t>
      </w:r>
      <w:r w:rsidRPr="003A5134">
        <w:rPr>
          <w:rFonts w:asciiTheme="minorHAnsi" w:hAnsiTheme="minorHAnsi" w:cstheme="minorHAnsi"/>
          <w:iCs/>
          <w:sz w:val="24"/>
          <w:szCs w:val="24"/>
        </w:rPr>
        <w:t>con capacidad de realizar alícuotas de las muestras cargadas.</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Que la identificación de la muestra sea mediante lector de código de barras.</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Que utilice sistema electrónico para el control de temperatura tanto en su compartimiento de procesamiento de muestras como de carga de reactivos.</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permita tener a bordo del instrumento hasta </w:t>
      </w:r>
      <w:r w:rsidRPr="003A5134">
        <w:rPr>
          <w:rFonts w:asciiTheme="minorHAnsi" w:hAnsiTheme="minorHAnsi" w:cstheme="minorHAnsi"/>
          <w:iCs/>
          <w:sz w:val="24"/>
          <w:szCs w:val="24"/>
        </w:rPr>
        <w:t>30 reactivos en un compartimiento</w:t>
      </w:r>
      <w:r w:rsidRPr="003A5134">
        <w:rPr>
          <w:rFonts w:asciiTheme="minorHAnsi" w:hAnsiTheme="minorHAnsi" w:cstheme="minorHAnsi"/>
          <w:b/>
          <w:iCs/>
          <w:sz w:val="24"/>
          <w:szCs w:val="24"/>
        </w:rPr>
        <w:t xml:space="preserve"> </w:t>
      </w:r>
      <w:r w:rsidRPr="003A5134">
        <w:rPr>
          <w:rFonts w:asciiTheme="minorHAnsi" w:hAnsiTheme="minorHAnsi" w:cstheme="minorHAnsi"/>
          <w:iCs/>
          <w:sz w:val="24"/>
          <w:szCs w:val="24"/>
        </w:rPr>
        <w:t xml:space="preserve">refrigerado y para el equipo de respaldo hasta 20 reactivos (Clínica Periférica). </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los reactivos puedan ser colocados en cualquier sitio del carrusel del compartimiento, siendo identificados y diferenciados por medio de un lector de código de barras y que el instrumento sea capaz de censar el número de pruebas disponibles. </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Que las curvas de calibración sean de 1 a 4 puntos para elaborarlas, siendo estables por un tiempo no menor a 2 semanas, siendo posible visualizarlas en la pantalla del instrumento.</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Las determinaciones de </w:t>
      </w:r>
      <w:proofErr w:type="spellStart"/>
      <w:r w:rsidRPr="003A5134">
        <w:rPr>
          <w:rFonts w:asciiTheme="minorHAnsi" w:hAnsiTheme="minorHAnsi" w:cstheme="minorHAnsi"/>
          <w:sz w:val="24"/>
          <w:szCs w:val="24"/>
        </w:rPr>
        <w:t>Antigeno</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Prostatico</w:t>
      </w:r>
      <w:proofErr w:type="spellEnd"/>
      <w:r w:rsidRPr="003A5134">
        <w:rPr>
          <w:rFonts w:asciiTheme="minorHAnsi" w:hAnsiTheme="minorHAnsi" w:cstheme="minorHAnsi"/>
          <w:sz w:val="24"/>
          <w:szCs w:val="24"/>
        </w:rPr>
        <w:t xml:space="preserve"> Total y </w:t>
      </w:r>
      <w:proofErr w:type="spellStart"/>
      <w:r w:rsidRPr="003A5134">
        <w:rPr>
          <w:rFonts w:asciiTheme="minorHAnsi" w:hAnsiTheme="minorHAnsi" w:cstheme="minorHAnsi"/>
          <w:sz w:val="24"/>
          <w:szCs w:val="24"/>
        </w:rPr>
        <w:t>Antigeno</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Prostatico</w:t>
      </w:r>
      <w:proofErr w:type="spellEnd"/>
      <w:r w:rsidRPr="003A5134">
        <w:rPr>
          <w:rFonts w:asciiTheme="minorHAnsi" w:hAnsiTheme="minorHAnsi" w:cstheme="minorHAnsi"/>
          <w:sz w:val="24"/>
          <w:szCs w:val="24"/>
        </w:rPr>
        <w:t xml:space="preserve"> Fracción Libre tengan un intervalo de medición de 0.010 a 100 </w:t>
      </w:r>
      <w:proofErr w:type="spellStart"/>
      <w:r w:rsidRPr="003A5134">
        <w:rPr>
          <w:rFonts w:asciiTheme="minorHAnsi" w:hAnsiTheme="minorHAnsi" w:cstheme="minorHAnsi"/>
          <w:sz w:val="24"/>
          <w:szCs w:val="24"/>
        </w:rPr>
        <w:t>ng</w:t>
      </w:r>
      <w:proofErr w:type="spellEnd"/>
      <w:r w:rsidRPr="003A5134">
        <w:rPr>
          <w:rFonts w:asciiTheme="minorHAnsi" w:hAnsiTheme="minorHAnsi" w:cstheme="minorHAnsi"/>
          <w:sz w:val="24"/>
          <w:szCs w:val="24"/>
        </w:rPr>
        <w:t xml:space="preserve">/ml para PSA Total y de 0.015 a 50 </w:t>
      </w:r>
      <w:proofErr w:type="spellStart"/>
      <w:r w:rsidRPr="003A5134">
        <w:rPr>
          <w:rFonts w:asciiTheme="minorHAnsi" w:hAnsiTheme="minorHAnsi" w:cstheme="minorHAnsi"/>
          <w:sz w:val="24"/>
          <w:szCs w:val="24"/>
        </w:rPr>
        <w:t>ng</w:t>
      </w:r>
      <w:proofErr w:type="spellEnd"/>
      <w:r w:rsidRPr="003A5134">
        <w:rPr>
          <w:rFonts w:asciiTheme="minorHAnsi" w:hAnsiTheme="minorHAnsi" w:cstheme="minorHAnsi"/>
          <w:sz w:val="24"/>
          <w:szCs w:val="24"/>
        </w:rPr>
        <w:t>/ml para la PSA Fracción Libre.</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lastRenderedPageBreak/>
        <w:t>Los reactivos, controles (mínimo tres niveles) y calibradores deberán ser del mismo lote por lo menos durante 6 meses.</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los reactivos, controles, calibradores sean líquidos y en su minoría para preparación (liofilizados). </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cuente con un software de control de calidad que permita utilizar varios niveles de control, así como emplear las reglas de </w:t>
      </w:r>
      <w:proofErr w:type="spellStart"/>
      <w:r w:rsidRPr="003A5134">
        <w:rPr>
          <w:rFonts w:asciiTheme="minorHAnsi" w:hAnsiTheme="minorHAnsi" w:cstheme="minorHAnsi"/>
          <w:sz w:val="24"/>
          <w:szCs w:val="24"/>
        </w:rPr>
        <w:t>Westgard</w:t>
      </w:r>
      <w:proofErr w:type="spellEnd"/>
      <w:r w:rsidRPr="003A5134">
        <w:rPr>
          <w:rFonts w:asciiTheme="minorHAnsi" w:hAnsiTheme="minorHAnsi" w:cstheme="minorHAnsi"/>
          <w:sz w:val="24"/>
          <w:szCs w:val="24"/>
        </w:rPr>
        <w:t xml:space="preserve"> y muestre gráficos de </w:t>
      </w:r>
      <w:proofErr w:type="spellStart"/>
      <w:r w:rsidRPr="003A5134">
        <w:rPr>
          <w:rFonts w:asciiTheme="minorHAnsi" w:hAnsiTheme="minorHAnsi" w:cstheme="minorHAnsi"/>
          <w:sz w:val="24"/>
          <w:szCs w:val="24"/>
        </w:rPr>
        <w:t>Levey</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Jennings</w:t>
      </w:r>
      <w:proofErr w:type="spellEnd"/>
      <w:r w:rsidRPr="003A5134">
        <w:rPr>
          <w:rFonts w:asciiTheme="minorHAnsi" w:hAnsiTheme="minorHAnsi" w:cstheme="minorHAnsi"/>
          <w:sz w:val="24"/>
          <w:szCs w:val="24"/>
        </w:rPr>
        <w:t>.</w:t>
      </w:r>
    </w:p>
    <w:p w:rsidR="003A5134" w:rsidRPr="003A5134" w:rsidRDefault="003A5134" w:rsidP="00FF55A2">
      <w:pPr>
        <w:numPr>
          <w:ilvl w:val="0"/>
          <w:numId w:val="14"/>
        </w:numPr>
        <w:jc w:val="both"/>
        <w:rPr>
          <w:rFonts w:asciiTheme="minorHAnsi" w:hAnsiTheme="minorHAnsi" w:cstheme="minorHAnsi"/>
          <w:sz w:val="24"/>
          <w:szCs w:val="24"/>
        </w:rPr>
      </w:pPr>
      <w:r w:rsidRPr="003A5134">
        <w:rPr>
          <w:rFonts w:asciiTheme="minorHAnsi" w:hAnsiTheme="minorHAnsi" w:cstheme="minorHAnsi"/>
          <w:sz w:val="24"/>
          <w:szCs w:val="24"/>
        </w:rPr>
        <w:t xml:space="preserve">Que el sistema permita visualizar el inventario de los reactivos y consumibles a bordo del instrumento a través de la pantalla del sistema. </w:t>
      </w:r>
    </w:p>
    <w:p w:rsidR="003A5134" w:rsidRPr="003A5134" w:rsidRDefault="003A5134" w:rsidP="00FF55A2">
      <w:pPr>
        <w:numPr>
          <w:ilvl w:val="0"/>
          <w:numId w:val="14"/>
        </w:numPr>
        <w:jc w:val="both"/>
        <w:rPr>
          <w:rFonts w:asciiTheme="minorHAnsi" w:hAnsiTheme="minorHAnsi" w:cstheme="minorHAnsi"/>
          <w:snapToGrid w:val="0"/>
          <w:sz w:val="24"/>
          <w:szCs w:val="24"/>
        </w:rPr>
      </w:pPr>
      <w:r w:rsidRPr="003A5134">
        <w:rPr>
          <w:rFonts w:asciiTheme="minorHAnsi" w:hAnsiTheme="minorHAnsi" w:cstheme="minorHAnsi"/>
          <w:sz w:val="24"/>
          <w:szCs w:val="24"/>
        </w:rPr>
        <w:t xml:space="preserve">Con capacidad para almacenar hasta 1000 resultados de pruebas. </w:t>
      </w:r>
    </w:p>
    <w:p w:rsidR="003A5134" w:rsidRPr="003A5134" w:rsidRDefault="003A5134" w:rsidP="00FF55A2">
      <w:pPr>
        <w:numPr>
          <w:ilvl w:val="0"/>
          <w:numId w:val="14"/>
        </w:numPr>
        <w:jc w:val="both"/>
        <w:rPr>
          <w:rFonts w:asciiTheme="minorHAnsi" w:hAnsiTheme="minorHAnsi" w:cstheme="minorHAnsi"/>
          <w:strike/>
          <w:snapToGrid w:val="0"/>
          <w:sz w:val="24"/>
          <w:szCs w:val="24"/>
        </w:rPr>
      </w:pPr>
      <w:r w:rsidRPr="003A5134">
        <w:rPr>
          <w:rFonts w:asciiTheme="minorHAnsi" w:hAnsiTheme="minorHAnsi" w:cstheme="minorHAnsi"/>
          <w:sz w:val="24"/>
          <w:szCs w:val="24"/>
          <w:lang w:val="es-MX"/>
        </w:rPr>
        <w:t>El equipo deberá ser capaz de recibir la programación de análisis de muestras a través del puerto de interface. Así mismo el equipo deberá enviar los resultados de los estudios realizados a través de la interface conectada a una computadora.</w:t>
      </w:r>
    </w:p>
    <w:p w:rsidR="003A5134" w:rsidRPr="003A5134" w:rsidRDefault="003A5134" w:rsidP="003A5134">
      <w:pPr>
        <w:ind w:left="720"/>
        <w:jc w:val="both"/>
        <w:rPr>
          <w:rFonts w:asciiTheme="minorHAnsi" w:hAnsiTheme="minorHAnsi" w:cstheme="minorHAnsi"/>
          <w:strike/>
          <w:snapToGrid w:val="0"/>
          <w:sz w:val="24"/>
          <w:szCs w:val="24"/>
        </w:rPr>
      </w:pPr>
    </w:p>
    <w:p w:rsidR="003A5134" w:rsidRPr="003A5134" w:rsidRDefault="003A5134" w:rsidP="003A5134">
      <w:pPr>
        <w:jc w:val="both"/>
        <w:rPr>
          <w:rFonts w:asciiTheme="minorHAnsi" w:hAnsiTheme="minorHAnsi" w:cstheme="minorHAnsi"/>
          <w:sz w:val="24"/>
          <w:szCs w:val="24"/>
          <w:lang w:val="es-MX"/>
        </w:rPr>
      </w:pPr>
    </w:p>
    <w:p w:rsidR="003A5134" w:rsidRPr="003A5134" w:rsidRDefault="003A5134" w:rsidP="003A5134">
      <w:pPr>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IX PRUEBAS ESPECIALES</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sz w:val="24"/>
          <w:szCs w:val="24"/>
        </w:rPr>
      </w:pPr>
      <w:r w:rsidRPr="003A5134">
        <w:rPr>
          <w:rFonts w:asciiTheme="minorHAnsi" w:hAnsiTheme="minorHAnsi" w:cstheme="minorHAnsi"/>
          <w:sz w:val="24"/>
          <w:szCs w:val="24"/>
        </w:rPr>
        <w:t>PRUEBAS ESPECIALES</w:t>
      </w: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Se incluye este paquete en virtud de las características de solicitud médica en ISSSTECALI, en las cuales por tales características se permitirá al licitante ganador realizar las pruebas mediante el estatus de subrogación hacia un laboratorio que cuente con los requisitos técnicos/legales para la realización de los estudios comprendidos en este paquete, el cual está conformado por las siguientes pruebas, Testosterona Libre,</w:t>
      </w:r>
      <w:r w:rsidRPr="003A5134">
        <w:rPr>
          <w:rFonts w:asciiTheme="minorHAnsi" w:hAnsiTheme="minorHAnsi" w:cstheme="minorHAnsi"/>
          <w:sz w:val="24"/>
          <w:szCs w:val="24"/>
          <w:lang w:val="es-MX"/>
        </w:rPr>
        <w:t xml:space="preserve"> Fosfatasa acida,</w:t>
      </w:r>
      <w:r w:rsidRPr="003A5134">
        <w:rPr>
          <w:rFonts w:asciiTheme="minorHAnsi" w:hAnsiTheme="minorHAnsi" w:cstheme="minorHAnsi"/>
          <w:sz w:val="24"/>
          <w:szCs w:val="24"/>
        </w:rPr>
        <w:t xml:space="preserve"> Estrógenos Totales, </w:t>
      </w:r>
      <w:proofErr w:type="spellStart"/>
      <w:r w:rsidRPr="003A5134">
        <w:rPr>
          <w:rFonts w:asciiTheme="minorHAnsi" w:hAnsiTheme="minorHAnsi" w:cstheme="minorHAnsi"/>
          <w:sz w:val="24"/>
          <w:szCs w:val="24"/>
        </w:rPr>
        <w:t>Dehidroepiandrostenediona</w:t>
      </w:r>
      <w:proofErr w:type="spellEnd"/>
      <w:r w:rsidRPr="003A5134">
        <w:rPr>
          <w:rFonts w:asciiTheme="minorHAnsi" w:hAnsiTheme="minorHAnsi" w:cstheme="minorHAnsi"/>
          <w:sz w:val="24"/>
          <w:szCs w:val="24"/>
        </w:rPr>
        <w:t xml:space="preserve">  (DHEA), Herpes I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Herpes I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 xml:space="preserve">, Herpes II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y Herpes II </w:t>
      </w:r>
      <w:proofErr w:type="spellStart"/>
      <w:r w:rsidRPr="003A5134">
        <w:rPr>
          <w:rFonts w:asciiTheme="minorHAnsi" w:hAnsiTheme="minorHAnsi" w:cstheme="minorHAnsi"/>
          <w:sz w:val="24"/>
          <w:szCs w:val="24"/>
        </w:rPr>
        <w:t>IgM</w:t>
      </w:r>
      <w:proofErr w:type="spellEnd"/>
      <w:r w:rsidRPr="003A5134">
        <w:rPr>
          <w:rFonts w:asciiTheme="minorHAnsi" w:hAnsiTheme="minorHAnsi" w:cstheme="minorHAnsi"/>
          <w:sz w:val="24"/>
          <w:szCs w:val="24"/>
        </w:rPr>
        <w:t>,</w:t>
      </w:r>
    </w:p>
    <w:p w:rsidR="003A5134" w:rsidRPr="003A5134" w:rsidRDefault="003A5134" w:rsidP="003A5134">
      <w:pPr>
        <w:widowControl w:val="0"/>
        <w:tabs>
          <w:tab w:val="left" w:pos="683"/>
        </w:tabs>
        <w:autoSpaceDE w:val="0"/>
        <w:autoSpaceDN w:val="0"/>
        <w:adjustRightInd w:val="0"/>
        <w:jc w:val="both"/>
        <w:rPr>
          <w:rFonts w:asciiTheme="minorHAnsi" w:hAnsiTheme="minorHAnsi" w:cstheme="minorHAnsi"/>
          <w:color w:val="000000"/>
          <w:sz w:val="24"/>
          <w:szCs w:val="24"/>
        </w:rPr>
      </w:pPr>
    </w:p>
    <w:p w:rsidR="003A5134" w:rsidRPr="003A5134" w:rsidRDefault="003A5134" w:rsidP="003A5134">
      <w:pPr>
        <w:widowControl w:val="0"/>
        <w:tabs>
          <w:tab w:val="left" w:pos="683"/>
        </w:tabs>
        <w:autoSpaceDE w:val="0"/>
        <w:autoSpaceDN w:val="0"/>
        <w:adjustRightInd w:val="0"/>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ESPECIFICACIONES TECNICAS EQUIPO COMPLEMENTARIO PARA LABORATORIO </w:t>
      </w:r>
    </w:p>
    <w:p w:rsidR="003A5134" w:rsidRPr="003A5134" w:rsidRDefault="003A5134" w:rsidP="003A5134">
      <w:pPr>
        <w:jc w:val="both"/>
        <w:rPr>
          <w:rFonts w:asciiTheme="minorHAnsi" w:hAnsiTheme="minorHAnsi" w:cstheme="minorHAnsi"/>
          <w:sz w:val="24"/>
          <w:szCs w:val="24"/>
          <w:lang w:val="es-MX"/>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t>Refrigerador de Usos Generales:</w:t>
      </w:r>
      <w:r w:rsidRPr="003A5134">
        <w:rPr>
          <w:rFonts w:asciiTheme="minorHAnsi" w:hAnsiTheme="minorHAnsi" w:cstheme="minorHAnsi"/>
          <w:sz w:val="24"/>
          <w:szCs w:val="24"/>
        </w:rPr>
        <w:t xml:space="preserve"> Equipo para preservar productos químicos y reactivos de diagnóstico clínico en general, con control completo por medio de microprocesador para mantener la temperatura entre 2° y 8° C. Temperatura ajustable con termo registrador automático. Con circulación reforzada de aire a través de un difusor de flujo transversal o su equivalente. Escala o perilla de temperatura que incluya el rango entre 2 a 8 °C., con parrillas ajustables, ménsulas y cremalleras de acero inoxidable y Alarma audible y visual con batería de respaldo auto recargable para 48 </w:t>
      </w:r>
      <w:proofErr w:type="spellStart"/>
      <w:r w:rsidRPr="003A5134">
        <w:rPr>
          <w:rFonts w:asciiTheme="minorHAnsi" w:hAnsiTheme="minorHAnsi" w:cstheme="minorHAnsi"/>
          <w:sz w:val="24"/>
          <w:szCs w:val="24"/>
        </w:rPr>
        <w:t>hrs</w:t>
      </w:r>
      <w:proofErr w:type="spellEnd"/>
      <w:r w:rsidRPr="003A5134">
        <w:rPr>
          <w:rFonts w:asciiTheme="minorHAnsi" w:hAnsiTheme="minorHAnsi" w:cstheme="minorHAnsi"/>
          <w:sz w:val="24"/>
          <w:szCs w:val="24"/>
        </w:rPr>
        <w:t xml:space="preserve"> mínimo. Puerta con doble panel de vidrio termoestable con gas argón entre sus paneles, con iluminación interior de luz blanca con switch en el exterior. Deshielo automático con desagüe al exterior. Sistemas para conectar alarmas remotas. Compresor de la potencia adecuada según tamaño y capacidad del equipo que sea herméticamente sellado, silencioso y libre de mantenimiento. La capacidad del refrigerador será de acuerdo a la productividad de la unidad y área de uso (reactivos y/o microbiología).</w:t>
      </w: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t>Centrifuga de mesa:</w:t>
      </w:r>
      <w:r w:rsidRPr="003A5134">
        <w:rPr>
          <w:rFonts w:asciiTheme="minorHAnsi" w:hAnsiTheme="minorHAnsi" w:cstheme="minorHAnsi"/>
          <w:sz w:val="24"/>
          <w:szCs w:val="24"/>
        </w:rPr>
        <w:t xml:space="preserve"> Equipo para procesar muestras hematológicas con mínimo de 24 tubos con las siguientes características: </w:t>
      </w:r>
      <w:r w:rsidRPr="003A5134">
        <w:rPr>
          <w:rFonts w:asciiTheme="minorHAnsi" w:hAnsiTheme="minorHAnsi" w:cstheme="minorHAnsi"/>
          <w:color w:val="363636"/>
          <w:sz w:val="24"/>
          <w:szCs w:val="24"/>
        </w:rPr>
        <w:t>Electromagnética (no utiliza carbones), Capacidad para 24 tubos (como mínimo) de 2 a 15 ml, Controles de tiempo y velocidad digitales programable, Velocidad variable 0 a 5000 rpm. Sistema de seguridad de apertura, Botón de apertura de emergencia, Apertura automática de tapa al término de la centrifugación, Diseño ergonómico y moderno de alto desempeño, Cámara interna de acero inoxidable, La Fuerza Centrífuga Relativa varía de 0 a 4,000 g</w:t>
      </w: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lastRenderedPageBreak/>
        <w:t>Dispositivo para localización de venas (infrarrojo):</w:t>
      </w:r>
      <w:r w:rsidRPr="003A5134">
        <w:rPr>
          <w:rFonts w:asciiTheme="minorHAnsi" w:hAnsiTheme="minorHAnsi" w:cstheme="minorHAnsi"/>
          <w:sz w:val="24"/>
          <w:szCs w:val="24"/>
        </w:rPr>
        <w:t xml:space="preserve"> Herramienta para la localización de venas en los procedimientos médicos, portátil, de poco peso (aprox. 280 gr), que no requiera contacto con la piel del paciente, sencillo de usar, que permita realizar </w:t>
      </w:r>
      <w:proofErr w:type="spellStart"/>
      <w:r w:rsidRPr="003A5134">
        <w:rPr>
          <w:rFonts w:asciiTheme="minorHAnsi" w:hAnsiTheme="minorHAnsi" w:cstheme="minorHAnsi"/>
          <w:sz w:val="24"/>
          <w:szCs w:val="24"/>
        </w:rPr>
        <w:t>venopunciones</w:t>
      </w:r>
      <w:proofErr w:type="spellEnd"/>
      <w:r w:rsidRPr="003A5134">
        <w:rPr>
          <w:rFonts w:asciiTheme="minorHAnsi" w:hAnsiTheme="minorHAnsi" w:cstheme="minorHAnsi"/>
          <w:sz w:val="24"/>
          <w:szCs w:val="24"/>
        </w:rPr>
        <w:t xml:space="preserve"> rápidas, seguras y exitosas, que incluya una batería recargable ya instalada y una base de recarga que permita tenerla cargada y lista para usar, que incluya entrenamiento y asesoría técnica acerca del uso del producto.</w:t>
      </w:r>
    </w:p>
    <w:p w:rsidR="003A5134" w:rsidRPr="003A5134" w:rsidRDefault="003A5134" w:rsidP="003A5134">
      <w:pPr>
        <w:numPr>
          <w:ilvl w:val="0"/>
          <w:numId w:val="3"/>
        </w:numPr>
        <w:jc w:val="both"/>
        <w:rPr>
          <w:rFonts w:asciiTheme="minorHAnsi" w:hAnsiTheme="minorHAnsi" w:cstheme="minorHAnsi"/>
          <w:sz w:val="24"/>
          <w:szCs w:val="24"/>
        </w:rPr>
      </w:pPr>
      <w:r w:rsidRPr="003A5134">
        <w:rPr>
          <w:rFonts w:asciiTheme="minorHAnsi" w:hAnsiTheme="minorHAnsi" w:cstheme="minorHAnsi"/>
          <w:b/>
          <w:sz w:val="24"/>
          <w:szCs w:val="24"/>
        </w:rPr>
        <w:t>Control de Calidad</w:t>
      </w:r>
      <w:r w:rsidRPr="003A5134">
        <w:rPr>
          <w:rFonts w:asciiTheme="minorHAnsi" w:hAnsiTheme="minorHAnsi" w:cstheme="minorHAnsi"/>
          <w:sz w:val="24"/>
          <w:szCs w:val="24"/>
        </w:rPr>
        <w:t>: El proveedor adjudicado deberá inscribir a los Laboratorios de ISSSTECALI a un Programa de Control de Calidad Externo Internacional que este acreditado como proveedor de ensayos de aptitud, así como proporcionar capacitación al personal del Laboratorio Clínico.</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spacing w:after="120"/>
        <w:jc w:val="both"/>
        <w:rPr>
          <w:rFonts w:asciiTheme="minorHAnsi" w:hAnsiTheme="minorHAnsi" w:cstheme="minorHAnsi"/>
          <w:bCs/>
          <w:spacing w:val="-2"/>
          <w:sz w:val="24"/>
          <w:szCs w:val="24"/>
        </w:rPr>
      </w:pPr>
      <w:r w:rsidRPr="003A5134">
        <w:rPr>
          <w:rFonts w:asciiTheme="minorHAnsi" w:hAnsiTheme="minorHAnsi" w:cstheme="minorHAnsi"/>
          <w:bCs/>
          <w:spacing w:val="-2"/>
          <w:sz w:val="24"/>
          <w:szCs w:val="24"/>
        </w:rPr>
        <w:t>Distribución de equipo por cantidad en las diferentes unidades de la partida de Laboratorio Clínico:</w:t>
      </w:r>
    </w:p>
    <w:tbl>
      <w:tblPr>
        <w:tblpPr w:leftFromText="141" w:rightFromText="141" w:vertAnchor="text" w:horzAnchor="margin" w:tblpXSpec="center" w:tblpY="94"/>
        <w:tblW w:w="1052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612"/>
        <w:gridCol w:w="986"/>
        <w:gridCol w:w="1227"/>
        <w:gridCol w:w="1219"/>
        <w:gridCol w:w="1348"/>
        <w:gridCol w:w="1193"/>
        <w:gridCol w:w="935"/>
      </w:tblGrid>
      <w:tr w:rsidR="003A5134" w:rsidRPr="003A5134" w:rsidTr="004003B1">
        <w:trPr>
          <w:trHeight w:val="351"/>
          <w:tblCellSpacing w:w="0" w:type="dxa"/>
        </w:trPr>
        <w:tc>
          <w:tcPr>
            <w:tcW w:w="3612" w:type="dxa"/>
            <w:shd w:val="clear" w:color="auto" w:fill="B3B3B3"/>
            <w:vAlign w:val="bottom"/>
          </w:tcPr>
          <w:p w:rsidR="003A5134" w:rsidRPr="003A5134" w:rsidRDefault="003A5134" w:rsidP="003A5134">
            <w:pPr>
              <w:ind w:left="284"/>
              <w:jc w:val="center"/>
              <w:rPr>
                <w:rFonts w:asciiTheme="minorHAnsi" w:hAnsiTheme="minorHAnsi" w:cstheme="minorHAnsi"/>
                <w:bCs/>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DESCRIPCIÓN</w:t>
            </w:r>
          </w:p>
        </w:tc>
        <w:tc>
          <w:tcPr>
            <w:tcW w:w="986" w:type="dxa"/>
            <w:shd w:val="clear" w:color="auto" w:fill="B3B3B3"/>
            <w:vAlign w:val="bottom"/>
          </w:tcPr>
          <w:p w:rsidR="003A5134" w:rsidRPr="003A5134" w:rsidRDefault="003A5134" w:rsidP="003A5134">
            <w:pPr>
              <w:ind w:left="33"/>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TIJUANA</w:t>
            </w:r>
          </w:p>
        </w:tc>
        <w:tc>
          <w:tcPr>
            <w:tcW w:w="1227" w:type="dxa"/>
            <w:shd w:val="clear" w:color="auto" w:fill="B3B3B3"/>
            <w:vAlign w:val="bottom"/>
          </w:tcPr>
          <w:p w:rsidR="003A5134" w:rsidRPr="003A5134" w:rsidRDefault="003A5134" w:rsidP="003A5134">
            <w:pPr>
              <w:ind w:left="-52" w:firstLine="52"/>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MEXICALI</w:t>
            </w:r>
          </w:p>
        </w:tc>
        <w:tc>
          <w:tcPr>
            <w:tcW w:w="1219" w:type="dxa"/>
            <w:shd w:val="clear" w:color="auto" w:fill="B3B3B3"/>
            <w:vAlign w:val="bottom"/>
          </w:tcPr>
          <w:p w:rsidR="003A5134" w:rsidRPr="003A5134" w:rsidRDefault="003A5134" w:rsidP="003A5134">
            <w:pPr>
              <w:ind w:left="98"/>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ENSENADA</w:t>
            </w:r>
          </w:p>
        </w:tc>
        <w:tc>
          <w:tcPr>
            <w:tcW w:w="1348" w:type="dxa"/>
            <w:shd w:val="clear" w:color="auto" w:fill="B3B3B3"/>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PERIFÉRICA MEXICALI</w:t>
            </w:r>
          </w:p>
        </w:tc>
        <w:tc>
          <w:tcPr>
            <w:tcW w:w="1193" w:type="dxa"/>
            <w:shd w:val="clear" w:color="auto" w:fill="B3B3B3"/>
          </w:tcPr>
          <w:p w:rsidR="003A5134" w:rsidRPr="003A5134" w:rsidRDefault="003A5134" w:rsidP="003A5134">
            <w:pPr>
              <w:jc w:val="center"/>
              <w:rPr>
                <w:rFonts w:asciiTheme="minorHAnsi" w:hAnsiTheme="minorHAnsi" w:cstheme="minorHAnsi"/>
                <w:bCs/>
                <w:snapToGrid w:val="0"/>
                <w:sz w:val="24"/>
                <w:szCs w:val="24"/>
              </w:rPr>
            </w:pPr>
            <w:r w:rsidRPr="003A5134">
              <w:rPr>
                <w:rFonts w:asciiTheme="minorHAnsi" w:hAnsiTheme="minorHAnsi" w:cstheme="minorHAnsi"/>
                <w:bCs/>
                <w:snapToGrid w:val="0"/>
                <w:sz w:val="24"/>
                <w:szCs w:val="24"/>
              </w:rPr>
              <w:t>CLINICA DE SERV. AMP. MEXICALI</w:t>
            </w:r>
          </w:p>
        </w:tc>
        <w:tc>
          <w:tcPr>
            <w:tcW w:w="935" w:type="dxa"/>
            <w:shd w:val="clear" w:color="auto" w:fill="B3B3B3"/>
          </w:tcPr>
          <w:p w:rsidR="003A5134" w:rsidRPr="003A5134" w:rsidRDefault="003A5134" w:rsidP="003A5134">
            <w:pPr>
              <w:jc w:val="center"/>
              <w:rPr>
                <w:rFonts w:asciiTheme="minorHAnsi" w:hAnsiTheme="minorHAnsi" w:cstheme="minorHAnsi"/>
                <w:bCs/>
                <w:snapToGrid w:val="0"/>
                <w:sz w:val="24"/>
                <w:szCs w:val="24"/>
              </w:rPr>
            </w:pPr>
            <w:r w:rsidRPr="003A5134">
              <w:rPr>
                <w:rFonts w:asciiTheme="minorHAnsi" w:hAnsiTheme="minorHAnsi" w:cstheme="minorHAnsi"/>
                <w:bCs/>
                <w:snapToGrid w:val="0"/>
                <w:sz w:val="24"/>
                <w:szCs w:val="24"/>
              </w:rPr>
              <w:t>CLINICA TECATE</w:t>
            </w:r>
          </w:p>
        </w:tc>
      </w:tr>
      <w:tr w:rsidR="003A5134" w:rsidRPr="003A5134" w:rsidTr="004003B1">
        <w:trPr>
          <w:trHeight w:val="351"/>
          <w:tblCellSpacing w:w="0" w:type="dxa"/>
        </w:trPr>
        <w:tc>
          <w:tcPr>
            <w:tcW w:w="3612" w:type="dxa"/>
            <w:shd w:val="clear" w:color="auto" w:fill="auto"/>
            <w:vAlign w:val="bottom"/>
          </w:tcPr>
          <w:p w:rsidR="003A5134" w:rsidRPr="003A5134" w:rsidRDefault="003A5134" w:rsidP="003A5134">
            <w:pPr>
              <w:ind w:left="284" w:right="13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I-A EQUIPO HEMATOLOGIA DE ALTO RENDIMIENTO</w:t>
            </w:r>
          </w:p>
        </w:tc>
        <w:tc>
          <w:tcPr>
            <w:tcW w:w="986"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351"/>
          <w:tblCellSpacing w:w="0" w:type="dxa"/>
        </w:trPr>
        <w:tc>
          <w:tcPr>
            <w:tcW w:w="3612" w:type="dxa"/>
            <w:shd w:val="clear" w:color="auto" w:fill="auto"/>
            <w:vAlign w:val="bottom"/>
          </w:tcPr>
          <w:p w:rsidR="003A5134" w:rsidRPr="003A5134" w:rsidRDefault="003A5134" w:rsidP="003A5134">
            <w:pPr>
              <w:ind w:left="284" w:right="13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I-B   EQUIPO DE MEDIANO RENDIMIENTO</w:t>
            </w:r>
          </w:p>
        </w:tc>
        <w:tc>
          <w:tcPr>
            <w:tcW w:w="986"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p>
        </w:tc>
        <w:tc>
          <w:tcPr>
            <w:tcW w:w="1227"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p>
        </w:tc>
        <w:tc>
          <w:tcPr>
            <w:tcW w:w="1219"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p>
        </w:tc>
        <w:tc>
          <w:tcPr>
            <w:tcW w:w="1348"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tc>
      </w:tr>
      <w:tr w:rsidR="003A5134" w:rsidRPr="003A5134" w:rsidTr="004003B1">
        <w:trPr>
          <w:trHeight w:val="351"/>
          <w:tblCellSpacing w:w="0" w:type="dxa"/>
        </w:trPr>
        <w:tc>
          <w:tcPr>
            <w:tcW w:w="3612" w:type="dxa"/>
            <w:shd w:val="clear" w:color="auto" w:fill="auto"/>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II EQUIPO COAGULACION </w:t>
            </w:r>
          </w:p>
        </w:tc>
        <w:tc>
          <w:tcPr>
            <w:tcW w:w="986"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shd w:val="clear" w:color="auto" w:fill="auto"/>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8"/>
          <w:tblCellSpacing w:w="0" w:type="dxa"/>
        </w:trPr>
        <w:tc>
          <w:tcPr>
            <w:tcW w:w="3612" w:type="dxa"/>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III EQUIPO  QUIMICA CLINICA </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8"/>
          <w:tblCellSpacing w:w="0" w:type="dxa"/>
        </w:trPr>
        <w:tc>
          <w:tcPr>
            <w:tcW w:w="3612" w:type="dxa"/>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IV EQUIPO ELECTROLITOS  </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8"/>
          <w:tblCellSpacing w:w="0" w:type="dxa"/>
        </w:trPr>
        <w:tc>
          <w:tcPr>
            <w:tcW w:w="3612" w:type="dxa"/>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V EQUIPO  GASES ARTERIALES</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r>
      <w:tr w:rsidR="003A5134" w:rsidRPr="003A5134" w:rsidTr="004003B1">
        <w:trPr>
          <w:trHeight w:val="238"/>
          <w:tblCellSpacing w:w="0" w:type="dxa"/>
        </w:trPr>
        <w:tc>
          <w:tcPr>
            <w:tcW w:w="3612" w:type="dxa"/>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VI EQUIPO URIANÁLISIS </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8"/>
          <w:tblCellSpacing w:w="0" w:type="dxa"/>
        </w:trPr>
        <w:tc>
          <w:tcPr>
            <w:tcW w:w="3612" w:type="dxa"/>
            <w:vAlign w:val="bottom"/>
          </w:tcPr>
          <w:p w:rsidR="003A5134" w:rsidRPr="003A5134" w:rsidRDefault="003A5134" w:rsidP="003A5134">
            <w:pPr>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VII EQUIPO MICROBIOLOGIA (A)</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r>
      <w:tr w:rsidR="003A5134" w:rsidRPr="003A5134" w:rsidTr="004003B1">
        <w:trPr>
          <w:trHeight w:val="238"/>
          <w:tblCellSpacing w:w="0" w:type="dxa"/>
        </w:trPr>
        <w:tc>
          <w:tcPr>
            <w:tcW w:w="3612" w:type="dxa"/>
            <w:vAlign w:val="bottom"/>
          </w:tcPr>
          <w:p w:rsidR="003A5134" w:rsidRPr="003A5134" w:rsidRDefault="003A5134" w:rsidP="003A5134">
            <w:pPr>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VII EQUIPO MICROBIOLOGIA (B)</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r>
      <w:tr w:rsidR="003A5134" w:rsidRPr="003A5134" w:rsidTr="004003B1">
        <w:trPr>
          <w:trHeight w:val="238"/>
          <w:tblCellSpacing w:w="0" w:type="dxa"/>
        </w:trPr>
        <w:tc>
          <w:tcPr>
            <w:tcW w:w="3612" w:type="dxa"/>
            <w:vAlign w:val="bottom"/>
          </w:tcPr>
          <w:p w:rsidR="003A5134" w:rsidRPr="003A5134" w:rsidRDefault="003A5134" w:rsidP="003A5134">
            <w:pPr>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VIII EQUIPO INMUNOLOGIA </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8"/>
          <w:tblCellSpacing w:w="0" w:type="dxa"/>
        </w:trPr>
        <w:tc>
          <w:tcPr>
            <w:tcW w:w="3612" w:type="dxa"/>
            <w:vAlign w:val="bottom"/>
          </w:tcPr>
          <w:p w:rsidR="003A5134" w:rsidRPr="003A5134" w:rsidRDefault="003A5134" w:rsidP="003A5134">
            <w:pPr>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COMPUTADORAS CON UPS</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6</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6</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6</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4</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4</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r>
      <w:tr w:rsidR="003A5134" w:rsidRPr="003A5134" w:rsidTr="004003B1">
        <w:trPr>
          <w:trHeight w:val="238"/>
          <w:tblCellSpacing w:w="0" w:type="dxa"/>
        </w:trPr>
        <w:tc>
          <w:tcPr>
            <w:tcW w:w="3612" w:type="dxa"/>
            <w:vAlign w:val="bottom"/>
          </w:tcPr>
          <w:p w:rsidR="003A5134" w:rsidRPr="003A5134" w:rsidRDefault="003A5134" w:rsidP="003A5134">
            <w:pPr>
              <w:ind w:left="26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SERVIDOR CON UPS</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8"/>
          <w:tblCellSpacing w:w="0" w:type="dxa"/>
        </w:trPr>
        <w:tc>
          <w:tcPr>
            <w:tcW w:w="3612" w:type="dxa"/>
            <w:vAlign w:val="bottom"/>
          </w:tcPr>
          <w:p w:rsidR="003A5134" w:rsidRPr="003A5134" w:rsidRDefault="003A5134" w:rsidP="003A5134">
            <w:pPr>
              <w:ind w:firstLine="26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SWITCH DE RED</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8"/>
          <w:tblCellSpacing w:w="0" w:type="dxa"/>
        </w:trPr>
        <w:tc>
          <w:tcPr>
            <w:tcW w:w="3612" w:type="dxa"/>
            <w:vAlign w:val="bottom"/>
          </w:tcPr>
          <w:p w:rsidR="003A5134" w:rsidRPr="003A5134" w:rsidRDefault="003A5134" w:rsidP="003A5134">
            <w:pPr>
              <w:ind w:left="284" w:right="13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IMPRESORA DE CÓDIGO DE BARRAS (etiquetadora)</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7</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c>
          <w:tcPr>
            <w:tcW w:w="1193" w:type="dxa"/>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w:t>
            </w:r>
          </w:p>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3</w:t>
            </w:r>
          </w:p>
        </w:tc>
        <w:tc>
          <w:tcPr>
            <w:tcW w:w="935" w:type="dxa"/>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w:t>
            </w:r>
          </w:p>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2</w:t>
            </w:r>
          </w:p>
        </w:tc>
      </w:tr>
      <w:tr w:rsidR="003A5134" w:rsidRPr="003A5134" w:rsidTr="004003B1">
        <w:trPr>
          <w:trHeight w:val="238"/>
          <w:tblCellSpacing w:w="0" w:type="dxa"/>
        </w:trPr>
        <w:tc>
          <w:tcPr>
            <w:tcW w:w="3612" w:type="dxa"/>
            <w:vAlign w:val="bottom"/>
          </w:tcPr>
          <w:p w:rsidR="003A5134" w:rsidRPr="003A5134" w:rsidRDefault="003A5134" w:rsidP="003A5134">
            <w:pPr>
              <w:ind w:left="284"/>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IMPRESORA LASER PARA RESULTADOS</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8"/>
          <w:tblCellSpacing w:w="0" w:type="dxa"/>
        </w:trPr>
        <w:tc>
          <w:tcPr>
            <w:tcW w:w="3612" w:type="dxa"/>
            <w:vAlign w:val="bottom"/>
          </w:tcPr>
          <w:p w:rsidR="003A5134" w:rsidRPr="003A5134" w:rsidRDefault="003A5134" w:rsidP="003A5134">
            <w:pPr>
              <w:ind w:left="26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REFRIGERADOR GRANDE (reactivos)</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8"/>
          <w:tblCellSpacing w:w="0" w:type="dxa"/>
        </w:trPr>
        <w:tc>
          <w:tcPr>
            <w:tcW w:w="3612" w:type="dxa"/>
            <w:vAlign w:val="bottom"/>
          </w:tcPr>
          <w:p w:rsidR="003A5134" w:rsidRPr="003A5134" w:rsidRDefault="003A5134" w:rsidP="003A5134">
            <w:pPr>
              <w:ind w:left="269" w:hanging="26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REFRIGERADOR CHICO (microbiología)</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r>
      <w:tr w:rsidR="003A5134" w:rsidRPr="003A5134" w:rsidTr="004003B1">
        <w:trPr>
          <w:trHeight w:val="238"/>
          <w:tblCellSpacing w:w="0" w:type="dxa"/>
        </w:trPr>
        <w:tc>
          <w:tcPr>
            <w:tcW w:w="3612" w:type="dxa"/>
            <w:vAlign w:val="bottom"/>
          </w:tcPr>
          <w:p w:rsidR="003A5134" w:rsidRPr="003A5134" w:rsidRDefault="003A5134" w:rsidP="003A5134">
            <w:pPr>
              <w:ind w:left="269" w:hanging="26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 xml:space="preserve">      CENTRIFUGA PARA 24 TUBOS (como mínimo)</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r>
      <w:tr w:rsidR="003A5134" w:rsidRPr="003A5134" w:rsidTr="004003B1">
        <w:trPr>
          <w:trHeight w:val="238"/>
          <w:tblCellSpacing w:w="0" w:type="dxa"/>
        </w:trPr>
        <w:tc>
          <w:tcPr>
            <w:tcW w:w="3612" w:type="dxa"/>
            <w:vAlign w:val="bottom"/>
          </w:tcPr>
          <w:p w:rsidR="003A5134" w:rsidRPr="003A5134" w:rsidRDefault="003A5134" w:rsidP="003A5134">
            <w:pPr>
              <w:ind w:left="284" w:right="89"/>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lastRenderedPageBreak/>
              <w:t>DISPOSITIVO PARA LOCALIZACION DE VENAS  (INFRARROJO)</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8"/>
          <w:tblCellSpacing w:w="0" w:type="dxa"/>
        </w:trPr>
        <w:tc>
          <w:tcPr>
            <w:tcW w:w="3612" w:type="dxa"/>
            <w:vAlign w:val="bottom"/>
          </w:tcPr>
          <w:p w:rsidR="003A5134" w:rsidRPr="003A5134" w:rsidRDefault="003A5134" w:rsidP="003A5134">
            <w:pPr>
              <w:ind w:left="284" w:right="89"/>
              <w:jc w:val="both"/>
              <w:rPr>
                <w:rFonts w:asciiTheme="minorHAnsi" w:hAnsiTheme="minorHAnsi" w:cstheme="minorHAnsi"/>
                <w:snapToGrid w:val="0"/>
                <w:sz w:val="24"/>
                <w:szCs w:val="24"/>
              </w:rPr>
            </w:pPr>
            <w:r w:rsidRPr="003A5134">
              <w:rPr>
                <w:rFonts w:asciiTheme="minorHAnsi" w:hAnsiTheme="minorHAnsi" w:cstheme="minorHAnsi"/>
                <w:b/>
                <w:snapToGrid w:val="0"/>
                <w:sz w:val="24"/>
                <w:szCs w:val="24"/>
              </w:rPr>
              <w:t>CONGELADOR VERTICAL DE LA CAPACIDAD NECESARIA PARA RESGUARDAR REACTIVOS, CONTROLES Y CALIBRADORES NECESARIOS PARA EL PROCESO DE LOS ESTUDIOS DE LOS EQUIPOS DE COMODATO</w:t>
            </w:r>
          </w:p>
        </w:tc>
        <w:tc>
          <w:tcPr>
            <w:tcW w:w="986"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27"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19"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48" w:type="dxa"/>
            <w:vAlign w:val="bottom"/>
          </w:tcPr>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193"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935" w:type="dxa"/>
          </w:tcPr>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bl>
    <w:p w:rsidR="003A5134" w:rsidRPr="003A5134" w:rsidRDefault="003A5134" w:rsidP="003A5134">
      <w:pPr>
        <w:spacing w:after="120"/>
        <w:jc w:val="both"/>
        <w:rPr>
          <w:rFonts w:asciiTheme="minorHAnsi" w:hAnsiTheme="minorHAnsi" w:cstheme="minorHAnsi"/>
          <w:bCs/>
          <w:spacing w:val="-2"/>
          <w:sz w:val="24"/>
          <w:szCs w:val="24"/>
        </w:rPr>
      </w:pPr>
    </w:p>
    <w:p w:rsidR="003A5134" w:rsidRPr="003A5134" w:rsidRDefault="003A5134" w:rsidP="003A5134">
      <w:pPr>
        <w:spacing w:after="120"/>
        <w:jc w:val="both"/>
        <w:rPr>
          <w:rFonts w:asciiTheme="minorHAnsi" w:hAnsiTheme="minorHAnsi" w:cstheme="minorHAnsi"/>
          <w:bCs/>
          <w:spacing w:val="-2"/>
          <w:sz w:val="24"/>
          <w:szCs w:val="24"/>
        </w:rPr>
      </w:pPr>
    </w:p>
    <w:p w:rsidR="003A5134" w:rsidRPr="00C770C2" w:rsidRDefault="003A5134" w:rsidP="003A5134">
      <w:pPr>
        <w:jc w:val="both"/>
        <w:rPr>
          <w:rFonts w:asciiTheme="minorHAnsi" w:hAnsiTheme="minorHAnsi" w:cstheme="minorHAnsi"/>
          <w:color w:val="333399"/>
          <w:sz w:val="24"/>
          <w:szCs w:val="24"/>
        </w:rPr>
      </w:pPr>
    </w:p>
    <w:tbl>
      <w:tblPr>
        <w:tblStyle w:val="Tablaconcuadrcula"/>
        <w:tblW w:w="0" w:type="auto"/>
        <w:tblInd w:w="175" w:type="dxa"/>
        <w:tblLook w:val="04A0" w:firstRow="1" w:lastRow="0" w:firstColumn="1" w:lastColumn="0" w:noHBand="0" w:noVBand="1"/>
      </w:tblPr>
      <w:tblGrid>
        <w:gridCol w:w="9620"/>
      </w:tblGrid>
      <w:tr w:rsidR="003A5134" w:rsidTr="004003B1">
        <w:tc>
          <w:tcPr>
            <w:tcW w:w="9620" w:type="dxa"/>
            <w:shd w:val="clear" w:color="auto" w:fill="D9D9D9" w:themeFill="background1" w:themeFillShade="D9"/>
          </w:tcPr>
          <w:p w:rsidR="003A5134" w:rsidRDefault="003A5134" w:rsidP="004003B1">
            <w:pPr>
              <w:pStyle w:val="Ttulo6"/>
              <w:ind w:left="0"/>
              <w:jc w:val="center"/>
              <w:rPr>
                <w:rFonts w:asciiTheme="minorHAnsi" w:hAnsiTheme="minorHAnsi" w:cstheme="minorHAnsi"/>
                <w:sz w:val="24"/>
                <w:szCs w:val="24"/>
                <w:u w:val="single"/>
              </w:rPr>
            </w:pPr>
          </w:p>
          <w:p w:rsidR="003A5134" w:rsidRPr="004D21B9" w:rsidRDefault="003A5134" w:rsidP="004003B1">
            <w:pPr>
              <w:pStyle w:val="Ttulo6"/>
              <w:ind w:left="0"/>
              <w:jc w:val="center"/>
              <w:rPr>
                <w:rFonts w:asciiTheme="minorHAnsi" w:hAnsiTheme="minorHAnsi" w:cstheme="minorHAnsi"/>
                <w:sz w:val="24"/>
                <w:szCs w:val="24"/>
                <w:u w:val="single"/>
              </w:rPr>
            </w:pPr>
            <w:r>
              <w:rPr>
                <w:rFonts w:asciiTheme="minorHAnsi" w:hAnsiTheme="minorHAnsi" w:cstheme="minorHAnsi"/>
                <w:sz w:val="24"/>
                <w:szCs w:val="24"/>
                <w:u w:val="single"/>
              </w:rPr>
              <w:t xml:space="preserve">PARTIDA NÚMERO </w:t>
            </w:r>
            <w:r>
              <w:rPr>
                <w:rFonts w:asciiTheme="minorHAnsi" w:hAnsiTheme="minorHAnsi" w:cstheme="minorHAnsi"/>
                <w:sz w:val="24"/>
                <w:szCs w:val="24"/>
                <w:u w:val="single"/>
              </w:rPr>
              <w:t>2</w:t>
            </w:r>
            <w:r>
              <w:rPr>
                <w:rFonts w:asciiTheme="minorHAnsi" w:hAnsiTheme="minorHAnsi" w:cstheme="minorHAnsi"/>
                <w:sz w:val="24"/>
                <w:szCs w:val="24"/>
                <w:u w:val="single"/>
              </w:rPr>
              <w:t xml:space="preserve"> </w:t>
            </w:r>
            <w:r w:rsidRPr="004D21B9">
              <w:rPr>
                <w:rFonts w:asciiTheme="minorHAnsi" w:hAnsiTheme="minorHAnsi" w:cstheme="minorHAnsi"/>
                <w:sz w:val="24"/>
                <w:szCs w:val="24"/>
                <w:u w:val="single"/>
              </w:rPr>
              <w:t xml:space="preserve">EQUIPO PARA LABORATORIO </w:t>
            </w:r>
            <w:r>
              <w:rPr>
                <w:rFonts w:asciiTheme="minorHAnsi" w:hAnsiTheme="minorHAnsi" w:cstheme="minorHAnsi"/>
                <w:sz w:val="24"/>
                <w:szCs w:val="24"/>
                <w:u w:val="single"/>
              </w:rPr>
              <w:t>DE BANCO DE SANGRE</w:t>
            </w:r>
            <w:r w:rsidRPr="004D21B9">
              <w:rPr>
                <w:rFonts w:asciiTheme="minorHAnsi" w:hAnsiTheme="minorHAnsi" w:cstheme="minorHAnsi"/>
                <w:sz w:val="24"/>
                <w:szCs w:val="24"/>
                <w:u w:val="single"/>
              </w:rPr>
              <w:t xml:space="preserve">: </w:t>
            </w:r>
          </w:p>
          <w:p w:rsidR="003A5134" w:rsidRPr="004D21B9" w:rsidRDefault="003A5134" w:rsidP="004003B1">
            <w:pPr>
              <w:pStyle w:val="Ttulo6"/>
              <w:ind w:left="0"/>
              <w:jc w:val="center"/>
              <w:rPr>
                <w:rFonts w:asciiTheme="minorHAnsi" w:hAnsiTheme="minorHAnsi" w:cstheme="minorHAnsi"/>
                <w:sz w:val="24"/>
                <w:szCs w:val="24"/>
                <w:u w:val="single"/>
              </w:rPr>
            </w:pPr>
            <w:r w:rsidRPr="004D21B9">
              <w:rPr>
                <w:rFonts w:asciiTheme="minorHAnsi" w:hAnsiTheme="minorHAnsi" w:cstheme="minorHAnsi"/>
                <w:sz w:val="24"/>
                <w:szCs w:val="24"/>
                <w:u w:val="single"/>
              </w:rPr>
              <w:t xml:space="preserve">INCLUYE LOS PAQUETES </w:t>
            </w:r>
            <w:r>
              <w:rPr>
                <w:rFonts w:asciiTheme="minorHAnsi" w:hAnsiTheme="minorHAnsi" w:cstheme="minorHAnsi"/>
                <w:sz w:val="24"/>
                <w:szCs w:val="24"/>
                <w:u w:val="single"/>
              </w:rPr>
              <w:t>X, XI Y XII</w:t>
            </w:r>
          </w:p>
          <w:p w:rsidR="003A5134" w:rsidRPr="004D21B9" w:rsidRDefault="003A5134" w:rsidP="004003B1">
            <w:pPr>
              <w:pStyle w:val="Ttulo6"/>
              <w:ind w:left="0"/>
              <w:rPr>
                <w:rFonts w:asciiTheme="minorHAnsi" w:hAnsiTheme="minorHAnsi" w:cstheme="minorHAnsi"/>
                <w:b w:val="0"/>
                <w:sz w:val="24"/>
                <w:szCs w:val="24"/>
                <w:u w:val="single"/>
              </w:rPr>
            </w:pPr>
          </w:p>
        </w:tc>
      </w:tr>
    </w:tbl>
    <w:p w:rsidR="003A5134" w:rsidRPr="003A5134" w:rsidRDefault="003A5134" w:rsidP="003A5134">
      <w:pPr>
        <w:jc w:val="both"/>
        <w:rPr>
          <w:rFonts w:asciiTheme="minorHAnsi" w:hAnsiTheme="minorHAnsi" w:cstheme="minorHAnsi"/>
          <w:i/>
          <w:sz w:val="24"/>
          <w:szCs w:val="24"/>
        </w:rPr>
      </w:pPr>
    </w:p>
    <w:p w:rsidR="003A5134" w:rsidRPr="003A5134" w:rsidRDefault="003A5134" w:rsidP="003A5134">
      <w:pPr>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X HEMATOLOGIA</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sz w:val="24"/>
          <w:szCs w:val="24"/>
        </w:rPr>
      </w:pPr>
      <w:r w:rsidRPr="003A5134">
        <w:rPr>
          <w:rFonts w:asciiTheme="minorHAnsi" w:hAnsiTheme="minorHAnsi" w:cstheme="minorHAnsi"/>
          <w:sz w:val="24"/>
          <w:szCs w:val="24"/>
        </w:rPr>
        <w:t>EQUIPO DE HEMATOLOGIA DE MEDIANO RENDIMIENTO</w:t>
      </w:r>
    </w:p>
    <w:p w:rsidR="003A5134" w:rsidRPr="003A5134" w:rsidRDefault="003A5134" w:rsidP="003A5134">
      <w:pPr>
        <w:rPr>
          <w:rFonts w:asciiTheme="minorHAnsi" w:hAnsiTheme="minorHAnsi" w:cstheme="minorHAnsi"/>
          <w:sz w:val="24"/>
          <w:szCs w:val="24"/>
        </w:rPr>
      </w:pPr>
    </w:p>
    <w:p w:rsidR="003A5134" w:rsidRPr="003A5134" w:rsidRDefault="003A5134" w:rsidP="003A5134">
      <w:pPr>
        <w:ind w:left="284" w:right="22"/>
        <w:jc w:val="both"/>
        <w:rPr>
          <w:rFonts w:asciiTheme="minorHAnsi" w:hAnsiTheme="minorHAnsi" w:cstheme="minorHAnsi"/>
          <w:b/>
          <w:sz w:val="24"/>
          <w:szCs w:val="24"/>
        </w:rPr>
      </w:pPr>
      <w:r w:rsidRPr="003A5134">
        <w:rPr>
          <w:rFonts w:asciiTheme="minorHAnsi" w:hAnsiTheme="minorHAnsi" w:cstheme="minorHAnsi"/>
          <w:b/>
          <w:sz w:val="24"/>
          <w:szCs w:val="24"/>
        </w:rPr>
        <w:t>ESPECIFICACIONES TECNICAS PARA EL EQUIPO DE HEMATOLOGIA DE MEDIANO RENDIMIENTO</w:t>
      </w:r>
    </w:p>
    <w:p w:rsidR="003A5134" w:rsidRPr="003A5134" w:rsidRDefault="003A5134" w:rsidP="003A5134">
      <w:pPr>
        <w:jc w:val="both"/>
        <w:rPr>
          <w:rFonts w:asciiTheme="minorHAnsi" w:hAnsiTheme="minorHAnsi" w:cstheme="minorHAnsi"/>
          <w:bCs/>
          <w:sz w:val="24"/>
          <w:szCs w:val="24"/>
          <w:lang w:val="es-MX"/>
        </w:rPr>
      </w:pP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El equipo deberá tener la capacidad para determinar los siguientes parámetros: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WBC</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Leucocitos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RBC</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Eritrocitos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HGB</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Hemoglobina</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HCT</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Hematocrito</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VCM</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Volumen Corpuscular Medio</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HCM</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Hemoglobina Corpuscular Media</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CHCM</w:t>
      </w:r>
      <w:r w:rsidRPr="003A5134">
        <w:rPr>
          <w:rFonts w:asciiTheme="minorHAnsi" w:hAnsiTheme="minorHAnsi" w:cstheme="minorHAnsi"/>
          <w:bCs/>
          <w:color w:val="000000"/>
          <w:sz w:val="24"/>
          <w:szCs w:val="24"/>
          <w:lang w:val="es-MX"/>
        </w:rPr>
        <w:tab/>
        <w:t xml:space="preserve">           Concentración Media de Hemoglobina Corpuscular</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RDW</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Ancho de Distribución de Eritrocitos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PLT</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Plaquetas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VPM</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Volumen Plaquetario Medio</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PCT</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r>
      <w:proofErr w:type="spellStart"/>
      <w:r w:rsidRPr="003A5134">
        <w:rPr>
          <w:rFonts w:asciiTheme="minorHAnsi" w:hAnsiTheme="minorHAnsi" w:cstheme="minorHAnsi"/>
          <w:bCs/>
          <w:color w:val="000000"/>
          <w:sz w:val="24"/>
          <w:szCs w:val="24"/>
          <w:lang w:val="es-MX"/>
        </w:rPr>
        <w:t>Plaquetocrito</w:t>
      </w:r>
      <w:proofErr w:type="spellEnd"/>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PDW</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Ancho de Distribución de Plaquetas</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 xml:space="preserve">LINF   </w:t>
      </w:r>
      <w:r w:rsidRPr="003A5134">
        <w:rPr>
          <w:rFonts w:asciiTheme="minorHAnsi" w:hAnsiTheme="minorHAnsi" w:cstheme="minorHAnsi"/>
          <w:bCs/>
          <w:color w:val="000000"/>
          <w:sz w:val="24"/>
          <w:szCs w:val="24"/>
          <w:lang w:val="es-MX"/>
        </w:rPr>
        <w:tab/>
        <w:t xml:space="preserve">            Linfocitos en Porcentaje y Número Absoluto</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 xml:space="preserve">MID </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 xml:space="preserve"> Monocitos en Porcentaje y Número Absoluto</w:t>
      </w: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GRAN</w:t>
      </w:r>
      <w:r w:rsidRPr="003A5134">
        <w:rPr>
          <w:rFonts w:asciiTheme="minorHAnsi" w:hAnsiTheme="minorHAnsi" w:cstheme="minorHAnsi"/>
          <w:bCs/>
          <w:color w:val="000000"/>
          <w:sz w:val="24"/>
          <w:szCs w:val="24"/>
          <w:lang w:val="es-MX"/>
        </w:rPr>
        <w:tab/>
      </w:r>
      <w:r w:rsidRPr="003A5134">
        <w:rPr>
          <w:rFonts w:asciiTheme="minorHAnsi" w:hAnsiTheme="minorHAnsi" w:cstheme="minorHAnsi"/>
          <w:bCs/>
          <w:color w:val="000000"/>
          <w:sz w:val="24"/>
          <w:szCs w:val="24"/>
          <w:lang w:val="es-MX"/>
        </w:rPr>
        <w:tab/>
        <w:t>Neutrófilos en Porcentaje y Número Absoluto</w:t>
      </w:r>
    </w:p>
    <w:p w:rsidR="003A5134" w:rsidRPr="003A5134" w:rsidRDefault="003A5134" w:rsidP="003A5134">
      <w:pPr>
        <w:jc w:val="both"/>
        <w:rPr>
          <w:rFonts w:asciiTheme="minorHAnsi" w:hAnsiTheme="minorHAnsi" w:cstheme="minorHAnsi"/>
          <w:bCs/>
          <w:color w:val="000000"/>
          <w:sz w:val="24"/>
          <w:szCs w:val="24"/>
          <w:lang w:val="es-MX"/>
        </w:rPr>
      </w:pP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t>Ofreciendo Histogramas</w:t>
      </w:r>
    </w:p>
    <w:p w:rsidR="003A5134" w:rsidRDefault="003A5134" w:rsidP="003A5134">
      <w:pPr>
        <w:jc w:val="both"/>
        <w:rPr>
          <w:rFonts w:asciiTheme="minorHAnsi" w:hAnsiTheme="minorHAnsi" w:cstheme="minorHAnsi"/>
          <w:bCs/>
          <w:color w:val="000000"/>
          <w:sz w:val="24"/>
          <w:szCs w:val="24"/>
          <w:lang w:val="es-MX"/>
        </w:rPr>
      </w:pPr>
    </w:p>
    <w:p w:rsidR="003A5134" w:rsidRDefault="003A5134" w:rsidP="003A5134">
      <w:pPr>
        <w:jc w:val="both"/>
        <w:rPr>
          <w:rFonts w:asciiTheme="minorHAnsi" w:hAnsiTheme="minorHAnsi" w:cstheme="minorHAnsi"/>
          <w:bCs/>
          <w:color w:val="000000"/>
          <w:sz w:val="24"/>
          <w:szCs w:val="24"/>
          <w:lang w:val="es-MX"/>
        </w:rPr>
      </w:pPr>
    </w:p>
    <w:p w:rsidR="003A5134" w:rsidRPr="003A5134" w:rsidRDefault="003A5134" w:rsidP="003A5134">
      <w:pPr>
        <w:jc w:val="both"/>
        <w:rPr>
          <w:rFonts w:asciiTheme="minorHAnsi" w:hAnsiTheme="minorHAnsi" w:cstheme="minorHAnsi"/>
          <w:bCs/>
          <w:color w:val="000000"/>
          <w:sz w:val="24"/>
          <w:szCs w:val="24"/>
          <w:lang w:val="es-MX"/>
        </w:rPr>
      </w:pPr>
    </w:p>
    <w:p w:rsidR="003A5134" w:rsidRPr="003A5134" w:rsidRDefault="003A5134" w:rsidP="003A5134">
      <w:pPr>
        <w:jc w:val="both"/>
        <w:rPr>
          <w:rFonts w:asciiTheme="minorHAnsi" w:hAnsiTheme="minorHAnsi" w:cstheme="minorHAnsi"/>
          <w:bCs/>
          <w:color w:val="000000"/>
          <w:sz w:val="24"/>
          <w:szCs w:val="24"/>
          <w:lang w:val="es-MX"/>
        </w:rPr>
      </w:pPr>
      <w:r w:rsidRPr="003A5134">
        <w:rPr>
          <w:rFonts w:asciiTheme="minorHAnsi" w:hAnsiTheme="minorHAnsi" w:cstheme="minorHAnsi"/>
          <w:bCs/>
          <w:color w:val="000000"/>
          <w:sz w:val="24"/>
          <w:szCs w:val="24"/>
          <w:lang w:val="es-MX"/>
        </w:rPr>
        <w:lastRenderedPageBreak/>
        <w:t>CARACTERISTICAS:</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Analizador hematológico completamente automático diseñado para las pruebas de diagnóstico in vitro de muestras de sangre humana</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 xml:space="preserve">Con principio de impedancia (Para RBC, WBC y PLT) Métodos sin cianuro fotométrico para hemoglobina. </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 xml:space="preserve">Utilice solo reactivo </w:t>
      </w:r>
      <w:proofErr w:type="spellStart"/>
      <w:r w:rsidRPr="003A5134">
        <w:rPr>
          <w:rFonts w:asciiTheme="minorHAnsi" w:eastAsia="Times New Roman" w:hAnsiTheme="minorHAnsi" w:cstheme="minorHAnsi"/>
          <w:bCs/>
          <w:color w:val="000000"/>
          <w:sz w:val="24"/>
          <w:szCs w:val="24"/>
          <w:lang w:val="es-MX" w:eastAsia="es-ES"/>
        </w:rPr>
        <w:t>hemolizante</w:t>
      </w:r>
      <w:proofErr w:type="spellEnd"/>
      <w:r w:rsidRPr="003A5134">
        <w:rPr>
          <w:rFonts w:asciiTheme="minorHAnsi" w:eastAsia="Times New Roman" w:hAnsiTheme="minorHAnsi" w:cstheme="minorHAnsi"/>
          <w:bCs/>
          <w:color w:val="000000"/>
          <w:sz w:val="24"/>
          <w:szCs w:val="24"/>
          <w:lang w:val="es-MX" w:eastAsia="es-ES"/>
        </w:rPr>
        <w:t xml:space="preserve"> y diluyente isotónico.</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Determinación de al menos 20 parámetros y una cuenta en tres partes del diferencial de leucocitos como mínimo.</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Velocidad de procesamiento de mínimo de 60 pruebas por hora en tubo abierto</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 xml:space="preserve">Volumen de muestra de 110 </w:t>
      </w:r>
      <w:proofErr w:type="spellStart"/>
      <w:r w:rsidRPr="003A5134">
        <w:rPr>
          <w:rFonts w:asciiTheme="minorHAnsi" w:eastAsia="Times New Roman" w:hAnsiTheme="minorHAnsi" w:cstheme="minorHAnsi"/>
          <w:bCs/>
          <w:color w:val="000000"/>
          <w:sz w:val="24"/>
          <w:szCs w:val="24"/>
          <w:lang w:val="es-MX" w:eastAsia="es-ES"/>
        </w:rPr>
        <w:t>uL</w:t>
      </w:r>
      <w:proofErr w:type="spellEnd"/>
      <w:r w:rsidRPr="003A5134">
        <w:rPr>
          <w:rFonts w:asciiTheme="minorHAnsi" w:eastAsia="Times New Roman" w:hAnsiTheme="minorHAnsi" w:cstheme="minorHAnsi"/>
          <w:bCs/>
          <w:color w:val="000000"/>
          <w:sz w:val="24"/>
          <w:szCs w:val="24"/>
          <w:lang w:val="es-MX" w:eastAsia="es-ES"/>
        </w:rPr>
        <w:t xml:space="preserve"> para tubo abierto</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 xml:space="preserve">Que tenga dispositivo de </w:t>
      </w:r>
      <w:proofErr w:type="spellStart"/>
      <w:r w:rsidRPr="003A5134">
        <w:rPr>
          <w:rFonts w:asciiTheme="minorHAnsi" w:eastAsia="Times New Roman" w:hAnsiTheme="minorHAnsi" w:cstheme="minorHAnsi"/>
          <w:bCs/>
          <w:color w:val="000000"/>
          <w:sz w:val="24"/>
          <w:szCs w:val="24"/>
          <w:lang w:val="es-MX" w:eastAsia="es-ES"/>
        </w:rPr>
        <w:t>microcapilar</w:t>
      </w:r>
      <w:proofErr w:type="spellEnd"/>
      <w:r w:rsidRPr="003A5134">
        <w:rPr>
          <w:rFonts w:asciiTheme="minorHAnsi" w:eastAsia="Times New Roman" w:hAnsiTheme="minorHAnsi" w:cstheme="minorHAnsi"/>
          <w:bCs/>
          <w:color w:val="000000"/>
          <w:sz w:val="24"/>
          <w:szCs w:val="24"/>
          <w:lang w:val="es-MX" w:eastAsia="es-ES"/>
        </w:rPr>
        <w:t xml:space="preserve"> para muestras.</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Con secuencia de lavado de la aguja de aspiración</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Que disponga de programas de control de calidad</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Impresora de resultados interna o externa</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Con opción de cambiar el idioma de la pantalla</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Capacidad de memoria de almacenamiento de mínimo de 300 resultados</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Mensajes de información del sistema que alertan posibles muestras patológicas.</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Procedimientos de limpieza automatizados para minimizar el mantenimiento por parte del usuario.</w:t>
      </w:r>
    </w:p>
    <w:p w:rsidR="003A5134" w:rsidRPr="003A5134" w:rsidRDefault="003A5134" w:rsidP="00FF55A2">
      <w:pPr>
        <w:numPr>
          <w:ilvl w:val="7"/>
          <w:numId w:val="24"/>
        </w:numPr>
        <w:spacing w:after="200" w:line="276" w:lineRule="auto"/>
        <w:ind w:left="426"/>
        <w:contextualSpacing/>
        <w:jc w:val="both"/>
        <w:rPr>
          <w:rFonts w:asciiTheme="minorHAnsi" w:eastAsia="Times New Roman" w:hAnsiTheme="minorHAnsi" w:cstheme="minorHAnsi"/>
          <w:bCs/>
          <w:color w:val="000000"/>
          <w:sz w:val="24"/>
          <w:szCs w:val="24"/>
          <w:lang w:val="es-MX" w:eastAsia="es-ES"/>
        </w:rPr>
      </w:pPr>
      <w:r w:rsidRPr="003A5134">
        <w:rPr>
          <w:rFonts w:asciiTheme="minorHAnsi" w:eastAsia="Times New Roman" w:hAnsiTheme="minorHAnsi" w:cstheme="minorHAnsi"/>
          <w:bCs/>
          <w:color w:val="000000"/>
          <w:sz w:val="24"/>
          <w:szCs w:val="24"/>
          <w:lang w:val="es-MX" w:eastAsia="es-ES"/>
        </w:rPr>
        <w:t>Regulador de voltaje adicional.</w:t>
      </w:r>
    </w:p>
    <w:p w:rsidR="003A5134" w:rsidRPr="003A5134" w:rsidRDefault="003A5134" w:rsidP="003A5134">
      <w:pPr>
        <w:jc w:val="both"/>
        <w:rPr>
          <w:rFonts w:asciiTheme="minorHAnsi" w:hAnsiTheme="minorHAnsi" w:cstheme="minorHAnsi"/>
          <w:bCs/>
          <w:sz w:val="24"/>
          <w:szCs w:val="24"/>
          <w:lang w:val="es-MX"/>
        </w:rPr>
      </w:pPr>
    </w:p>
    <w:p w:rsidR="003A5134" w:rsidRPr="003A5134" w:rsidRDefault="003A5134" w:rsidP="003A5134">
      <w:pPr>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XI INMUNOHEMATOLOGIA</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keepNext/>
        <w:shd w:val="clear" w:color="auto" w:fill="B8CCE4"/>
        <w:jc w:val="both"/>
        <w:outlineLvl w:val="2"/>
        <w:rPr>
          <w:rFonts w:asciiTheme="minorHAnsi" w:hAnsiTheme="minorHAnsi" w:cstheme="minorHAnsi"/>
          <w:b/>
          <w:sz w:val="24"/>
          <w:szCs w:val="24"/>
        </w:rPr>
      </w:pPr>
      <w:r w:rsidRPr="003A5134">
        <w:rPr>
          <w:rFonts w:asciiTheme="minorHAnsi" w:hAnsiTheme="minorHAnsi" w:cstheme="minorHAnsi"/>
          <w:sz w:val="24"/>
          <w:szCs w:val="24"/>
        </w:rPr>
        <w:t>EQUIPO DE INMUNOHEMATOLOGIA</w:t>
      </w: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widowControl w:val="0"/>
        <w:tabs>
          <w:tab w:val="left" w:pos="683"/>
        </w:tabs>
        <w:autoSpaceDE w:val="0"/>
        <w:autoSpaceDN w:val="0"/>
        <w:adjustRightInd w:val="0"/>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ESPECIFICACIONES TECNICAS EQUIPO PARA PRUEBAS INMUNOHEMATOLOGICAS</w:t>
      </w:r>
    </w:p>
    <w:p w:rsidR="003A5134" w:rsidRPr="003A5134" w:rsidRDefault="003A5134" w:rsidP="003A5134">
      <w:pPr>
        <w:jc w:val="both"/>
        <w:rPr>
          <w:rFonts w:asciiTheme="minorHAnsi" w:hAnsiTheme="minorHAnsi" w:cstheme="minorHAnsi"/>
          <w:color w:val="000000"/>
          <w:sz w:val="24"/>
          <w:szCs w:val="24"/>
        </w:rPr>
      </w:pPr>
    </w:p>
    <w:p w:rsidR="003A5134" w:rsidRPr="003A5134" w:rsidRDefault="003A5134" w:rsidP="003A5134">
      <w:pPr>
        <w:ind w:left="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1.- Equipo manual para la determinación de grupos sanguíneos anticuerpos, anti eritrocitos, anti globulina humana directa y pruebas de compatibilidad en tarjetas compuestos por un Gel de (</w:t>
      </w:r>
      <w:proofErr w:type="spellStart"/>
      <w:r w:rsidRPr="003A5134">
        <w:rPr>
          <w:rFonts w:asciiTheme="minorHAnsi" w:hAnsiTheme="minorHAnsi" w:cstheme="minorHAnsi"/>
          <w:color w:val="000000"/>
          <w:sz w:val="24"/>
          <w:szCs w:val="24"/>
        </w:rPr>
        <w:t>microesferas</w:t>
      </w:r>
      <w:proofErr w:type="spellEnd"/>
      <w:r w:rsidRPr="003A5134">
        <w:rPr>
          <w:rFonts w:asciiTheme="minorHAnsi" w:hAnsiTheme="minorHAnsi" w:cstheme="minorHAnsi"/>
          <w:color w:val="000000"/>
          <w:sz w:val="24"/>
          <w:szCs w:val="24"/>
        </w:rPr>
        <w:t xml:space="preserve"> de </w:t>
      </w:r>
      <w:proofErr w:type="spellStart"/>
      <w:r w:rsidRPr="003A5134">
        <w:rPr>
          <w:rFonts w:asciiTheme="minorHAnsi" w:hAnsiTheme="minorHAnsi" w:cstheme="minorHAnsi"/>
          <w:color w:val="000000"/>
          <w:sz w:val="24"/>
          <w:szCs w:val="24"/>
        </w:rPr>
        <w:t>dextranos</w:t>
      </w:r>
      <w:proofErr w:type="spellEnd"/>
      <w:r w:rsidRPr="003A5134">
        <w:rPr>
          <w:rFonts w:asciiTheme="minorHAnsi" w:hAnsiTheme="minorHAnsi" w:cstheme="minorHAnsi"/>
          <w:color w:val="000000"/>
          <w:sz w:val="24"/>
          <w:szCs w:val="24"/>
        </w:rPr>
        <w:t>) que sirve como soporte para evitar que los eritrocitos aglutinados crucen hasta el fondo del pocillo, de tal forma que solo los eritrocitos libres (no aglutinados) podrán migrar formando un pequeño botón al final del pocillo.</w:t>
      </w:r>
    </w:p>
    <w:p w:rsidR="003A5134" w:rsidRPr="003A5134" w:rsidRDefault="003A5134" w:rsidP="003A5134">
      <w:pPr>
        <w:ind w:left="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a) Centrifuga automática para tarjetas compuestas por un Gel de (</w:t>
      </w:r>
      <w:proofErr w:type="spellStart"/>
      <w:r w:rsidRPr="003A5134">
        <w:rPr>
          <w:rFonts w:asciiTheme="minorHAnsi" w:hAnsiTheme="minorHAnsi" w:cstheme="minorHAnsi"/>
          <w:color w:val="000000"/>
          <w:sz w:val="24"/>
          <w:szCs w:val="24"/>
        </w:rPr>
        <w:t>microesferas</w:t>
      </w:r>
      <w:proofErr w:type="spellEnd"/>
      <w:r w:rsidRPr="003A5134">
        <w:rPr>
          <w:rFonts w:asciiTheme="minorHAnsi" w:hAnsiTheme="minorHAnsi" w:cstheme="minorHAnsi"/>
          <w:color w:val="000000"/>
          <w:sz w:val="24"/>
          <w:szCs w:val="24"/>
        </w:rPr>
        <w:t xml:space="preserve"> de </w:t>
      </w:r>
      <w:proofErr w:type="spellStart"/>
      <w:r w:rsidRPr="003A5134">
        <w:rPr>
          <w:rFonts w:asciiTheme="minorHAnsi" w:hAnsiTheme="minorHAnsi" w:cstheme="minorHAnsi"/>
          <w:color w:val="000000"/>
          <w:sz w:val="24"/>
          <w:szCs w:val="24"/>
        </w:rPr>
        <w:t>dextranos</w:t>
      </w:r>
      <w:proofErr w:type="spellEnd"/>
      <w:r w:rsidRPr="003A5134">
        <w:rPr>
          <w:rFonts w:asciiTheme="minorHAnsi" w:hAnsiTheme="minorHAnsi" w:cstheme="minorHAnsi"/>
          <w:color w:val="000000"/>
          <w:sz w:val="24"/>
          <w:szCs w:val="24"/>
        </w:rPr>
        <w:t>).</w:t>
      </w:r>
    </w:p>
    <w:p w:rsidR="003A5134" w:rsidRPr="003A5134" w:rsidRDefault="003A5134" w:rsidP="003A5134">
      <w:pPr>
        <w:ind w:left="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b) Incubadora con temperatura controlada para las tarjetas compuestas por un Gel de (</w:t>
      </w:r>
      <w:proofErr w:type="spellStart"/>
      <w:r w:rsidRPr="003A5134">
        <w:rPr>
          <w:rFonts w:asciiTheme="minorHAnsi" w:hAnsiTheme="minorHAnsi" w:cstheme="minorHAnsi"/>
          <w:color w:val="000000"/>
          <w:sz w:val="24"/>
          <w:szCs w:val="24"/>
        </w:rPr>
        <w:t>microesferas</w:t>
      </w:r>
      <w:proofErr w:type="spellEnd"/>
      <w:r w:rsidRPr="003A5134">
        <w:rPr>
          <w:rFonts w:asciiTheme="minorHAnsi" w:hAnsiTheme="minorHAnsi" w:cstheme="minorHAnsi"/>
          <w:color w:val="000000"/>
          <w:sz w:val="24"/>
          <w:szCs w:val="24"/>
        </w:rPr>
        <w:t xml:space="preserve"> de </w:t>
      </w:r>
      <w:proofErr w:type="spellStart"/>
      <w:r w:rsidRPr="003A5134">
        <w:rPr>
          <w:rFonts w:asciiTheme="minorHAnsi" w:hAnsiTheme="minorHAnsi" w:cstheme="minorHAnsi"/>
          <w:color w:val="000000"/>
          <w:sz w:val="24"/>
          <w:szCs w:val="24"/>
        </w:rPr>
        <w:t>dextranos</w:t>
      </w:r>
      <w:proofErr w:type="spellEnd"/>
      <w:r w:rsidRPr="003A5134">
        <w:rPr>
          <w:rFonts w:asciiTheme="minorHAnsi" w:hAnsiTheme="minorHAnsi" w:cstheme="minorHAnsi"/>
          <w:color w:val="000000"/>
          <w:sz w:val="24"/>
          <w:szCs w:val="24"/>
        </w:rPr>
        <w:t>).</w:t>
      </w:r>
    </w:p>
    <w:p w:rsidR="003A5134" w:rsidRPr="003A5134" w:rsidRDefault="003A5134" w:rsidP="003A5134">
      <w:pPr>
        <w:ind w:left="284"/>
        <w:jc w:val="both"/>
        <w:rPr>
          <w:rFonts w:asciiTheme="minorHAnsi" w:hAnsiTheme="minorHAnsi" w:cstheme="minorHAnsi"/>
          <w:sz w:val="24"/>
          <w:szCs w:val="24"/>
        </w:rPr>
      </w:pPr>
    </w:p>
    <w:p w:rsidR="003A5134" w:rsidRPr="003A5134" w:rsidRDefault="003A5134" w:rsidP="003A5134">
      <w:pPr>
        <w:ind w:left="284" w:right="22"/>
        <w:jc w:val="both"/>
        <w:rPr>
          <w:rFonts w:asciiTheme="minorHAnsi" w:hAnsiTheme="minorHAnsi" w:cstheme="minorHAnsi"/>
          <w:sz w:val="24"/>
          <w:szCs w:val="24"/>
        </w:rPr>
      </w:pPr>
      <w:r w:rsidRPr="003A5134">
        <w:rPr>
          <w:rFonts w:asciiTheme="minorHAnsi" w:hAnsiTheme="minorHAnsi" w:cstheme="minorHAnsi"/>
          <w:sz w:val="24"/>
          <w:szCs w:val="24"/>
        </w:rPr>
        <w:t xml:space="preserve">2.- Pruebas a realizar: </w:t>
      </w:r>
    </w:p>
    <w:p w:rsidR="003A5134" w:rsidRPr="003A5134" w:rsidRDefault="003A5134" w:rsidP="003A5134">
      <w:pPr>
        <w:ind w:left="284" w:right="22"/>
        <w:jc w:val="both"/>
        <w:rPr>
          <w:rFonts w:asciiTheme="minorHAnsi" w:hAnsiTheme="minorHAnsi" w:cstheme="minorHAnsi"/>
          <w:sz w:val="24"/>
          <w:szCs w:val="24"/>
        </w:rPr>
      </w:pPr>
    </w:p>
    <w:p w:rsidR="003A5134" w:rsidRPr="003A5134" w:rsidRDefault="003A5134" w:rsidP="00FF55A2">
      <w:pPr>
        <w:numPr>
          <w:ilvl w:val="0"/>
          <w:numId w:val="22"/>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Theme="minorHAnsi" w:hAnsiTheme="minorHAnsi" w:cstheme="minorHAnsi"/>
          <w:sz w:val="24"/>
          <w:szCs w:val="24"/>
        </w:rPr>
      </w:pPr>
      <w:r w:rsidRPr="003A5134">
        <w:rPr>
          <w:rFonts w:asciiTheme="minorHAnsi" w:hAnsiTheme="minorHAnsi" w:cstheme="minorHAnsi"/>
          <w:sz w:val="24"/>
          <w:szCs w:val="24"/>
        </w:rPr>
        <w:t>GRUPO SANGUÍNEO ABO Y RH  EN TARJETAS COMPUESTAS POR UN GEL DE       (MICROESFERAS DE DEXTRANOS)</w:t>
      </w:r>
    </w:p>
    <w:p w:rsidR="003A5134" w:rsidRPr="003A5134" w:rsidRDefault="003A5134" w:rsidP="00FF55A2">
      <w:pPr>
        <w:numPr>
          <w:ilvl w:val="0"/>
          <w:numId w:val="22"/>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Theme="minorHAnsi" w:hAnsiTheme="minorHAnsi" w:cstheme="minorHAnsi"/>
          <w:sz w:val="24"/>
          <w:szCs w:val="24"/>
        </w:rPr>
      </w:pPr>
      <w:r w:rsidRPr="003A5134">
        <w:rPr>
          <w:rFonts w:asciiTheme="minorHAnsi" w:hAnsiTheme="minorHAnsi" w:cstheme="minorHAnsi"/>
          <w:sz w:val="24"/>
          <w:szCs w:val="24"/>
        </w:rPr>
        <w:t>PRUEBAS CRUZADAS EN  TARJETAS COMPUESTAS POR UN GEL DE (MICROESFERAS DE DEXTRANOS)</w:t>
      </w:r>
    </w:p>
    <w:p w:rsidR="003A5134" w:rsidRPr="003A5134" w:rsidRDefault="003A5134" w:rsidP="00FF55A2">
      <w:pPr>
        <w:numPr>
          <w:ilvl w:val="0"/>
          <w:numId w:val="22"/>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Theme="minorHAnsi" w:hAnsiTheme="minorHAnsi" w:cstheme="minorHAnsi"/>
          <w:sz w:val="24"/>
          <w:szCs w:val="24"/>
        </w:rPr>
      </w:pPr>
      <w:r w:rsidRPr="003A5134">
        <w:rPr>
          <w:rFonts w:asciiTheme="minorHAnsi" w:hAnsiTheme="minorHAnsi" w:cstheme="minorHAnsi"/>
          <w:sz w:val="24"/>
          <w:szCs w:val="24"/>
        </w:rPr>
        <w:lastRenderedPageBreak/>
        <w:t>PRUEBA DE COOMBS DIRECTO EN TARJETAS COMPUESTAS POR UN GEL DE (MICROESFERAS DE DEXTRANOS)</w:t>
      </w:r>
    </w:p>
    <w:p w:rsidR="003A5134" w:rsidRPr="003A5134" w:rsidRDefault="003A5134" w:rsidP="00FF55A2">
      <w:pPr>
        <w:numPr>
          <w:ilvl w:val="0"/>
          <w:numId w:val="22"/>
        </w:num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2"/>
        <w:jc w:val="both"/>
        <w:rPr>
          <w:rFonts w:asciiTheme="minorHAnsi" w:hAnsiTheme="minorHAnsi" w:cstheme="minorHAnsi"/>
          <w:sz w:val="24"/>
          <w:szCs w:val="24"/>
        </w:rPr>
      </w:pPr>
      <w:r w:rsidRPr="003A5134">
        <w:rPr>
          <w:rFonts w:asciiTheme="minorHAnsi" w:hAnsiTheme="minorHAnsi" w:cstheme="minorHAnsi"/>
          <w:sz w:val="24"/>
          <w:szCs w:val="24"/>
        </w:rPr>
        <w:t>IDENTIFICACION DE ANTICUERPOS IRREGULARES EN TARJETA DE GEL</w:t>
      </w:r>
    </w:p>
    <w:p w:rsidR="003A5134" w:rsidRPr="003A5134" w:rsidRDefault="003A5134" w:rsidP="003A5134">
      <w:pPr>
        <w:tabs>
          <w:tab w:val="left" w:pos="184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ight="22"/>
        <w:jc w:val="both"/>
        <w:rPr>
          <w:rFonts w:asciiTheme="minorHAnsi" w:hAnsiTheme="minorHAnsi" w:cstheme="minorHAnsi"/>
          <w:sz w:val="24"/>
          <w:szCs w:val="24"/>
        </w:rPr>
      </w:pPr>
    </w:p>
    <w:p w:rsidR="003A5134" w:rsidRPr="003A5134" w:rsidRDefault="003A5134" w:rsidP="003A5134">
      <w:pPr>
        <w:ind w:left="284" w:right="22"/>
        <w:jc w:val="both"/>
        <w:rPr>
          <w:rFonts w:asciiTheme="minorHAnsi" w:hAnsiTheme="minorHAnsi" w:cstheme="minorHAnsi"/>
          <w:b/>
          <w:sz w:val="24"/>
          <w:szCs w:val="24"/>
        </w:rPr>
      </w:pPr>
      <w:r w:rsidRPr="003A5134">
        <w:rPr>
          <w:rFonts w:asciiTheme="minorHAnsi" w:hAnsiTheme="minorHAnsi" w:cstheme="minorHAnsi"/>
          <w:b/>
          <w:sz w:val="24"/>
          <w:szCs w:val="24"/>
        </w:rPr>
        <w:t>DEFINICION DE PRUEBAS</w:t>
      </w:r>
    </w:p>
    <w:p w:rsidR="003A5134" w:rsidRPr="003A5134" w:rsidRDefault="003A5134" w:rsidP="003A5134">
      <w:pPr>
        <w:tabs>
          <w:tab w:val="num" w:pos="2700"/>
        </w:tabs>
        <w:ind w:left="284" w:right="22"/>
        <w:jc w:val="both"/>
        <w:rPr>
          <w:rFonts w:asciiTheme="minorHAnsi" w:hAnsiTheme="minorHAnsi" w:cstheme="minorHAnsi"/>
          <w:sz w:val="24"/>
          <w:szCs w:val="24"/>
        </w:rPr>
      </w:pPr>
    </w:p>
    <w:p w:rsidR="003A5134" w:rsidRPr="003A5134" w:rsidRDefault="003A5134" w:rsidP="003A5134">
      <w:pPr>
        <w:tabs>
          <w:tab w:val="num" w:pos="2700"/>
        </w:tabs>
        <w:ind w:left="284" w:right="22"/>
        <w:jc w:val="both"/>
        <w:rPr>
          <w:rFonts w:asciiTheme="minorHAnsi" w:hAnsiTheme="minorHAnsi" w:cstheme="minorHAnsi"/>
          <w:sz w:val="24"/>
          <w:szCs w:val="24"/>
        </w:rPr>
      </w:pPr>
      <w:r w:rsidRPr="003A5134">
        <w:rPr>
          <w:rFonts w:asciiTheme="minorHAnsi" w:hAnsiTheme="minorHAnsi" w:cstheme="minorHAnsi"/>
          <w:sz w:val="24"/>
          <w:szCs w:val="24"/>
        </w:rPr>
        <w:t xml:space="preserve">PRUEBA DE GRUPOS SANGUÍNEOS ABO Y RH </w:t>
      </w:r>
    </w:p>
    <w:p w:rsidR="003A5134" w:rsidRPr="003A5134" w:rsidRDefault="003A5134" w:rsidP="003A5134">
      <w:pPr>
        <w:tabs>
          <w:tab w:val="num" w:pos="2700"/>
        </w:tabs>
        <w:ind w:left="284" w:right="22"/>
        <w:jc w:val="both"/>
        <w:rPr>
          <w:rFonts w:asciiTheme="minorHAnsi" w:hAnsiTheme="minorHAnsi" w:cstheme="minorHAnsi"/>
          <w:sz w:val="24"/>
          <w:szCs w:val="24"/>
        </w:rPr>
      </w:pPr>
    </w:p>
    <w:p w:rsidR="003A5134" w:rsidRPr="003A5134" w:rsidRDefault="003A5134" w:rsidP="00FF55A2">
      <w:pPr>
        <w:numPr>
          <w:ilvl w:val="0"/>
          <w:numId w:val="16"/>
        </w:numPr>
        <w:tabs>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 xml:space="preserve">Se define como los reactivos necesarios para realizar la determinación de grupo sanguíneo ABO y Rh en </w:t>
      </w:r>
      <w:r w:rsidRPr="003A5134">
        <w:rPr>
          <w:rFonts w:asciiTheme="minorHAnsi" w:hAnsiTheme="minorHAnsi" w:cstheme="minorHAnsi"/>
          <w:color w:val="000000"/>
          <w:sz w:val="24"/>
          <w:szCs w:val="24"/>
        </w:rPr>
        <w:t>tarjetas compuestas por un Gel de (</w:t>
      </w:r>
      <w:proofErr w:type="spellStart"/>
      <w:r w:rsidRPr="003A5134">
        <w:rPr>
          <w:rFonts w:asciiTheme="minorHAnsi" w:hAnsiTheme="minorHAnsi" w:cstheme="minorHAnsi"/>
          <w:color w:val="000000"/>
          <w:sz w:val="24"/>
          <w:szCs w:val="24"/>
        </w:rPr>
        <w:t>microesferas</w:t>
      </w:r>
      <w:proofErr w:type="spellEnd"/>
      <w:r w:rsidRPr="003A5134">
        <w:rPr>
          <w:rFonts w:asciiTheme="minorHAnsi" w:hAnsiTheme="minorHAnsi" w:cstheme="minorHAnsi"/>
          <w:color w:val="000000"/>
          <w:sz w:val="24"/>
          <w:szCs w:val="24"/>
        </w:rPr>
        <w:t xml:space="preserve"> de </w:t>
      </w:r>
      <w:proofErr w:type="spellStart"/>
      <w:r w:rsidRPr="003A5134">
        <w:rPr>
          <w:rFonts w:asciiTheme="minorHAnsi" w:hAnsiTheme="minorHAnsi" w:cstheme="minorHAnsi"/>
          <w:color w:val="000000"/>
          <w:sz w:val="24"/>
          <w:szCs w:val="24"/>
        </w:rPr>
        <w:t>dextranos</w:t>
      </w:r>
      <w:proofErr w:type="spellEnd"/>
      <w:r w:rsidRPr="003A5134">
        <w:rPr>
          <w:rFonts w:asciiTheme="minorHAnsi" w:hAnsiTheme="minorHAnsi" w:cstheme="minorHAnsi"/>
          <w:color w:val="000000"/>
          <w:sz w:val="24"/>
          <w:szCs w:val="24"/>
        </w:rPr>
        <w:t>).</w:t>
      </w:r>
    </w:p>
    <w:p w:rsidR="003A5134" w:rsidRPr="003A5134" w:rsidRDefault="003A5134" w:rsidP="00FF55A2">
      <w:pPr>
        <w:numPr>
          <w:ilvl w:val="0"/>
          <w:numId w:val="16"/>
        </w:numPr>
        <w:tabs>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La prueba en tarjeta en Gel debe contar con anti-A, anti B, anti AB, anti-D y Control de Rh, columnas neutros para la adición de eritrocitos para la prueba inversa, eritrocitos A1 y B, además del diluyente para preparar la suspensión de células de la muestra. Así como la determinación del grupo sérico.</w:t>
      </w:r>
    </w:p>
    <w:p w:rsidR="003A5134" w:rsidRPr="003A5134" w:rsidRDefault="003A5134" w:rsidP="003A5134">
      <w:pPr>
        <w:tabs>
          <w:tab w:val="num" w:pos="567"/>
        </w:tabs>
        <w:ind w:left="284" w:right="22"/>
        <w:rPr>
          <w:rFonts w:asciiTheme="minorHAnsi" w:hAnsiTheme="minorHAnsi" w:cstheme="minorHAnsi"/>
          <w:sz w:val="24"/>
          <w:szCs w:val="24"/>
        </w:rPr>
      </w:pPr>
    </w:p>
    <w:p w:rsidR="003A5134" w:rsidRPr="003A5134" w:rsidRDefault="003A5134" w:rsidP="003A5134">
      <w:pPr>
        <w:tabs>
          <w:tab w:val="num" w:pos="567"/>
          <w:tab w:val="num" w:pos="2700"/>
        </w:tabs>
        <w:ind w:left="284" w:right="22"/>
        <w:rPr>
          <w:rFonts w:asciiTheme="minorHAnsi" w:hAnsiTheme="minorHAnsi" w:cstheme="minorHAnsi"/>
          <w:b/>
          <w:sz w:val="24"/>
          <w:szCs w:val="24"/>
        </w:rPr>
      </w:pPr>
      <w:r w:rsidRPr="003A5134">
        <w:rPr>
          <w:rFonts w:asciiTheme="minorHAnsi" w:hAnsiTheme="minorHAnsi" w:cstheme="minorHAnsi"/>
          <w:b/>
          <w:sz w:val="24"/>
          <w:szCs w:val="24"/>
        </w:rPr>
        <w:t>PRUEBAS CRUZADAS</w:t>
      </w:r>
    </w:p>
    <w:p w:rsidR="003A5134" w:rsidRPr="003A5134" w:rsidRDefault="003A5134" w:rsidP="003A5134">
      <w:pPr>
        <w:tabs>
          <w:tab w:val="num" w:pos="567"/>
          <w:tab w:val="num" w:pos="2700"/>
        </w:tabs>
        <w:ind w:left="284" w:right="22"/>
        <w:rPr>
          <w:rFonts w:asciiTheme="minorHAnsi" w:hAnsiTheme="minorHAnsi" w:cstheme="minorHAnsi"/>
          <w:sz w:val="24"/>
          <w:szCs w:val="24"/>
        </w:rPr>
      </w:pPr>
    </w:p>
    <w:p w:rsidR="003A5134" w:rsidRPr="003A5134" w:rsidRDefault="003A5134" w:rsidP="00FF55A2">
      <w:pPr>
        <w:numPr>
          <w:ilvl w:val="0"/>
          <w:numId w:val="17"/>
        </w:numPr>
        <w:tabs>
          <w:tab w:val="clear" w:pos="1440"/>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 xml:space="preserve">Se define como los reactivos necesarios para realizar una reacción de compatibilidad sanguínea entre el disponente y el receptor con fines transfusionales. </w:t>
      </w:r>
    </w:p>
    <w:p w:rsidR="003A5134" w:rsidRPr="003A5134" w:rsidRDefault="003A5134" w:rsidP="00FF55A2">
      <w:pPr>
        <w:numPr>
          <w:ilvl w:val="0"/>
          <w:numId w:val="17"/>
        </w:numPr>
        <w:tabs>
          <w:tab w:val="clear" w:pos="1440"/>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Cada prueba cruzada está conformada de prueba mayor, prueba menor y auto-testigo.</w:t>
      </w:r>
    </w:p>
    <w:p w:rsidR="003A5134" w:rsidRPr="003A5134" w:rsidRDefault="003A5134" w:rsidP="00FF55A2">
      <w:pPr>
        <w:numPr>
          <w:ilvl w:val="0"/>
          <w:numId w:val="17"/>
        </w:numPr>
        <w:tabs>
          <w:tab w:val="clear" w:pos="1440"/>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 xml:space="preserve">La prueba en tarjetas compuesta por un Gel de </w:t>
      </w:r>
      <w:proofErr w:type="spellStart"/>
      <w:r w:rsidRPr="003A5134">
        <w:rPr>
          <w:rFonts w:asciiTheme="minorHAnsi" w:hAnsiTheme="minorHAnsi" w:cstheme="minorHAnsi"/>
          <w:sz w:val="24"/>
          <w:szCs w:val="24"/>
        </w:rPr>
        <w:t>microsferas</w:t>
      </w:r>
      <w:proofErr w:type="spellEnd"/>
      <w:r w:rsidRPr="003A5134">
        <w:rPr>
          <w:rFonts w:asciiTheme="minorHAnsi" w:hAnsiTheme="minorHAnsi" w:cstheme="minorHAnsi"/>
          <w:sz w:val="24"/>
          <w:szCs w:val="24"/>
        </w:rPr>
        <w:t xml:space="preserve"> de </w:t>
      </w:r>
      <w:proofErr w:type="spellStart"/>
      <w:r w:rsidRPr="003A5134">
        <w:rPr>
          <w:rFonts w:asciiTheme="minorHAnsi" w:hAnsiTheme="minorHAnsi" w:cstheme="minorHAnsi"/>
          <w:sz w:val="24"/>
          <w:szCs w:val="24"/>
        </w:rPr>
        <w:t>dextrano</w:t>
      </w:r>
      <w:proofErr w:type="spellEnd"/>
      <w:r w:rsidRPr="003A5134">
        <w:rPr>
          <w:rFonts w:asciiTheme="minorHAnsi" w:hAnsiTheme="minorHAnsi" w:cstheme="minorHAnsi"/>
          <w:sz w:val="24"/>
          <w:szCs w:val="24"/>
        </w:rPr>
        <w:t xml:space="preserve"> deberá contener la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poli específica (Coombs </w:t>
      </w:r>
      <w:proofErr w:type="spellStart"/>
      <w:r w:rsidRPr="003A5134">
        <w:rPr>
          <w:rFonts w:asciiTheme="minorHAnsi" w:hAnsiTheme="minorHAnsi" w:cstheme="minorHAnsi"/>
          <w:sz w:val="24"/>
          <w:szCs w:val="24"/>
        </w:rPr>
        <w:t>Ig</w:t>
      </w:r>
      <w:proofErr w:type="spellEnd"/>
      <w:r w:rsidRPr="003A5134">
        <w:rPr>
          <w:rFonts w:asciiTheme="minorHAnsi" w:hAnsiTheme="minorHAnsi" w:cstheme="minorHAnsi"/>
          <w:sz w:val="24"/>
          <w:szCs w:val="24"/>
        </w:rPr>
        <w:t xml:space="preserve"> G-c3d) y diluyente necesario para una prueba cruzada.</w:t>
      </w:r>
    </w:p>
    <w:p w:rsidR="003A5134" w:rsidRPr="003A5134" w:rsidRDefault="003A5134" w:rsidP="003A5134">
      <w:pPr>
        <w:tabs>
          <w:tab w:val="num" w:pos="567"/>
        </w:tabs>
        <w:spacing w:after="200" w:line="276" w:lineRule="auto"/>
        <w:ind w:left="284" w:right="22"/>
        <w:contextualSpacing/>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          </w:t>
      </w:r>
    </w:p>
    <w:p w:rsidR="003A5134" w:rsidRPr="003A5134" w:rsidRDefault="003A5134" w:rsidP="003A5134">
      <w:pPr>
        <w:tabs>
          <w:tab w:val="num" w:pos="567"/>
          <w:tab w:val="num" w:pos="2160"/>
        </w:tabs>
        <w:ind w:left="284" w:right="22"/>
        <w:rPr>
          <w:rFonts w:asciiTheme="minorHAnsi" w:hAnsiTheme="minorHAnsi" w:cstheme="minorHAnsi"/>
          <w:b/>
          <w:sz w:val="24"/>
          <w:szCs w:val="24"/>
        </w:rPr>
      </w:pPr>
      <w:r w:rsidRPr="003A5134">
        <w:rPr>
          <w:rFonts w:asciiTheme="minorHAnsi" w:hAnsiTheme="minorHAnsi" w:cstheme="minorHAnsi"/>
          <w:b/>
          <w:sz w:val="24"/>
          <w:szCs w:val="24"/>
        </w:rPr>
        <w:t xml:space="preserve">PRUEBA DE COOMBS DIRECTO </w:t>
      </w:r>
    </w:p>
    <w:p w:rsidR="003A5134" w:rsidRPr="003A5134" w:rsidRDefault="003A5134" w:rsidP="003A5134">
      <w:pPr>
        <w:tabs>
          <w:tab w:val="num" w:pos="567"/>
          <w:tab w:val="num" w:pos="2160"/>
        </w:tabs>
        <w:ind w:left="284" w:right="22"/>
        <w:rPr>
          <w:rFonts w:asciiTheme="minorHAnsi" w:hAnsiTheme="minorHAnsi" w:cstheme="minorHAnsi"/>
          <w:sz w:val="24"/>
          <w:szCs w:val="24"/>
        </w:rPr>
      </w:pPr>
    </w:p>
    <w:p w:rsidR="003A5134" w:rsidRPr="003A5134" w:rsidRDefault="003A5134" w:rsidP="00FF55A2">
      <w:pPr>
        <w:numPr>
          <w:ilvl w:val="0"/>
          <w:numId w:val="18"/>
        </w:numPr>
        <w:tabs>
          <w:tab w:val="clear" w:pos="1440"/>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 xml:space="preserve">Se define como el reactivo necesario para la detección de células </w:t>
      </w:r>
      <w:proofErr w:type="spellStart"/>
      <w:r w:rsidRPr="003A5134">
        <w:rPr>
          <w:rFonts w:asciiTheme="minorHAnsi" w:hAnsiTheme="minorHAnsi" w:cstheme="minorHAnsi"/>
          <w:sz w:val="24"/>
          <w:szCs w:val="24"/>
        </w:rPr>
        <w:t>eritrocitarias</w:t>
      </w:r>
      <w:proofErr w:type="spellEnd"/>
      <w:r w:rsidRPr="003A5134">
        <w:rPr>
          <w:rFonts w:asciiTheme="minorHAnsi" w:hAnsiTheme="minorHAnsi" w:cstheme="minorHAnsi"/>
          <w:sz w:val="24"/>
          <w:szCs w:val="24"/>
        </w:rPr>
        <w:t xml:space="preserve"> sensibilizadas con globulina humana y / o fracción C3 del complemento. </w:t>
      </w:r>
    </w:p>
    <w:p w:rsidR="003A5134" w:rsidRPr="003A5134" w:rsidRDefault="003A5134" w:rsidP="00FF55A2">
      <w:pPr>
        <w:numPr>
          <w:ilvl w:val="0"/>
          <w:numId w:val="18"/>
        </w:numPr>
        <w:tabs>
          <w:tab w:val="clear" w:pos="1440"/>
          <w:tab w:val="num" w:pos="567"/>
          <w:tab w:val="num" w:pos="2160"/>
        </w:tabs>
        <w:ind w:left="284" w:right="22" w:firstLine="0"/>
        <w:rPr>
          <w:rFonts w:asciiTheme="minorHAnsi" w:hAnsiTheme="minorHAnsi" w:cstheme="minorHAnsi"/>
          <w:sz w:val="24"/>
          <w:szCs w:val="24"/>
        </w:rPr>
      </w:pPr>
      <w:r w:rsidRPr="003A5134">
        <w:rPr>
          <w:rFonts w:asciiTheme="minorHAnsi" w:hAnsiTheme="minorHAnsi" w:cstheme="minorHAnsi"/>
          <w:sz w:val="24"/>
          <w:szCs w:val="24"/>
        </w:rPr>
        <w:t xml:space="preserve">La prueba en tarjeta compuesta por un Gel de </w:t>
      </w:r>
      <w:proofErr w:type="spellStart"/>
      <w:r w:rsidRPr="003A5134">
        <w:rPr>
          <w:rFonts w:asciiTheme="minorHAnsi" w:hAnsiTheme="minorHAnsi" w:cstheme="minorHAnsi"/>
          <w:sz w:val="24"/>
          <w:szCs w:val="24"/>
        </w:rPr>
        <w:t>microesferas</w:t>
      </w:r>
      <w:proofErr w:type="spellEnd"/>
      <w:r w:rsidRPr="003A5134">
        <w:rPr>
          <w:rFonts w:asciiTheme="minorHAnsi" w:hAnsiTheme="minorHAnsi" w:cstheme="minorHAnsi"/>
          <w:sz w:val="24"/>
          <w:szCs w:val="24"/>
        </w:rPr>
        <w:t xml:space="preserve"> de </w:t>
      </w:r>
      <w:proofErr w:type="spellStart"/>
      <w:r w:rsidRPr="003A5134">
        <w:rPr>
          <w:rFonts w:asciiTheme="minorHAnsi" w:hAnsiTheme="minorHAnsi" w:cstheme="minorHAnsi"/>
          <w:sz w:val="24"/>
          <w:szCs w:val="24"/>
        </w:rPr>
        <w:t>dextrano</w:t>
      </w:r>
      <w:proofErr w:type="spellEnd"/>
      <w:r w:rsidRPr="003A5134">
        <w:rPr>
          <w:rFonts w:asciiTheme="minorHAnsi" w:hAnsiTheme="minorHAnsi" w:cstheme="minorHAnsi"/>
          <w:sz w:val="24"/>
          <w:szCs w:val="24"/>
        </w:rPr>
        <w:t xml:space="preserve"> debe tener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poli específica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/c3D),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monoespecífica</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y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monoespecífica</w:t>
      </w:r>
      <w:proofErr w:type="spellEnd"/>
      <w:r w:rsidRPr="003A5134">
        <w:rPr>
          <w:rFonts w:asciiTheme="minorHAnsi" w:hAnsiTheme="minorHAnsi" w:cstheme="minorHAnsi"/>
          <w:sz w:val="24"/>
          <w:szCs w:val="24"/>
        </w:rPr>
        <w:t xml:space="preserve"> c3D.</w:t>
      </w:r>
    </w:p>
    <w:p w:rsidR="003A5134" w:rsidRPr="003A5134" w:rsidRDefault="003A5134" w:rsidP="003A5134">
      <w:pPr>
        <w:ind w:left="284" w:right="22"/>
        <w:jc w:val="both"/>
        <w:rPr>
          <w:rFonts w:asciiTheme="minorHAnsi" w:hAnsiTheme="minorHAnsi" w:cstheme="minorHAnsi"/>
          <w:sz w:val="24"/>
          <w:szCs w:val="24"/>
        </w:rPr>
      </w:pPr>
    </w:p>
    <w:p w:rsidR="003A5134" w:rsidRPr="003A5134" w:rsidRDefault="003A5134" w:rsidP="003A5134">
      <w:pPr>
        <w:ind w:left="284" w:right="22"/>
        <w:jc w:val="both"/>
        <w:rPr>
          <w:rFonts w:asciiTheme="minorHAnsi" w:hAnsiTheme="minorHAnsi" w:cstheme="minorHAnsi"/>
          <w:sz w:val="24"/>
          <w:szCs w:val="24"/>
        </w:rPr>
      </w:pPr>
      <w:r w:rsidRPr="003A5134">
        <w:rPr>
          <w:rFonts w:asciiTheme="minorHAnsi" w:hAnsiTheme="minorHAnsi" w:cstheme="minorHAnsi"/>
          <w:sz w:val="24"/>
          <w:szCs w:val="24"/>
        </w:rPr>
        <w:t>El licitante debe proporcionar el manual indispensable para la realización de pruebas en tarjetas compuestas por un Gel de (</w:t>
      </w:r>
      <w:proofErr w:type="spellStart"/>
      <w:r w:rsidRPr="003A5134">
        <w:rPr>
          <w:rFonts w:asciiTheme="minorHAnsi" w:hAnsiTheme="minorHAnsi" w:cstheme="minorHAnsi"/>
          <w:sz w:val="24"/>
          <w:szCs w:val="24"/>
        </w:rPr>
        <w:t>microesferas</w:t>
      </w:r>
      <w:proofErr w:type="spellEnd"/>
      <w:r w:rsidRPr="003A5134">
        <w:rPr>
          <w:rFonts w:asciiTheme="minorHAnsi" w:hAnsiTheme="minorHAnsi" w:cstheme="minorHAnsi"/>
          <w:sz w:val="24"/>
          <w:szCs w:val="24"/>
        </w:rPr>
        <w:t xml:space="preserve"> de </w:t>
      </w:r>
      <w:proofErr w:type="spellStart"/>
      <w:r w:rsidRPr="003A5134">
        <w:rPr>
          <w:rFonts w:asciiTheme="minorHAnsi" w:hAnsiTheme="minorHAnsi" w:cstheme="minorHAnsi"/>
          <w:sz w:val="24"/>
          <w:szCs w:val="24"/>
        </w:rPr>
        <w:t>dextranos</w:t>
      </w:r>
      <w:proofErr w:type="spellEnd"/>
      <w:r w:rsidRPr="003A5134">
        <w:rPr>
          <w:rFonts w:asciiTheme="minorHAnsi" w:hAnsiTheme="minorHAnsi" w:cstheme="minorHAnsi"/>
          <w:sz w:val="24"/>
          <w:szCs w:val="24"/>
        </w:rPr>
        <w:t xml:space="preserve">). </w:t>
      </w:r>
    </w:p>
    <w:p w:rsidR="003A5134" w:rsidRPr="003A5134" w:rsidRDefault="003A5134" w:rsidP="003A5134">
      <w:pPr>
        <w:ind w:left="284" w:right="22"/>
        <w:jc w:val="both"/>
        <w:rPr>
          <w:rFonts w:asciiTheme="minorHAnsi" w:hAnsiTheme="minorHAnsi" w:cstheme="minorHAnsi"/>
          <w:sz w:val="24"/>
          <w:szCs w:val="24"/>
        </w:rPr>
      </w:pPr>
    </w:p>
    <w:p w:rsidR="003A5134" w:rsidRPr="003A5134" w:rsidRDefault="003A5134" w:rsidP="003A5134">
      <w:pPr>
        <w:ind w:right="22" w:firstLine="284"/>
        <w:jc w:val="both"/>
        <w:rPr>
          <w:rFonts w:asciiTheme="minorHAnsi" w:hAnsiTheme="minorHAnsi" w:cstheme="minorHAnsi"/>
          <w:b/>
          <w:sz w:val="24"/>
          <w:szCs w:val="24"/>
        </w:rPr>
      </w:pPr>
      <w:r w:rsidRPr="003A5134">
        <w:rPr>
          <w:rFonts w:asciiTheme="minorHAnsi" w:hAnsiTheme="minorHAnsi" w:cstheme="minorHAnsi"/>
          <w:b/>
          <w:sz w:val="24"/>
          <w:szCs w:val="24"/>
        </w:rPr>
        <w:t>PRESENCIA DE ANTICUERPOS IRREGULARES EN TARJETA DE GEL</w:t>
      </w:r>
    </w:p>
    <w:p w:rsidR="003A5134" w:rsidRPr="003A5134" w:rsidRDefault="003A5134" w:rsidP="00FF55A2">
      <w:pPr>
        <w:numPr>
          <w:ilvl w:val="0"/>
          <w:numId w:val="19"/>
        </w:numPr>
        <w:tabs>
          <w:tab w:val="clear" w:pos="1440"/>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Se define como los reactivos necesarios para identificar la presencia de anticuerpos irregulares en tarjetas de gel con 2 pool o células 1 y 2.</w:t>
      </w:r>
    </w:p>
    <w:p w:rsidR="003A5134" w:rsidRPr="003A5134" w:rsidRDefault="003A5134" w:rsidP="00FF55A2">
      <w:pPr>
        <w:numPr>
          <w:ilvl w:val="0"/>
          <w:numId w:val="19"/>
        </w:numPr>
        <w:tabs>
          <w:tab w:val="clear" w:pos="1440"/>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 xml:space="preserve">La prueba debe contener tarjetas de gel con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poli específica (Coombs </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/c3D) y pools.</w:t>
      </w:r>
    </w:p>
    <w:p w:rsidR="003A5134" w:rsidRPr="003A5134" w:rsidRDefault="003A5134" w:rsidP="003A5134">
      <w:pPr>
        <w:ind w:left="284" w:right="22"/>
        <w:jc w:val="both"/>
        <w:rPr>
          <w:rFonts w:asciiTheme="minorHAnsi" w:hAnsiTheme="minorHAnsi" w:cstheme="minorHAnsi"/>
          <w:sz w:val="24"/>
          <w:szCs w:val="24"/>
        </w:rPr>
      </w:pPr>
    </w:p>
    <w:p w:rsidR="003A5134" w:rsidRPr="003A5134" w:rsidRDefault="003A5134" w:rsidP="003A5134">
      <w:pPr>
        <w:ind w:right="22" w:firstLine="284"/>
        <w:jc w:val="both"/>
        <w:rPr>
          <w:rFonts w:asciiTheme="minorHAnsi" w:hAnsiTheme="minorHAnsi" w:cstheme="minorHAnsi"/>
          <w:b/>
          <w:sz w:val="24"/>
          <w:szCs w:val="24"/>
        </w:rPr>
      </w:pPr>
      <w:r w:rsidRPr="003A5134">
        <w:rPr>
          <w:rFonts w:asciiTheme="minorHAnsi" w:hAnsiTheme="minorHAnsi" w:cstheme="minorHAnsi"/>
          <w:b/>
          <w:sz w:val="24"/>
          <w:szCs w:val="24"/>
        </w:rPr>
        <w:t>DESCRIPCION DE LOS REACTIVOS.</w:t>
      </w:r>
    </w:p>
    <w:p w:rsidR="003A5134" w:rsidRPr="003A5134" w:rsidRDefault="003A5134" w:rsidP="003A5134">
      <w:pPr>
        <w:ind w:left="709" w:right="22" w:hanging="425"/>
        <w:jc w:val="both"/>
        <w:rPr>
          <w:rFonts w:asciiTheme="minorHAnsi" w:hAnsiTheme="minorHAnsi" w:cstheme="minorHAnsi"/>
          <w:sz w:val="24"/>
          <w:szCs w:val="24"/>
        </w:rPr>
      </w:pP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 xml:space="preserve">El reactivo para la prueba cruzada en tarjeta debe contener </w:t>
      </w:r>
      <w:proofErr w:type="spellStart"/>
      <w:r w:rsidRPr="003A5134">
        <w:rPr>
          <w:rFonts w:asciiTheme="minorHAnsi" w:hAnsiTheme="minorHAnsi" w:cstheme="minorHAnsi"/>
          <w:sz w:val="24"/>
          <w:szCs w:val="24"/>
        </w:rPr>
        <w:t>microcolumnas</w:t>
      </w:r>
      <w:proofErr w:type="spellEnd"/>
      <w:r w:rsidRPr="003A5134">
        <w:rPr>
          <w:rFonts w:asciiTheme="minorHAnsi" w:hAnsiTheme="minorHAnsi" w:cstheme="minorHAnsi"/>
          <w:sz w:val="24"/>
          <w:szCs w:val="24"/>
        </w:rPr>
        <w:t xml:space="preserve"> de gel para pruebas de compatibilidad, las cuales deben ser tarjetas compuestas de un soporte plástico con </w:t>
      </w:r>
      <w:proofErr w:type="spellStart"/>
      <w:r w:rsidRPr="003A5134">
        <w:rPr>
          <w:rFonts w:asciiTheme="minorHAnsi" w:hAnsiTheme="minorHAnsi" w:cstheme="minorHAnsi"/>
          <w:sz w:val="24"/>
          <w:szCs w:val="24"/>
        </w:rPr>
        <w:t>microtubos</w:t>
      </w:r>
      <w:proofErr w:type="spellEnd"/>
      <w:r w:rsidRPr="003A5134">
        <w:rPr>
          <w:rFonts w:asciiTheme="minorHAnsi" w:hAnsiTheme="minorHAnsi" w:cstheme="minorHAnsi"/>
          <w:sz w:val="24"/>
          <w:szCs w:val="24"/>
        </w:rPr>
        <w:t xml:space="preserve">, que contengan gel en su interior impregnado con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poli específica. </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lastRenderedPageBreak/>
        <w:t xml:space="preserve">El reactivo control para RH debe tener una concentración total de proteínas igual al reactivo anti D mezcla de monoclonales </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 xml:space="preserve">Los reactivos para grupos sanguíneos ABO Y Rh, así como las tarjetas de gel deben tener la caducidad mínimo de 6 meses y una carta compromiso del licitante del cambio de las mismas en caso de que se caduquen antes de su uso. </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 xml:space="preserve">Para cada prueba de grupos sanguíneos AB0 y Rh debe ofertar un 20% de </w:t>
      </w:r>
      <w:proofErr w:type="spellStart"/>
      <w:r w:rsidRPr="003A5134">
        <w:rPr>
          <w:rFonts w:asciiTheme="minorHAnsi" w:hAnsiTheme="minorHAnsi" w:cstheme="minorHAnsi"/>
          <w:sz w:val="24"/>
          <w:szCs w:val="24"/>
        </w:rPr>
        <w:t>Lectina</w:t>
      </w:r>
      <w:proofErr w:type="spellEnd"/>
      <w:r w:rsidRPr="003A5134">
        <w:rPr>
          <w:rFonts w:asciiTheme="minorHAnsi" w:hAnsiTheme="minorHAnsi" w:cstheme="minorHAnsi"/>
          <w:sz w:val="24"/>
          <w:szCs w:val="24"/>
        </w:rPr>
        <w:t xml:space="preserve"> A1 y </w:t>
      </w:r>
      <w:proofErr w:type="spellStart"/>
      <w:r w:rsidRPr="003A5134">
        <w:rPr>
          <w:rFonts w:asciiTheme="minorHAnsi" w:hAnsiTheme="minorHAnsi" w:cstheme="minorHAnsi"/>
          <w:sz w:val="24"/>
          <w:szCs w:val="24"/>
        </w:rPr>
        <w:t>Lectina</w:t>
      </w:r>
      <w:proofErr w:type="spellEnd"/>
      <w:r w:rsidRPr="003A5134">
        <w:rPr>
          <w:rFonts w:asciiTheme="minorHAnsi" w:hAnsiTheme="minorHAnsi" w:cstheme="minorHAnsi"/>
          <w:sz w:val="24"/>
          <w:szCs w:val="24"/>
        </w:rPr>
        <w:t xml:space="preserve"> H.</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Control de calidad: Debe ofertar un 10% adicional de reactivos para la realización de pruebas de avidez, titulación y repeticiones para el caso de las pruebas en tubo.</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El reactivo de la prueba cruzada en tarjeta debe incluir la cantidad necesaria de diluyente para cada prueba.</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 xml:space="preserve">El reactivo para la prueba de Coombs directo en tarjeta de gel debe ser tarjetas compuestas de un soporte plástico con </w:t>
      </w:r>
      <w:proofErr w:type="spellStart"/>
      <w:r w:rsidRPr="003A5134">
        <w:rPr>
          <w:rFonts w:asciiTheme="minorHAnsi" w:hAnsiTheme="minorHAnsi" w:cstheme="minorHAnsi"/>
          <w:sz w:val="24"/>
          <w:szCs w:val="24"/>
        </w:rPr>
        <w:t>microtubos</w:t>
      </w:r>
      <w:proofErr w:type="spellEnd"/>
      <w:r w:rsidRPr="003A5134">
        <w:rPr>
          <w:rFonts w:asciiTheme="minorHAnsi" w:hAnsiTheme="minorHAnsi" w:cstheme="minorHAnsi"/>
          <w:sz w:val="24"/>
          <w:szCs w:val="24"/>
        </w:rPr>
        <w:t xml:space="preserve"> que contengan gel en su interior impregnado con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poli específica, </w:t>
      </w:r>
      <w:proofErr w:type="spellStart"/>
      <w:r w:rsidRPr="003A5134">
        <w:rPr>
          <w:rFonts w:asciiTheme="minorHAnsi" w:hAnsiTheme="minorHAnsi" w:cstheme="minorHAnsi"/>
          <w:sz w:val="24"/>
          <w:szCs w:val="24"/>
        </w:rPr>
        <w:t>antiglobulina</w:t>
      </w:r>
      <w:proofErr w:type="spellEnd"/>
      <w:r w:rsidRPr="003A5134">
        <w:rPr>
          <w:rFonts w:asciiTheme="minorHAnsi" w:hAnsiTheme="minorHAnsi" w:cstheme="minorHAnsi"/>
          <w:sz w:val="24"/>
          <w:szCs w:val="24"/>
        </w:rPr>
        <w:t xml:space="preserve"> humana </w:t>
      </w:r>
      <w:proofErr w:type="spellStart"/>
      <w:r w:rsidRPr="003A5134">
        <w:rPr>
          <w:rFonts w:asciiTheme="minorHAnsi" w:hAnsiTheme="minorHAnsi" w:cstheme="minorHAnsi"/>
          <w:sz w:val="24"/>
          <w:szCs w:val="24"/>
        </w:rPr>
        <w:t>monoespecífica</w:t>
      </w:r>
      <w:proofErr w:type="spellEnd"/>
      <w:r w:rsidRPr="003A5134">
        <w:rPr>
          <w:rFonts w:asciiTheme="minorHAnsi" w:hAnsiTheme="minorHAnsi" w:cstheme="minorHAnsi"/>
          <w:sz w:val="24"/>
          <w:szCs w:val="24"/>
        </w:rPr>
        <w:t xml:space="preserve"> (anti-</w:t>
      </w:r>
      <w:proofErr w:type="spellStart"/>
      <w:r w:rsidRPr="003A5134">
        <w:rPr>
          <w:rFonts w:asciiTheme="minorHAnsi" w:hAnsiTheme="minorHAnsi" w:cstheme="minorHAnsi"/>
          <w:sz w:val="24"/>
          <w:szCs w:val="24"/>
        </w:rPr>
        <w:t>IgG</w:t>
      </w:r>
      <w:proofErr w:type="spellEnd"/>
      <w:r w:rsidRPr="003A5134">
        <w:rPr>
          <w:rFonts w:asciiTheme="minorHAnsi" w:hAnsiTheme="minorHAnsi" w:cstheme="minorHAnsi"/>
          <w:sz w:val="24"/>
          <w:szCs w:val="24"/>
        </w:rPr>
        <w:t xml:space="preserve"> y anti c3D) y un </w:t>
      </w:r>
      <w:proofErr w:type="spellStart"/>
      <w:r w:rsidRPr="003A5134">
        <w:rPr>
          <w:rFonts w:asciiTheme="minorHAnsi" w:hAnsiTheme="minorHAnsi" w:cstheme="minorHAnsi"/>
          <w:sz w:val="24"/>
          <w:szCs w:val="24"/>
        </w:rPr>
        <w:t>microtubo</w:t>
      </w:r>
      <w:proofErr w:type="spellEnd"/>
      <w:r w:rsidRPr="003A5134">
        <w:rPr>
          <w:rFonts w:asciiTheme="minorHAnsi" w:hAnsiTheme="minorHAnsi" w:cstheme="minorHAnsi"/>
          <w:sz w:val="24"/>
          <w:szCs w:val="24"/>
        </w:rPr>
        <w:t xml:space="preserve"> de control. El inserto de uso debe indicar el nombre de la clona utilizada en la fabricación del reactivo.</w:t>
      </w:r>
    </w:p>
    <w:p w:rsidR="003A5134" w:rsidRPr="003A5134" w:rsidRDefault="003A5134" w:rsidP="00FF55A2">
      <w:pPr>
        <w:numPr>
          <w:ilvl w:val="0"/>
          <w:numId w:val="21"/>
        </w:numPr>
        <w:tabs>
          <w:tab w:val="num" w:pos="709"/>
        </w:tabs>
        <w:ind w:left="709" w:right="22" w:hanging="425"/>
        <w:jc w:val="both"/>
        <w:rPr>
          <w:rFonts w:asciiTheme="minorHAnsi" w:hAnsiTheme="minorHAnsi" w:cstheme="minorHAnsi"/>
          <w:sz w:val="24"/>
          <w:szCs w:val="24"/>
        </w:rPr>
      </w:pPr>
      <w:r w:rsidRPr="003A5134">
        <w:rPr>
          <w:rFonts w:asciiTheme="minorHAnsi" w:hAnsiTheme="minorHAnsi" w:cstheme="minorHAnsi"/>
          <w:sz w:val="24"/>
          <w:szCs w:val="24"/>
        </w:rPr>
        <w:t>El licitante debe proporcionar el equipo indispensable para la realización de pruebas en tarjeta de gel. Se proporcionará equipo manual para los Hospitales.</w:t>
      </w:r>
    </w:p>
    <w:p w:rsidR="003A5134" w:rsidRPr="003A5134" w:rsidRDefault="003A5134" w:rsidP="003A5134">
      <w:pPr>
        <w:widowControl w:val="0"/>
        <w:tabs>
          <w:tab w:val="left" w:pos="683"/>
        </w:tabs>
        <w:autoSpaceDE w:val="0"/>
        <w:autoSpaceDN w:val="0"/>
        <w:adjustRightInd w:val="0"/>
        <w:ind w:left="284"/>
        <w:jc w:val="both"/>
        <w:rPr>
          <w:rFonts w:asciiTheme="minorHAnsi" w:hAnsiTheme="minorHAnsi" w:cstheme="minorHAnsi"/>
          <w:b/>
          <w:color w:val="000000"/>
          <w:sz w:val="24"/>
          <w:szCs w:val="24"/>
        </w:rPr>
      </w:pPr>
    </w:p>
    <w:p w:rsidR="003A5134" w:rsidRPr="003A5134" w:rsidRDefault="003A5134" w:rsidP="003A5134">
      <w:pPr>
        <w:ind w:left="284"/>
        <w:rPr>
          <w:rFonts w:asciiTheme="minorHAnsi" w:hAnsiTheme="minorHAnsi" w:cstheme="minorHAnsi"/>
          <w:b/>
          <w:sz w:val="24"/>
          <w:szCs w:val="24"/>
        </w:rPr>
      </w:pPr>
      <w:r w:rsidRPr="003A5134">
        <w:rPr>
          <w:rFonts w:asciiTheme="minorHAnsi" w:hAnsiTheme="minorHAnsi" w:cstheme="minorHAnsi"/>
          <w:b/>
          <w:sz w:val="24"/>
          <w:szCs w:val="24"/>
        </w:rPr>
        <w:t>ESPECIFICACIONES TECNICAS PARA LAS BOLSAS DE RECOLECCION DE SANGRE</w:t>
      </w:r>
    </w:p>
    <w:p w:rsidR="003A5134" w:rsidRPr="003A5134" w:rsidRDefault="003A5134" w:rsidP="003A5134">
      <w:pPr>
        <w:ind w:left="284"/>
        <w:rPr>
          <w:rFonts w:asciiTheme="minorHAnsi" w:hAnsiTheme="minorHAnsi" w:cstheme="minorHAnsi"/>
          <w:sz w:val="24"/>
          <w:szCs w:val="24"/>
        </w:rPr>
      </w:pPr>
    </w:p>
    <w:p w:rsidR="003A5134" w:rsidRPr="003A5134" w:rsidRDefault="003A5134" w:rsidP="00FF55A2">
      <w:pPr>
        <w:numPr>
          <w:ilvl w:val="0"/>
          <w:numId w:val="23"/>
        </w:numPr>
        <w:jc w:val="both"/>
        <w:rPr>
          <w:rFonts w:asciiTheme="minorHAnsi" w:hAnsiTheme="minorHAnsi" w:cstheme="minorHAnsi"/>
          <w:sz w:val="24"/>
          <w:szCs w:val="24"/>
        </w:rPr>
      </w:pPr>
      <w:r w:rsidRPr="003A5134">
        <w:rPr>
          <w:rFonts w:asciiTheme="minorHAnsi" w:hAnsiTheme="minorHAnsi" w:cstheme="minorHAnsi"/>
          <w:sz w:val="24"/>
          <w:szCs w:val="24"/>
        </w:rPr>
        <w:t>Las bolsas ofertadas deberán de cumplir con registro sanitario, certificado de calidad, folletos y/o ficha técnica.</w:t>
      </w:r>
    </w:p>
    <w:p w:rsidR="003A5134" w:rsidRPr="003A5134" w:rsidRDefault="003A5134" w:rsidP="00FF55A2">
      <w:pPr>
        <w:numPr>
          <w:ilvl w:val="0"/>
          <w:numId w:val="23"/>
        </w:numPr>
        <w:jc w:val="both"/>
        <w:rPr>
          <w:rFonts w:asciiTheme="minorHAnsi" w:hAnsiTheme="minorHAnsi" w:cstheme="minorHAnsi"/>
          <w:sz w:val="24"/>
          <w:szCs w:val="24"/>
        </w:rPr>
      </w:pPr>
      <w:r w:rsidRPr="003A5134">
        <w:rPr>
          <w:rFonts w:asciiTheme="minorHAnsi" w:hAnsiTheme="minorHAnsi" w:cstheme="minorHAnsi"/>
          <w:sz w:val="24"/>
          <w:szCs w:val="24"/>
        </w:rPr>
        <w:t xml:space="preserve">Bolsa cuádruple para recolección y fraccionamiento de sangre, contenga anticoagulante CPD y solución SAGM como aditivo que le confiera 42 días de vigencia al concentrado </w:t>
      </w:r>
      <w:proofErr w:type="spellStart"/>
      <w:r w:rsidRPr="003A5134">
        <w:rPr>
          <w:rFonts w:asciiTheme="minorHAnsi" w:hAnsiTheme="minorHAnsi" w:cstheme="minorHAnsi"/>
          <w:sz w:val="24"/>
          <w:szCs w:val="24"/>
        </w:rPr>
        <w:t>eritrocitario</w:t>
      </w:r>
      <w:proofErr w:type="spellEnd"/>
      <w:r w:rsidRPr="003A5134">
        <w:rPr>
          <w:rFonts w:asciiTheme="minorHAnsi" w:hAnsiTheme="minorHAnsi" w:cstheme="minorHAnsi"/>
          <w:sz w:val="24"/>
          <w:szCs w:val="24"/>
        </w:rPr>
        <w:t xml:space="preserve">, en configuración T&amp;B, con dispositivos de seguridad (bolsa de derivación de los primeros mililitros de sangre, puerto de tubos al vacío y protector de aguja para cuando finaliza la flebotomía), aguja 16G con ángulo </w:t>
      </w:r>
      <w:proofErr w:type="spellStart"/>
      <w:r w:rsidRPr="003A5134">
        <w:rPr>
          <w:rFonts w:asciiTheme="minorHAnsi" w:hAnsiTheme="minorHAnsi" w:cstheme="minorHAnsi"/>
          <w:sz w:val="24"/>
          <w:szCs w:val="24"/>
        </w:rPr>
        <w:t>multibiselado</w:t>
      </w:r>
      <w:proofErr w:type="spellEnd"/>
      <w:r w:rsidRPr="003A5134">
        <w:rPr>
          <w:rFonts w:asciiTheme="minorHAnsi" w:hAnsiTheme="minorHAnsi" w:cstheme="minorHAnsi"/>
          <w:sz w:val="24"/>
          <w:szCs w:val="24"/>
        </w:rPr>
        <w:t xml:space="preserve"> para una punción suave y cateterización optimizada, </w:t>
      </w:r>
      <w:proofErr w:type="spellStart"/>
      <w:r w:rsidRPr="003A5134">
        <w:rPr>
          <w:rFonts w:asciiTheme="minorHAnsi" w:hAnsiTheme="minorHAnsi" w:cstheme="minorHAnsi"/>
          <w:sz w:val="24"/>
          <w:szCs w:val="24"/>
        </w:rPr>
        <w:t>clamp</w:t>
      </w:r>
      <w:proofErr w:type="spellEnd"/>
      <w:r w:rsidRPr="003A5134">
        <w:rPr>
          <w:rFonts w:asciiTheme="minorHAnsi" w:hAnsiTheme="minorHAnsi" w:cstheme="minorHAnsi"/>
          <w:sz w:val="24"/>
          <w:szCs w:val="24"/>
        </w:rPr>
        <w:t xml:space="preserve"> totalmente integrado en el tubular, cánula invertida situada en la línea de donación diseñada para evitar el contacto del CPD con la aguja e impedir el paso del CPD a la toma de muestras.</w:t>
      </w:r>
    </w:p>
    <w:p w:rsidR="003A5134" w:rsidRPr="003A5134" w:rsidRDefault="003A5134" w:rsidP="00FF55A2">
      <w:pPr>
        <w:numPr>
          <w:ilvl w:val="0"/>
          <w:numId w:val="23"/>
        </w:numPr>
        <w:jc w:val="both"/>
        <w:rPr>
          <w:rFonts w:asciiTheme="minorHAnsi" w:hAnsiTheme="minorHAnsi" w:cstheme="minorHAnsi"/>
          <w:sz w:val="24"/>
          <w:szCs w:val="24"/>
        </w:rPr>
      </w:pPr>
      <w:r w:rsidRPr="003A5134">
        <w:rPr>
          <w:rFonts w:asciiTheme="minorHAnsi" w:hAnsiTheme="minorHAnsi" w:cstheme="minorHAnsi"/>
          <w:sz w:val="24"/>
          <w:szCs w:val="24"/>
        </w:rPr>
        <w:t xml:space="preserve">La bolsa ofertada deberá ser en configuración Top &amp; </w:t>
      </w:r>
      <w:proofErr w:type="spellStart"/>
      <w:r w:rsidRPr="003A5134">
        <w:rPr>
          <w:rFonts w:asciiTheme="minorHAnsi" w:hAnsiTheme="minorHAnsi" w:cstheme="minorHAnsi"/>
          <w:sz w:val="24"/>
          <w:szCs w:val="24"/>
        </w:rPr>
        <w:t>Bottom</w:t>
      </w:r>
      <w:proofErr w:type="spellEnd"/>
      <w:r w:rsidRPr="003A5134">
        <w:rPr>
          <w:rFonts w:asciiTheme="minorHAnsi" w:hAnsiTheme="minorHAnsi" w:cstheme="minorHAnsi"/>
          <w:sz w:val="24"/>
          <w:szCs w:val="24"/>
        </w:rPr>
        <w:t xml:space="preserve"> y ser útil para obtener </w:t>
      </w:r>
      <w:proofErr w:type="spellStart"/>
      <w:r w:rsidRPr="003A5134">
        <w:rPr>
          <w:rFonts w:asciiTheme="minorHAnsi" w:hAnsiTheme="minorHAnsi" w:cstheme="minorHAnsi"/>
          <w:sz w:val="24"/>
          <w:szCs w:val="24"/>
        </w:rPr>
        <w:t>hemocomponentes</w:t>
      </w:r>
      <w:proofErr w:type="spellEnd"/>
      <w:r w:rsidRPr="003A5134">
        <w:rPr>
          <w:rFonts w:asciiTheme="minorHAnsi" w:hAnsiTheme="minorHAnsi" w:cstheme="minorHAnsi"/>
          <w:sz w:val="24"/>
          <w:szCs w:val="24"/>
        </w:rPr>
        <w:t xml:space="preserve"> sanguíneos </w:t>
      </w:r>
      <w:proofErr w:type="spellStart"/>
      <w:r w:rsidRPr="003A5134">
        <w:rPr>
          <w:rFonts w:asciiTheme="minorHAnsi" w:hAnsiTheme="minorHAnsi" w:cstheme="minorHAnsi"/>
          <w:sz w:val="24"/>
          <w:szCs w:val="24"/>
        </w:rPr>
        <w:t>desleucocitados</w:t>
      </w:r>
      <w:proofErr w:type="spellEnd"/>
      <w:r w:rsidRPr="003A5134">
        <w:rPr>
          <w:rFonts w:asciiTheme="minorHAnsi" w:hAnsiTheme="minorHAnsi" w:cstheme="minorHAnsi"/>
          <w:sz w:val="24"/>
          <w:szCs w:val="24"/>
        </w:rPr>
        <w:t>.</w:t>
      </w:r>
    </w:p>
    <w:p w:rsidR="003A5134" w:rsidRPr="003A5134" w:rsidRDefault="003A5134" w:rsidP="003A5134">
      <w:pPr>
        <w:jc w:val="both"/>
        <w:rPr>
          <w:rFonts w:asciiTheme="minorHAnsi" w:hAnsiTheme="minorHAnsi" w:cstheme="minorHAnsi"/>
          <w:sz w:val="24"/>
          <w:szCs w:val="24"/>
          <w:u w:val="single"/>
        </w:rPr>
      </w:pP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sz w:val="24"/>
          <w:szCs w:val="24"/>
        </w:rPr>
        <w:t xml:space="preserve">El proveedor adjudicado deberá inscribir a los Bancos de Sangre ISSSTECALI al programa de control de calidad externo en </w:t>
      </w:r>
      <w:proofErr w:type="spellStart"/>
      <w:r w:rsidRPr="003A5134">
        <w:rPr>
          <w:rFonts w:asciiTheme="minorHAnsi" w:hAnsiTheme="minorHAnsi" w:cstheme="minorHAnsi"/>
          <w:sz w:val="24"/>
          <w:szCs w:val="24"/>
        </w:rPr>
        <w:t>inmunohematología</w:t>
      </w:r>
      <w:proofErr w:type="spellEnd"/>
      <w:r w:rsidRPr="003A5134">
        <w:rPr>
          <w:rFonts w:asciiTheme="minorHAnsi" w:hAnsiTheme="minorHAnsi" w:cstheme="minorHAnsi"/>
          <w:sz w:val="24"/>
          <w:szCs w:val="24"/>
        </w:rPr>
        <w:t xml:space="preserve"> del Centro Nacional de la Transfusión Sanguínea y a un programa de control de calidad externo en </w:t>
      </w:r>
      <w:proofErr w:type="spellStart"/>
      <w:r w:rsidRPr="003A5134">
        <w:rPr>
          <w:rFonts w:asciiTheme="minorHAnsi" w:hAnsiTheme="minorHAnsi" w:cstheme="minorHAnsi"/>
          <w:sz w:val="24"/>
          <w:szCs w:val="24"/>
        </w:rPr>
        <w:t>inmunohematología</w:t>
      </w:r>
      <w:proofErr w:type="spellEnd"/>
      <w:r w:rsidRPr="003A5134">
        <w:rPr>
          <w:rFonts w:asciiTheme="minorHAnsi" w:hAnsiTheme="minorHAnsi" w:cstheme="minorHAnsi"/>
          <w:sz w:val="24"/>
          <w:szCs w:val="24"/>
        </w:rPr>
        <w:t xml:space="preserve"> internacional que este acreditado como proveedor de ensayos de aptitud, así como proporcionar capacitación al personal de Banco de Sangre.</w:t>
      </w:r>
    </w:p>
    <w:p w:rsidR="003A5134" w:rsidRPr="003A5134" w:rsidRDefault="003A5134" w:rsidP="003A5134">
      <w:pPr>
        <w:jc w:val="both"/>
        <w:rPr>
          <w:rFonts w:asciiTheme="minorHAnsi" w:hAnsiTheme="minorHAnsi" w:cstheme="minorHAnsi"/>
          <w:sz w:val="24"/>
          <w:szCs w:val="24"/>
          <w:u w:val="single"/>
        </w:rPr>
      </w:pPr>
    </w:p>
    <w:p w:rsidR="003A5134" w:rsidRPr="003A5134" w:rsidRDefault="003A5134" w:rsidP="003A5134">
      <w:pPr>
        <w:jc w:val="both"/>
        <w:rPr>
          <w:rFonts w:asciiTheme="minorHAnsi" w:hAnsiTheme="minorHAnsi" w:cstheme="minorHAnsi"/>
          <w:sz w:val="24"/>
          <w:szCs w:val="24"/>
          <w:u w:val="single"/>
        </w:rPr>
      </w:pPr>
    </w:p>
    <w:p w:rsidR="003A5134" w:rsidRPr="003A5134" w:rsidRDefault="003A5134" w:rsidP="003A5134">
      <w:pPr>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PAQUETE XII INMUNOLOGIA</w:t>
      </w:r>
    </w:p>
    <w:p w:rsidR="003A5134" w:rsidRPr="003A5134" w:rsidRDefault="003A5134" w:rsidP="003A5134">
      <w:pPr>
        <w:jc w:val="both"/>
        <w:rPr>
          <w:rFonts w:asciiTheme="minorHAnsi" w:hAnsiTheme="minorHAnsi" w:cstheme="minorHAnsi"/>
          <w:b/>
          <w:sz w:val="24"/>
          <w:szCs w:val="24"/>
        </w:rPr>
      </w:pPr>
    </w:p>
    <w:p w:rsidR="003A5134" w:rsidRPr="003A5134" w:rsidRDefault="003A5134" w:rsidP="003A5134">
      <w:pPr>
        <w:keepNext/>
        <w:shd w:val="clear" w:color="auto" w:fill="B8CCE4"/>
        <w:jc w:val="both"/>
        <w:outlineLvl w:val="2"/>
        <w:rPr>
          <w:rFonts w:asciiTheme="minorHAnsi" w:hAnsiTheme="minorHAnsi" w:cstheme="minorHAnsi"/>
          <w:b/>
          <w:sz w:val="24"/>
          <w:szCs w:val="24"/>
        </w:rPr>
      </w:pPr>
      <w:r w:rsidRPr="003A5134">
        <w:rPr>
          <w:rFonts w:asciiTheme="minorHAnsi" w:hAnsiTheme="minorHAnsi" w:cstheme="minorHAnsi"/>
          <w:b/>
          <w:sz w:val="24"/>
          <w:szCs w:val="24"/>
        </w:rPr>
        <w:t>EQUIPO DE INMUNOLOGIA</w:t>
      </w:r>
    </w:p>
    <w:p w:rsidR="003A5134" w:rsidRPr="003A5134" w:rsidRDefault="003A5134" w:rsidP="003A5134">
      <w:pPr>
        <w:widowControl w:val="0"/>
        <w:tabs>
          <w:tab w:val="left" w:pos="683"/>
        </w:tabs>
        <w:autoSpaceDE w:val="0"/>
        <w:autoSpaceDN w:val="0"/>
        <w:adjustRightInd w:val="0"/>
        <w:ind w:left="284"/>
        <w:jc w:val="both"/>
        <w:rPr>
          <w:rFonts w:asciiTheme="minorHAnsi" w:hAnsiTheme="minorHAnsi" w:cstheme="minorHAnsi"/>
          <w:b/>
          <w:color w:val="000000"/>
          <w:sz w:val="24"/>
          <w:szCs w:val="24"/>
        </w:rPr>
      </w:pPr>
    </w:p>
    <w:p w:rsidR="003A5134" w:rsidRPr="003A5134" w:rsidRDefault="003A5134" w:rsidP="003A5134">
      <w:pPr>
        <w:widowControl w:val="0"/>
        <w:tabs>
          <w:tab w:val="left" w:pos="683"/>
        </w:tabs>
        <w:autoSpaceDE w:val="0"/>
        <w:autoSpaceDN w:val="0"/>
        <w:adjustRightInd w:val="0"/>
        <w:ind w:left="284"/>
        <w:jc w:val="both"/>
        <w:rPr>
          <w:rFonts w:asciiTheme="minorHAnsi" w:hAnsiTheme="minorHAnsi" w:cstheme="minorHAnsi"/>
          <w:b/>
          <w:color w:val="000000"/>
          <w:sz w:val="24"/>
          <w:szCs w:val="24"/>
        </w:rPr>
      </w:pPr>
      <w:r w:rsidRPr="003A5134">
        <w:rPr>
          <w:rFonts w:asciiTheme="minorHAnsi" w:hAnsiTheme="minorHAnsi" w:cstheme="minorHAnsi"/>
          <w:b/>
          <w:color w:val="000000"/>
          <w:sz w:val="24"/>
          <w:szCs w:val="24"/>
        </w:rPr>
        <w:t>ESPECIFICACIONES TECNICAS EQUIPO PARA INMUNOLOGIA</w:t>
      </w:r>
    </w:p>
    <w:p w:rsidR="003A5134" w:rsidRPr="003A5134" w:rsidRDefault="003A5134" w:rsidP="003A5134">
      <w:pPr>
        <w:widowControl w:val="0"/>
        <w:tabs>
          <w:tab w:val="left" w:pos="284"/>
        </w:tabs>
        <w:autoSpaceDE w:val="0"/>
        <w:autoSpaceDN w:val="0"/>
        <w:adjustRightInd w:val="0"/>
        <w:ind w:left="284"/>
        <w:jc w:val="both"/>
        <w:rPr>
          <w:rFonts w:asciiTheme="minorHAnsi" w:hAnsiTheme="minorHAnsi" w:cstheme="minorHAnsi"/>
          <w:color w:val="000000"/>
          <w:sz w:val="24"/>
          <w:szCs w:val="24"/>
        </w:rPr>
      </w:pP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Sistema automatizado para análisis inmunológico. </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lastRenderedPageBreak/>
        <w:t xml:space="preserve">Principio de medición de quimioluminiscencia, quimioluminiscencia prolongada o </w:t>
      </w:r>
      <w:proofErr w:type="spellStart"/>
      <w:r w:rsidRPr="003A5134">
        <w:rPr>
          <w:rFonts w:asciiTheme="minorHAnsi" w:hAnsiTheme="minorHAnsi" w:cstheme="minorHAnsi"/>
          <w:color w:val="000000"/>
          <w:sz w:val="24"/>
          <w:szCs w:val="24"/>
        </w:rPr>
        <w:t>electroquimioluminiscencia</w:t>
      </w:r>
      <w:proofErr w:type="spellEnd"/>
      <w:r w:rsidRPr="003A5134">
        <w:rPr>
          <w:rFonts w:asciiTheme="minorHAnsi" w:hAnsiTheme="minorHAnsi" w:cstheme="minorHAnsi"/>
          <w:color w:val="000000"/>
          <w:sz w:val="24"/>
          <w:szCs w:val="24"/>
        </w:rPr>
        <w:t>, mediante reacciones antígeno anticuerpo</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Capacidad de programar y de realizar de manera simultánea los siguientes parámetros: pruebas de detección de Anticuerpos contra el virus de Hepatitis C (Ac. Anti HCV), Virus de la inmunodeficiencia humana 1 y 2 (Ac. Anti VIH 1+2), la determinación del  antígeno de superficie de  la Hepatitis B (</w:t>
      </w:r>
      <w:proofErr w:type="spellStart"/>
      <w:r w:rsidRPr="003A5134">
        <w:rPr>
          <w:rFonts w:asciiTheme="minorHAnsi" w:hAnsiTheme="minorHAnsi" w:cstheme="minorHAnsi"/>
          <w:color w:val="000000"/>
          <w:sz w:val="24"/>
          <w:szCs w:val="24"/>
        </w:rPr>
        <w:t>HBsAg</w:t>
      </w:r>
      <w:proofErr w:type="spellEnd"/>
      <w:r w:rsidRPr="003A5134">
        <w:rPr>
          <w:rFonts w:asciiTheme="minorHAnsi" w:hAnsiTheme="minorHAnsi" w:cstheme="minorHAnsi"/>
          <w:color w:val="000000"/>
          <w:sz w:val="24"/>
          <w:szCs w:val="24"/>
        </w:rPr>
        <w:t xml:space="preserve">), </w:t>
      </w:r>
      <w:r w:rsidRPr="003A5134">
        <w:rPr>
          <w:rFonts w:asciiTheme="minorHAnsi" w:hAnsiTheme="minorHAnsi" w:cstheme="minorHAnsi"/>
          <w:sz w:val="24"/>
          <w:szCs w:val="24"/>
        </w:rPr>
        <w:t xml:space="preserve">CHAGAS (tripanosoma </w:t>
      </w:r>
      <w:proofErr w:type="spellStart"/>
      <w:r w:rsidRPr="003A5134">
        <w:rPr>
          <w:rFonts w:asciiTheme="minorHAnsi" w:hAnsiTheme="minorHAnsi" w:cstheme="minorHAnsi"/>
          <w:sz w:val="24"/>
          <w:szCs w:val="24"/>
        </w:rPr>
        <w:t>cruzi</w:t>
      </w:r>
      <w:proofErr w:type="spellEnd"/>
      <w:r w:rsidRPr="003A5134">
        <w:rPr>
          <w:rFonts w:asciiTheme="minorHAnsi" w:hAnsiTheme="minorHAnsi" w:cstheme="minorHAnsi"/>
          <w:sz w:val="24"/>
          <w:szCs w:val="24"/>
        </w:rPr>
        <w:t xml:space="preserve">) y SIFILIS (treponema </w:t>
      </w:r>
      <w:proofErr w:type="spellStart"/>
      <w:r w:rsidRPr="003A5134">
        <w:rPr>
          <w:rFonts w:asciiTheme="minorHAnsi" w:hAnsiTheme="minorHAnsi" w:cstheme="minorHAnsi"/>
          <w:sz w:val="24"/>
          <w:szCs w:val="24"/>
        </w:rPr>
        <w:t>pallidum</w:t>
      </w:r>
      <w:proofErr w:type="spellEnd"/>
      <w:r w:rsidRPr="003A5134">
        <w:rPr>
          <w:rFonts w:asciiTheme="minorHAnsi" w:hAnsiTheme="minorHAnsi" w:cstheme="minorHAnsi"/>
          <w:sz w:val="24"/>
          <w:szCs w:val="24"/>
        </w:rPr>
        <w:t>).</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Acceso continuo por lotes, aleatorio y STAT. Capacidad de agregar un número ilimitado de muestras STAT e cualquier posición del área de muestras. Capacidad de priorizar cualquier muestra como STAT, en cualquier momento.</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sz w:val="24"/>
          <w:szCs w:val="24"/>
          <w:lang w:val="es-MX" w:eastAsia="ar-SA"/>
        </w:rPr>
        <w:t>Rendimiento de al menos 50 pruebas por hora.</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Muestras en tubo primario o copilla. Con </w:t>
      </w:r>
      <w:r w:rsidRPr="003A5134">
        <w:rPr>
          <w:rFonts w:asciiTheme="minorHAnsi" w:hAnsiTheme="minorHAnsi" w:cstheme="minorHAnsi"/>
          <w:sz w:val="24"/>
          <w:szCs w:val="24"/>
          <w:lang w:val="es-MX" w:eastAsia="ar-SA"/>
        </w:rPr>
        <w:t>capacidad de 30 tubos en área de muestras</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Control de temperatura: Incubación a 37°C +- 0.5°C</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Identificación de muestras y reactivos por código de barras. </w:t>
      </w:r>
      <w:r w:rsidRPr="003A5134">
        <w:rPr>
          <w:rFonts w:asciiTheme="minorHAnsi" w:hAnsiTheme="minorHAnsi" w:cstheme="minorHAnsi"/>
          <w:color w:val="FF0000"/>
          <w:sz w:val="24"/>
          <w:szCs w:val="24"/>
        </w:rPr>
        <w:t xml:space="preserve"> </w:t>
      </w:r>
      <w:r w:rsidRPr="003A5134">
        <w:rPr>
          <w:rFonts w:asciiTheme="minorHAnsi" w:hAnsiTheme="minorHAnsi" w:cstheme="minorHAnsi"/>
          <w:sz w:val="24"/>
          <w:szCs w:val="24"/>
          <w:lang w:val="es-MX" w:eastAsia="ar-SA"/>
        </w:rPr>
        <w:t xml:space="preserve">Hasta 20 cartuchos de reactivo a bordo en refrigeración a 4°C.  </w:t>
      </w:r>
    </w:p>
    <w:p w:rsidR="003A5134" w:rsidRPr="003A5134" w:rsidRDefault="003A5134" w:rsidP="00FF55A2">
      <w:pPr>
        <w:numPr>
          <w:ilvl w:val="0"/>
          <w:numId w:val="20"/>
        </w:numPr>
        <w:tabs>
          <w:tab w:val="left" w:pos="709"/>
        </w:tabs>
        <w:ind w:left="426" w:hanging="284"/>
        <w:jc w:val="both"/>
        <w:rPr>
          <w:rFonts w:asciiTheme="minorHAnsi" w:hAnsiTheme="minorHAnsi" w:cstheme="minorHAnsi"/>
          <w:sz w:val="24"/>
          <w:szCs w:val="24"/>
        </w:rPr>
      </w:pPr>
      <w:r w:rsidRPr="003A5134">
        <w:rPr>
          <w:rFonts w:asciiTheme="minorHAnsi" w:hAnsiTheme="minorHAnsi" w:cstheme="minorHAnsi"/>
          <w:sz w:val="24"/>
          <w:szCs w:val="24"/>
          <w:lang w:val="es-MX" w:eastAsia="ar-SA"/>
        </w:rPr>
        <w:t>Volumen de muestra entre 10 y 200 µl, según ensayo</w:t>
      </w:r>
    </w:p>
    <w:p w:rsidR="003A5134" w:rsidRPr="003A5134" w:rsidRDefault="003A5134" w:rsidP="00FF55A2">
      <w:pPr>
        <w:numPr>
          <w:ilvl w:val="0"/>
          <w:numId w:val="20"/>
        </w:numPr>
        <w:tabs>
          <w:tab w:val="left" w:pos="709"/>
        </w:tabs>
        <w:ind w:left="426" w:hanging="284"/>
        <w:jc w:val="both"/>
        <w:rPr>
          <w:rFonts w:asciiTheme="minorHAnsi" w:hAnsiTheme="minorHAnsi" w:cstheme="minorHAnsi"/>
          <w:sz w:val="24"/>
          <w:szCs w:val="24"/>
        </w:rPr>
      </w:pPr>
      <w:r w:rsidRPr="003A5134">
        <w:rPr>
          <w:rFonts w:asciiTheme="minorHAnsi" w:hAnsiTheme="minorHAnsi" w:cstheme="minorHAnsi"/>
          <w:sz w:val="24"/>
          <w:szCs w:val="24"/>
          <w:lang w:val="es-MX" w:eastAsia="ar-SA"/>
        </w:rPr>
        <w:t>Pipeteo de muestras y reactivos con puntas independientes. Sensor de nivel de líquido por capacitancia, con detección de coágulo en muestras.</w:t>
      </w:r>
    </w:p>
    <w:p w:rsidR="003A5134" w:rsidRPr="003A5134" w:rsidRDefault="003A5134" w:rsidP="00FF55A2">
      <w:pPr>
        <w:numPr>
          <w:ilvl w:val="0"/>
          <w:numId w:val="20"/>
        </w:numPr>
        <w:tabs>
          <w:tab w:val="left" w:pos="709"/>
        </w:tabs>
        <w:ind w:left="426" w:hanging="284"/>
        <w:jc w:val="both"/>
        <w:rPr>
          <w:rFonts w:asciiTheme="minorHAnsi" w:hAnsiTheme="minorHAnsi" w:cstheme="minorHAnsi"/>
          <w:sz w:val="24"/>
          <w:szCs w:val="24"/>
        </w:rPr>
      </w:pPr>
      <w:r w:rsidRPr="003A5134">
        <w:rPr>
          <w:rFonts w:asciiTheme="minorHAnsi" w:hAnsiTheme="minorHAnsi" w:cstheme="minorHAnsi"/>
          <w:sz w:val="24"/>
          <w:szCs w:val="24"/>
        </w:rPr>
        <w:t>Indicación de número de pruebas y estabilidad restantes para cada cartucho a bordo</w:t>
      </w:r>
    </w:p>
    <w:p w:rsidR="003A5134" w:rsidRPr="003A5134" w:rsidRDefault="003A5134" w:rsidP="00FF55A2">
      <w:pPr>
        <w:numPr>
          <w:ilvl w:val="0"/>
          <w:numId w:val="20"/>
        </w:numPr>
        <w:tabs>
          <w:tab w:val="left" w:pos="709"/>
        </w:tabs>
        <w:ind w:left="426" w:hanging="284"/>
        <w:jc w:val="both"/>
        <w:rPr>
          <w:rFonts w:asciiTheme="minorHAnsi" w:hAnsiTheme="minorHAnsi" w:cstheme="minorHAnsi"/>
          <w:sz w:val="24"/>
          <w:szCs w:val="24"/>
        </w:rPr>
      </w:pPr>
      <w:r w:rsidRPr="003A5134">
        <w:rPr>
          <w:rFonts w:asciiTheme="minorHAnsi" w:hAnsiTheme="minorHAnsi" w:cstheme="minorHAnsi"/>
          <w:sz w:val="24"/>
          <w:szCs w:val="24"/>
          <w:lang w:val="es-MX" w:eastAsia="ar-SA"/>
        </w:rPr>
        <w:t>Estabilidad de reactivos a bordo &gt;= 2 meses</w:t>
      </w:r>
    </w:p>
    <w:p w:rsidR="003A5134" w:rsidRPr="003A5134" w:rsidRDefault="003A5134" w:rsidP="00FF55A2">
      <w:pPr>
        <w:numPr>
          <w:ilvl w:val="0"/>
          <w:numId w:val="20"/>
        </w:numPr>
        <w:tabs>
          <w:tab w:val="left" w:pos="709"/>
        </w:tabs>
        <w:ind w:left="426" w:hanging="284"/>
        <w:jc w:val="both"/>
        <w:rPr>
          <w:rFonts w:asciiTheme="minorHAnsi" w:hAnsiTheme="minorHAnsi" w:cstheme="minorHAnsi"/>
          <w:sz w:val="24"/>
          <w:szCs w:val="24"/>
        </w:rPr>
      </w:pPr>
      <w:r w:rsidRPr="003A5134">
        <w:rPr>
          <w:rFonts w:asciiTheme="minorHAnsi" w:hAnsiTheme="minorHAnsi" w:cstheme="minorHAnsi"/>
          <w:sz w:val="24"/>
          <w:szCs w:val="24"/>
          <w:lang w:val="es-MX" w:eastAsia="ar-SA"/>
        </w:rPr>
        <w:t>Indicación de número de pruebas y estabilidad restantes para cada cartucho a bordo.</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Calibración automática </w:t>
      </w:r>
      <w:r w:rsidRPr="003A5134">
        <w:rPr>
          <w:rFonts w:asciiTheme="minorHAnsi" w:hAnsiTheme="minorHAnsi" w:cstheme="minorHAnsi"/>
          <w:sz w:val="24"/>
          <w:szCs w:val="24"/>
          <w:lang w:val="es-MX" w:eastAsia="ar-SA"/>
        </w:rPr>
        <w:t xml:space="preserve">y estable para todo un mismo lote. </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 xml:space="preserve">Control de calidad integrado: </w:t>
      </w:r>
      <w:r w:rsidRPr="003A5134">
        <w:rPr>
          <w:rFonts w:asciiTheme="minorHAnsi" w:hAnsiTheme="minorHAnsi" w:cstheme="minorHAnsi"/>
          <w:sz w:val="24"/>
          <w:szCs w:val="24"/>
          <w:lang w:val="es-MX" w:eastAsia="ar-SA"/>
        </w:rPr>
        <w:t xml:space="preserve">Control de calidad </w:t>
      </w:r>
      <w:proofErr w:type="spellStart"/>
      <w:r w:rsidRPr="003A5134">
        <w:rPr>
          <w:rFonts w:asciiTheme="minorHAnsi" w:hAnsiTheme="minorHAnsi" w:cstheme="minorHAnsi"/>
          <w:sz w:val="24"/>
          <w:szCs w:val="24"/>
          <w:lang w:val="es-MX" w:eastAsia="ar-SA"/>
        </w:rPr>
        <w:t>Levey-Jennings</w:t>
      </w:r>
      <w:proofErr w:type="spellEnd"/>
      <w:r w:rsidRPr="003A5134">
        <w:rPr>
          <w:rFonts w:asciiTheme="minorHAnsi" w:hAnsiTheme="minorHAnsi" w:cstheme="minorHAnsi"/>
          <w:sz w:val="24"/>
          <w:szCs w:val="24"/>
          <w:lang w:val="es-MX" w:eastAsia="ar-SA"/>
        </w:rPr>
        <w:t xml:space="preserve"> y </w:t>
      </w:r>
      <w:proofErr w:type="spellStart"/>
      <w:r w:rsidRPr="003A5134">
        <w:rPr>
          <w:rFonts w:asciiTheme="minorHAnsi" w:hAnsiTheme="minorHAnsi" w:cstheme="minorHAnsi"/>
          <w:sz w:val="24"/>
          <w:szCs w:val="24"/>
          <w:lang w:val="es-MX" w:eastAsia="ar-SA"/>
        </w:rPr>
        <w:t>Westgard</w:t>
      </w:r>
      <w:proofErr w:type="spellEnd"/>
      <w:r w:rsidRPr="003A5134">
        <w:rPr>
          <w:rFonts w:asciiTheme="minorHAnsi" w:hAnsiTheme="minorHAnsi" w:cstheme="minorHAnsi"/>
          <w:sz w:val="24"/>
          <w:szCs w:val="24"/>
          <w:lang w:val="es-MX" w:eastAsia="ar-SA"/>
        </w:rPr>
        <w:t>. Validación automática</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FF0000"/>
          <w:sz w:val="24"/>
          <w:szCs w:val="24"/>
        </w:rPr>
      </w:pPr>
      <w:r w:rsidRPr="003A5134">
        <w:rPr>
          <w:rFonts w:asciiTheme="minorHAnsi" w:hAnsiTheme="minorHAnsi" w:cstheme="minorHAnsi"/>
          <w:sz w:val="24"/>
          <w:szCs w:val="24"/>
          <w:lang w:val="es-MX" w:eastAsia="ar-SA"/>
        </w:rPr>
        <w:t>Contador automático registrado para pruebas/QC/calibración/ repeticiones/pruebas reflejas</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Puerto de comunicación para interface.</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sz w:val="24"/>
          <w:szCs w:val="24"/>
        </w:rPr>
        <w:t>Software y manual de usuario en español</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sz w:val="24"/>
          <w:szCs w:val="24"/>
          <w:lang w:val="es-MX" w:eastAsia="ar-SA"/>
        </w:rPr>
        <w:t xml:space="preserve">Interface con usuario vía monitor sensible al tacto (touchscreen). Incluya impresora. </w:t>
      </w:r>
    </w:p>
    <w:p w:rsidR="003A5134" w:rsidRPr="003A5134" w:rsidRDefault="003A5134" w:rsidP="00FF55A2">
      <w:pPr>
        <w:numPr>
          <w:ilvl w:val="0"/>
          <w:numId w:val="20"/>
        </w:numPr>
        <w:tabs>
          <w:tab w:val="left" w:pos="709"/>
        </w:tabs>
        <w:ind w:left="426" w:hanging="284"/>
        <w:jc w:val="both"/>
        <w:rPr>
          <w:rFonts w:asciiTheme="minorHAnsi" w:hAnsiTheme="minorHAnsi" w:cstheme="minorHAnsi"/>
          <w:color w:val="000000"/>
          <w:sz w:val="24"/>
          <w:szCs w:val="24"/>
        </w:rPr>
      </w:pPr>
      <w:r w:rsidRPr="003A5134">
        <w:rPr>
          <w:rFonts w:asciiTheme="minorHAnsi" w:hAnsiTheme="minorHAnsi" w:cstheme="minorHAnsi"/>
          <w:color w:val="000000"/>
          <w:sz w:val="24"/>
          <w:szCs w:val="24"/>
        </w:rPr>
        <w:t>Regulador de voltaje.</w:t>
      </w:r>
    </w:p>
    <w:p w:rsidR="003A5134" w:rsidRPr="003A5134" w:rsidRDefault="003A5134" w:rsidP="003A5134">
      <w:pPr>
        <w:ind w:left="284"/>
        <w:jc w:val="both"/>
        <w:rPr>
          <w:rFonts w:asciiTheme="minorHAnsi" w:hAnsiTheme="minorHAnsi" w:cstheme="minorHAnsi"/>
          <w:color w:val="000000"/>
          <w:sz w:val="24"/>
          <w:szCs w:val="24"/>
        </w:rPr>
      </w:pPr>
    </w:p>
    <w:p w:rsidR="003A5134" w:rsidRPr="003A5134" w:rsidRDefault="003A5134" w:rsidP="003A5134">
      <w:pPr>
        <w:jc w:val="both"/>
        <w:rPr>
          <w:rFonts w:asciiTheme="minorHAnsi" w:hAnsiTheme="minorHAnsi" w:cstheme="minorHAnsi"/>
          <w:color w:val="000000"/>
          <w:sz w:val="24"/>
          <w:szCs w:val="24"/>
        </w:rPr>
      </w:pPr>
      <w:r w:rsidRPr="003A5134">
        <w:rPr>
          <w:rFonts w:asciiTheme="minorHAnsi" w:hAnsiTheme="minorHAnsi" w:cstheme="minorHAnsi"/>
          <w:sz w:val="24"/>
          <w:szCs w:val="24"/>
        </w:rPr>
        <w:t>El proveedor adjudicado deberá inscribir a los Bancos de Sangre ISSSTECALI al programa de control de calidad externo en serología infecciosa del Centro Nacional de la Transfusión Sanguínea y a un programa de control de calidad externo en serología infecciosa que este acreditado como proveedor de ensayos de aptitud. Así mismo deberá proveer Control interno débil para cada prueba de serología (HIV, HEPATITIS B, HEPATITIS C. SIFILIS Y CHAGAS) compatible con el equipo de serología que instalen. Este debe ser diferente marca comercial del equipo.</w:t>
      </w:r>
    </w:p>
    <w:p w:rsidR="003A5134" w:rsidRPr="003A5134" w:rsidRDefault="003A5134" w:rsidP="003A5134">
      <w:pPr>
        <w:jc w:val="both"/>
        <w:rPr>
          <w:rFonts w:asciiTheme="minorHAnsi" w:hAnsiTheme="minorHAnsi" w:cstheme="minorHAnsi"/>
          <w:color w:val="000000"/>
          <w:sz w:val="24"/>
          <w:szCs w:val="24"/>
        </w:rPr>
      </w:pPr>
    </w:p>
    <w:p w:rsidR="003A5134" w:rsidRPr="003A5134" w:rsidRDefault="003A5134" w:rsidP="003A5134">
      <w:pPr>
        <w:widowControl w:val="0"/>
        <w:tabs>
          <w:tab w:val="left" w:pos="683"/>
        </w:tabs>
        <w:autoSpaceDE w:val="0"/>
        <w:autoSpaceDN w:val="0"/>
        <w:adjustRightInd w:val="0"/>
        <w:jc w:val="both"/>
        <w:rPr>
          <w:rFonts w:asciiTheme="minorHAnsi" w:hAnsiTheme="minorHAnsi" w:cstheme="minorHAnsi"/>
          <w:b/>
          <w:color w:val="000000"/>
          <w:sz w:val="24"/>
          <w:szCs w:val="24"/>
        </w:rPr>
      </w:pPr>
      <w:r w:rsidRPr="003A5134">
        <w:rPr>
          <w:rFonts w:asciiTheme="minorHAnsi" w:hAnsiTheme="minorHAnsi" w:cstheme="minorHAnsi"/>
          <w:b/>
          <w:color w:val="000000"/>
          <w:sz w:val="24"/>
          <w:szCs w:val="24"/>
        </w:rPr>
        <w:t xml:space="preserve">ESPECIFICACIONES TECNICAS EQUIPO COMPLEMENTARIO </w:t>
      </w:r>
    </w:p>
    <w:p w:rsidR="003A5134" w:rsidRPr="003A5134" w:rsidRDefault="003A5134" w:rsidP="003A5134">
      <w:pPr>
        <w:ind w:left="720"/>
        <w:jc w:val="both"/>
        <w:rPr>
          <w:rFonts w:asciiTheme="minorHAnsi" w:hAnsiTheme="minorHAnsi" w:cstheme="minorHAnsi"/>
          <w:b/>
          <w:sz w:val="24"/>
          <w:szCs w:val="24"/>
        </w:rPr>
      </w:pPr>
    </w:p>
    <w:p w:rsidR="003A5134" w:rsidRPr="003A5134" w:rsidRDefault="003A5134" w:rsidP="00FF55A2">
      <w:pPr>
        <w:numPr>
          <w:ilvl w:val="0"/>
          <w:numId w:val="15"/>
        </w:numPr>
        <w:autoSpaceDE w:val="0"/>
        <w:autoSpaceDN w:val="0"/>
        <w:adjustRightInd w:val="0"/>
        <w:jc w:val="both"/>
        <w:rPr>
          <w:rFonts w:asciiTheme="minorHAnsi" w:hAnsiTheme="minorHAnsi" w:cstheme="minorHAnsi"/>
          <w:sz w:val="24"/>
          <w:szCs w:val="24"/>
        </w:rPr>
      </w:pPr>
      <w:r w:rsidRPr="003A5134">
        <w:rPr>
          <w:rFonts w:asciiTheme="minorHAnsi" w:hAnsiTheme="minorHAnsi" w:cstheme="minorHAnsi"/>
          <w:b/>
          <w:sz w:val="24"/>
          <w:szCs w:val="24"/>
        </w:rPr>
        <w:t>Balanza recolectora y mezcladora</w:t>
      </w:r>
      <w:r w:rsidRPr="003A5134">
        <w:rPr>
          <w:rFonts w:asciiTheme="minorHAnsi" w:hAnsiTheme="minorHAnsi" w:cstheme="minorHAnsi"/>
          <w:sz w:val="24"/>
          <w:szCs w:val="24"/>
        </w:rPr>
        <w:t>: Instrumento automático para la medición del volumen de sangre extraído, con capacidad de movimiento continuo oscilatorio u ondulatorio, que permita mezclar la sangre con el anticoagulante de la bolsa recolectora de sangre, con monitor de peso, que al registrar el volumen de sangre programado obture la línea de llenado. Charola integrada al sistema de movimiento para la colocación de la bolsa colectora.</w:t>
      </w:r>
    </w:p>
    <w:p w:rsidR="003A5134" w:rsidRPr="003A5134" w:rsidRDefault="003A5134" w:rsidP="003A5134">
      <w:pPr>
        <w:ind w:left="360"/>
        <w:jc w:val="both"/>
        <w:rPr>
          <w:rFonts w:asciiTheme="minorHAnsi" w:hAnsiTheme="minorHAnsi" w:cstheme="minorHAnsi"/>
          <w:b/>
          <w:sz w:val="24"/>
          <w:szCs w:val="24"/>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lastRenderedPageBreak/>
        <w:t>Sillón</w:t>
      </w:r>
      <w:r w:rsidRPr="003A5134">
        <w:rPr>
          <w:rFonts w:asciiTheme="minorHAnsi" w:hAnsiTheme="minorHAnsi" w:cstheme="minorHAnsi"/>
          <w:sz w:val="24"/>
          <w:szCs w:val="24"/>
        </w:rPr>
        <w:t>:</w:t>
      </w:r>
      <w:r w:rsidRPr="003A5134">
        <w:rPr>
          <w:rFonts w:asciiTheme="minorHAnsi" w:hAnsiTheme="minorHAnsi" w:cstheme="minorHAnsi"/>
          <w:color w:val="000000"/>
          <w:sz w:val="24"/>
          <w:szCs w:val="24"/>
        </w:rPr>
        <w:t xml:space="preserve"> </w:t>
      </w:r>
      <w:r w:rsidRPr="003A5134">
        <w:rPr>
          <w:rFonts w:asciiTheme="minorHAnsi" w:hAnsiTheme="minorHAnsi" w:cstheme="minorHAnsi"/>
          <w:sz w:val="24"/>
          <w:szCs w:val="24"/>
        </w:rPr>
        <w:t>Mueble de funcionamiento electromecánico para posicionamiento del donante, como terapia en caso de malestar para ser operado por personal médico y de enfermería, con cubierta y forro de vinil, lavable con solución clorada y/o jabón, descansa brazo del donador acojinado y con movimiento.</w:t>
      </w:r>
    </w:p>
    <w:p w:rsidR="003A5134" w:rsidRPr="003A5134" w:rsidRDefault="003A5134" w:rsidP="003A5134">
      <w:pPr>
        <w:ind w:left="720"/>
        <w:jc w:val="both"/>
        <w:rPr>
          <w:rFonts w:asciiTheme="minorHAnsi" w:hAnsiTheme="minorHAnsi" w:cstheme="minorHAnsi"/>
          <w:sz w:val="24"/>
          <w:szCs w:val="24"/>
        </w:rPr>
      </w:pPr>
    </w:p>
    <w:p w:rsidR="003A5134" w:rsidRPr="003A5134" w:rsidRDefault="003A5134" w:rsidP="00FF55A2">
      <w:pPr>
        <w:numPr>
          <w:ilvl w:val="0"/>
          <w:numId w:val="15"/>
        </w:numPr>
        <w:autoSpaceDE w:val="0"/>
        <w:autoSpaceDN w:val="0"/>
        <w:adjustRightInd w:val="0"/>
        <w:jc w:val="both"/>
        <w:rPr>
          <w:rFonts w:asciiTheme="minorHAnsi" w:hAnsiTheme="minorHAnsi" w:cstheme="minorHAnsi"/>
          <w:sz w:val="24"/>
          <w:szCs w:val="24"/>
        </w:rPr>
      </w:pPr>
      <w:r w:rsidRPr="003A5134">
        <w:rPr>
          <w:rFonts w:asciiTheme="minorHAnsi" w:hAnsiTheme="minorHAnsi" w:cstheme="minorHAnsi"/>
          <w:b/>
          <w:sz w:val="24"/>
          <w:szCs w:val="24"/>
        </w:rPr>
        <w:t>Fraccionador de hemoderivados</w:t>
      </w:r>
      <w:r w:rsidRPr="003A5134">
        <w:rPr>
          <w:rFonts w:asciiTheme="minorHAnsi" w:hAnsiTheme="minorHAnsi" w:cstheme="minorHAnsi"/>
          <w:sz w:val="24"/>
          <w:szCs w:val="24"/>
        </w:rPr>
        <w:t xml:space="preserve">: Fraccionador automático, realiza la separación de una unidad de sangre total en varios componentes sanguíneos, prensa principal electrónica con movimiento controlado por microprocesador, sin necesidad de un compresor de aire, pantalla LCD con retroalimentación con menú intuitivo y de fácil manejo, cinco </w:t>
      </w:r>
      <w:proofErr w:type="spellStart"/>
      <w:r w:rsidRPr="003A5134">
        <w:rPr>
          <w:rFonts w:asciiTheme="minorHAnsi" w:hAnsiTheme="minorHAnsi" w:cstheme="minorHAnsi"/>
          <w:sz w:val="24"/>
          <w:szCs w:val="24"/>
        </w:rPr>
        <w:t>clamps</w:t>
      </w:r>
      <w:proofErr w:type="spellEnd"/>
      <w:r w:rsidRPr="003A5134">
        <w:rPr>
          <w:rFonts w:asciiTheme="minorHAnsi" w:hAnsiTheme="minorHAnsi" w:cstheme="minorHAnsi"/>
          <w:sz w:val="24"/>
          <w:szCs w:val="24"/>
        </w:rPr>
        <w:t xml:space="preserve"> selladores programables para un sellado manual o automático, cinco balanzas integradas que registran los pesos de todos los componentes sanguíneos, incluyendo el de la bolsa principal, 8 sensores ópticos para la detección del </w:t>
      </w:r>
      <w:proofErr w:type="spellStart"/>
      <w:r w:rsidRPr="003A5134">
        <w:rPr>
          <w:rFonts w:asciiTheme="minorHAnsi" w:hAnsiTheme="minorHAnsi" w:cstheme="minorHAnsi"/>
          <w:sz w:val="24"/>
          <w:szCs w:val="24"/>
        </w:rPr>
        <w:t>Buffy</w:t>
      </w:r>
      <w:proofErr w:type="spellEnd"/>
      <w:r w:rsidRPr="003A5134">
        <w:rPr>
          <w:rFonts w:asciiTheme="minorHAnsi" w:hAnsiTheme="minorHAnsi" w:cstheme="minorHAnsi"/>
          <w:sz w:val="24"/>
          <w:szCs w:val="24"/>
        </w:rPr>
        <w:t xml:space="preserve"> </w:t>
      </w:r>
      <w:proofErr w:type="spellStart"/>
      <w:r w:rsidRPr="003A5134">
        <w:rPr>
          <w:rFonts w:asciiTheme="minorHAnsi" w:hAnsiTheme="minorHAnsi" w:cstheme="minorHAnsi"/>
          <w:sz w:val="24"/>
          <w:szCs w:val="24"/>
        </w:rPr>
        <w:t>Coat</w:t>
      </w:r>
      <w:proofErr w:type="spellEnd"/>
      <w:r w:rsidRPr="003A5134">
        <w:rPr>
          <w:rFonts w:asciiTheme="minorHAnsi" w:hAnsiTheme="minorHAnsi" w:cstheme="minorHAnsi"/>
          <w:sz w:val="24"/>
          <w:szCs w:val="24"/>
        </w:rPr>
        <w:t>, dos sensores adicionales en la parte superior con posibilidad de ajuste de sensibilidad, 5 niveles de usuario diferentes con control de acceso, modo bidireccional para trabajar en línea, con memoria de 50 programas.</w:t>
      </w:r>
    </w:p>
    <w:p w:rsidR="003A5134" w:rsidRPr="003A5134" w:rsidRDefault="003A5134" w:rsidP="003A5134">
      <w:pPr>
        <w:autoSpaceDE w:val="0"/>
        <w:autoSpaceDN w:val="0"/>
        <w:adjustRightInd w:val="0"/>
        <w:ind w:left="720"/>
        <w:jc w:val="both"/>
        <w:rPr>
          <w:rFonts w:asciiTheme="minorHAnsi" w:hAnsiTheme="minorHAnsi" w:cstheme="minorHAnsi"/>
          <w:sz w:val="24"/>
          <w:szCs w:val="24"/>
        </w:rPr>
      </w:pPr>
    </w:p>
    <w:p w:rsidR="003A5134" w:rsidRPr="003A5134" w:rsidRDefault="003A5134" w:rsidP="00FF55A2">
      <w:pPr>
        <w:numPr>
          <w:ilvl w:val="0"/>
          <w:numId w:val="15"/>
        </w:numPr>
        <w:autoSpaceDE w:val="0"/>
        <w:autoSpaceDN w:val="0"/>
        <w:adjustRightInd w:val="0"/>
        <w:jc w:val="both"/>
        <w:rPr>
          <w:rFonts w:asciiTheme="minorHAnsi" w:hAnsiTheme="minorHAnsi" w:cstheme="minorHAnsi"/>
          <w:sz w:val="24"/>
          <w:szCs w:val="24"/>
        </w:rPr>
      </w:pPr>
      <w:r w:rsidRPr="003A5134">
        <w:rPr>
          <w:rFonts w:asciiTheme="minorHAnsi" w:hAnsiTheme="minorHAnsi" w:cstheme="minorHAnsi"/>
          <w:b/>
          <w:sz w:val="24"/>
          <w:szCs w:val="24"/>
        </w:rPr>
        <w:t>Agitador de plaquetas con incubadora incluida</w:t>
      </w:r>
      <w:r w:rsidRPr="003A5134">
        <w:rPr>
          <w:rFonts w:asciiTheme="minorHAnsi" w:hAnsiTheme="minorHAnsi" w:cstheme="minorHAnsi"/>
          <w:sz w:val="24"/>
          <w:szCs w:val="24"/>
        </w:rPr>
        <w:t>: Agitador de plaquetas: manejo mínimo de 48 paquetes de concentrados plaquetarios, velocidad horizontal constante de 70 rpm., con 8 estantes. C</w:t>
      </w:r>
      <w:r w:rsidRPr="003A5134">
        <w:rPr>
          <w:rFonts w:asciiTheme="minorHAnsi" w:hAnsiTheme="minorHAnsi" w:cstheme="minorHAnsi"/>
          <w:color w:val="000000"/>
          <w:sz w:val="24"/>
          <w:szCs w:val="24"/>
        </w:rPr>
        <w:t xml:space="preserve">on </w:t>
      </w:r>
      <w:proofErr w:type="spellStart"/>
      <w:r w:rsidRPr="003A5134">
        <w:rPr>
          <w:rFonts w:asciiTheme="minorHAnsi" w:hAnsiTheme="minorHAnsi" w:cstheme="minorHAnsi"/>
          <w:color w:val="000000"/>
          <w:sz w:val="24"/>
          <w:szCs w:val="24"/>
        </w:rPr>
        <w:t>incubador</w:t>
      </w:r>
      <w:proofErr w:type="spellEnd"/>
      <w:r w:rsidRPr="003A5134">
        <w:rPr>
          <w:rFonts w:asciiTheme="minorHAnsi" w:hAnsiTheme="minorHAnsi" w:cstheme="minorHAnsi"/>
          <w:color w:val="000000"/>
          <w:sz w:val="24"/>
          <w:szCs w:val="24"/>
        </w:rPr>
        <w:t xml:space="preserve"> de plaquetas controlado por microprocesador. Temperatura en el rango de </w:t>
      </w:r>
      <w:smartTag w:uri="urn:schemas-microsoft-com:office:smarttags" w:element="metricconverter">
        <w:smartTagPr>
          <w:attr w:name="ProductID" w:val="20 A"/>
        </w:smartTagPr>
        <w:r w:rsidRPr="003A5134">
          <w:rPr>
            <w:rFonts w:asciiTheme="minorHAnsi" w:hAnsiTheme="minorHAnsi" w:cstheme="minorHAnsi"/>
            <w:color w:val="000000"/>
            <w:sz w:val="24"/>
            <w:szCs w:val="24"/>
          </w:rPr>
          <w:t>20 a</w:t>
        </w:r>
      </w:smartTag>
      <w:r w:rsidRPr="003A5134">
        <w:rPr>
          <w:rFonts w:asciiTheme="minorHAnsi" w:hAnsiTheme="minorHAnsi" w:cstheme="minorHAnsi"/>
          <w:color w:val="000000"/>
          <w:sz w:val="24"/>
          <w:szCs w:val="24"/>
        </w:rPr>
        <w:t xml:space="preserve"> 22 grados centígrados, con alarma audible y visual que indique puerta abierta y fallas de energía eléctrica.</w:t>
      </w:r>
    </w:p>
    <w:p w:rsidR="003A5134" w:rsidRPr="003A5134" w:rsidRDefault="003A5134" w:rsidP="003A5134">
      <w:pPr>
        <w:autoSpaceDE w:val="0"/>
        <w:autoSpaceDN w:val="0"/>
        <w:adjustRightInd w:val="0"/>
        <w:ind w:left="720"/>
        <w:jc w:val="both"/>
        <w:rPr>
          <w:rFonts w:asciiTheme="minorHAnsi" w:hAnsiTheme="minorHAnsi" w:cstheme="minorHAnsi"/>
          <w:sz w:val="24"/>
          <w:szCs w:val="24"/>
        </w:rPr>
      </w:pPr>
    </w:p>
    <w:p w:rsidR="003A5134" w:rsidRPr="003A5134" w:rsidRDefault="003A5134" w:rsidP="00FF55A2">
      <w:pPr>
        <w:numPr>
          <w:ilvl w:val="0"/>
          <w:numId w:val="15"/>
        </w:numPr>
        <w:jc w:val="both"/>
        <w:rPr>
          <w:rFonts w:asciiTheme="minorHAnsi" w:hAnsiTheme="minorHAnsi" w:cstheme="minorHAnsi"/>
          <w:color w:val="000000"/>
          <w:sz w:val="24"/>
          <w:szCs w:val="24"/>
        </w:rPr>
      </w:pPr>
      <w:r w:rsidRPr="003A5134">
        <w:rPr>
          <w:rFonts w:asciiTheme="minorHAnsi" w:hAnsiTheme="minorHAnsi" w:cstheme="minorHAnsi"/>
          <w:b/>
          <w:color w:val="000000"/>
          <w:sz w:val="24"/>
          <w:szCs w:val="24"/>
        </w:rPr>
        <w:t>Centrifuga de piso con gabinete refrigerada</w:t>
      </w:r>
      <w:r w:rsidRPr="003A5134">
        <w:rPr>
          <w:rFonts w:asciiTheme="minorHAnsi" w:hAnsiTheme="minorHAnsi" w:cstheme="minorHAnsi"/>
          <w:color w:val="000000"/>
          <w:sz w:val="24"/>
          <w:szCs w:val="24"/>
        </w:rPr>
        <w:t xml:space="preserve">: Centrifuga refrigerada para procesamiento de sangre, temperatura programable con rango de -10 a 40 grados centígrados, para 6 bolsas de plástico (dobles, triples y cuádruples), camisas y cargadores, velocidad programable en un rango de 10-4000 r.p.m., indicación de FCR, indicador de tiempo restante de corrida, frenado programable, sistema de refrigeración libre de CFC, sistema de seguridad que impida la apertura de la tapa durante la centrifugación así como reconocimiento automático del rotor cuando este en desbalance, que pueda ser </w:t>
      </w:r>
      <w:proofErr w:type="spellStart"/>
      <w:r w:rsidRPr="003A5134">
        <w:rPr>
          <w:rFonts w:asciiTheme="minorHAnsi" w:hAnsiTheme="minorHAnsi" w:cstheme="minorHAnsi"/>
          <w:color w:val="000000"/>
          <w:sz w:val="24"/>
          <w:szCs w:val="24"/>
        </w:rPr>
        <w:t>interfazada</w:t>
      </w:r>
      <w:proofErr w:type="spellEnd"/>
      <w:r w:rsidRPr="003A5134">
        <w:rPr>
          <w:rFonts w:asciiTheme="minorHAnsi" w:hAnsiTheme="minorHAnsi" w:cstheme="minorHAnsi"/>
          <w:b/>
          <w:color w:val="000000"/>
          <w:sz w:val="24"/>
          <w:szCs w:val="24"/>
        </w:rPr>
        <w:t>.</w:t>
      </w:r>
    </w:p>
    <w:p w:rsidR="003A5134" w:rsidRPr="003A5134" w:rsidRDefault="003A5134" w:rsidP="003A5134">
      <w:pPr>
        <w:ind w:left="720"/>
        <w:jc w:val="both"/>
        <w:rPr>
          <w:rFonts w:asciiTheme="minorHAnsi" w:hAnsiTheme="minorHAnsi" w:cstheme="minorHAnsi"/>
          <w:color w:val="000000"/>
          <w:sz w:val="24"/>
          <w:szCs w:val="24"/>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t>Centrifuga de cabezal intercambiable</w:t>
      </w:r>
      <w:r w:rsidRPr="003A5134">
        <w:rPr>
          <w:rFonts w:asciiTheme="minorHAnsi" w:hAnsiTheme="minorHAnsi" w:cstheme="minorHAnsi"/>
          <w:sz w:val="24"/>
          <w:szCs w:val="24"/>
        </w:rPr>
        <w:t>: Centrifuga que</w:t>
      </w:r>
      <w:r w:rsidRPr="003A5134">
        <w:rPr>
          <w:rFonts w:asciiTheme="minorHAnsi" w:hAnsiTheme="minorHAnsi" w:cstheme="minorHAnsi"/>
          <w:color w:val="000000"/>
          <w:sz w:val="24"/>
          <w:szCs w:val="24"/>
        </w:rPr>
        <w:t xml:space="preserve"> permita la separación de elementos formes en un espécimen, opera desde </w:t>
      </w:r>
      <w:proofErr w:type="spellStart"/>
      <w:r w:rsidRPr="003A5134">
        <w:rPr>
          <w:rFonts w:asciiTheme="minorHAnsi" w:hAnsiTheme="minorHAnsi" w:cstheme="minorHAnsi"/>
          <w:color w:val="000000"/>
          <w:sz w:val="24"/>
          <w:szCs w:val="24"/>
        </w:rPr>
        <w:t>microtubos</w:t>
      </w:r>
      <w:proofErr w:type="spellEnd"/>
      <w:r w:rsidRPr="003A5134">
        <w:rPr>
          <w:rFonts w:asciiTheme="minorHAnsi" w:hAnsiTheme="minorHAnsi" w:cstheme="minorHAnsi"/>
          <w:color w:val="000000"/>
          <w:sz w:val="24"/>
          <w:szCs w:val="24"/>
        </w:rPr>
        <w:t xml:space="preserve"> hasta tubos de 50 ml, con rotor basculante de 4 x 250 ml, paquete de tres adaptadores: 16 x </w:t>
      </w:r>
      <w:smartTag w:uri="urn:schemas-microsoft-com:office:smarttags" w:element="metricconverter">
        <w:smartTagPr>
          <w:attr w:name="ProductID" w:val="100 MM"/>
        </w:smartTagPr>
        <w:r w:rsidRPr="003A5134">
          <w:rPr>
            <w:rFonts w:asciiTheme="minorHAnsi" w:hAnsiTheme="minorHAnsi" w:cstheme="minorHAnsi"/>
            <w:color w:val="000000"/>
            <w:sz w:val="24"/>
            <w:szCs w:val="24"/>
          </w:rPr>
          <w:t>100 mm</w:t>
        </w:r>
      </w:smartTag>
      <w:r w:rsidRPr="003A5134">
        <w:rPr>
          <w:rFonts w:asciiTheme="minorHAnsi" w:hAnsiTheme="minorHAnsi" w:cstheme="minorHAnsi"/>
          <w:color w:val="000000"/>
          <w:sz w:val="24"/>
          <w:szCs w:val="24"/>
        </w:rPr>
        <w:t xml:space="preserve">, 12 x </w:t>
      </w:r>
      <w:smartTag w:uri="urn:schemas-microsoft-com:office:smarttags" w:element="metricconverter">
        <w:smartTagPr>
          <w:attr w:name="ProductID" w:val="75 MM"/>
        </w:smartTagPr>
        <w:r w:rsidRPr="003A5134">
          <w:rPr>
            <w:rFonts w:asciiTheme="minorHAnsi" w:hAnsiTheme="minorHAnsi" w:cstheme="minorHAnsi"/>
            <w:color w:val="000000"/>
            <w:sz w:val="24"/>
            <w:szCs w:val="24"/>
          </w:rPr>
          <w:t>75 mm</w:t>
        </w:r>
      </w:smartTag>
      <w:r w:rsidRPr="003A5134">
        <w:rPr>
          <w:rFonts w:asciiTheme="minorHAnsi" w:hAnsiTheme="minorHAnsi" w:cstheme="minorHAnsi"/>
          <w:color w:val="000000"/>
          <w:sz w:val="24"/>
          <w:szCs w:val="24"/>
        </w:rPr>
        <w:t xml:space="preserve">, 13 x </w:t>
      </w:r>
      <w:smartTag w:uri="urn:schemas-microsoft-com:office:smarttags" w:element="metricconverter">
        <w:smartTagPr>
          <w:attr w:name="ProductID" w:val="100 MM"/>
        </w:smartTagPr>
        <w:r w:rsidRPr="003A5134">
          <w:rPr>
            <w:rFonts w:asciiTheme="minorHAnsi" w:hAnsiTheme="minorHAnsi" w:cstheme="minorHAnsi"/>
            <w:color w:val="000000"/>
            <w:sz w:val="24"/>
            <w:szCs w:val="24"/>
          </w:rPr>
          <w:t xml:space="preserve">100 </w:t>
        </w:r>
        <w:proofErr w:type="spellStart"/>
        <w:r w:rsidRPr="003A5134">
          <w:rPr>
            <w:rFonts w:asciiTheme="minorHAnsi" w:hAnsiTheme="minorHAnsi" w:cstheme="minorHAnsi"/>
            <w:color w:val="000000"/>
            <w:sz w:val="24"/>
            <w:szCs w:val="24"/>
          </w:rPr>
          <w:t>mm</w:t>
        </w:r>
      </w:smartTag>
      <w:r w:rsidRPr="003A5134">
        <w:rPr>
          <w:rFonts w:asciiTheme="minorHAnsi" w:hAnsiTheme="minorHAnsi" w:cstheme="minorHAnsi"/>
          <w:color w:val="000000"/>
          <w:sz w:val="24"/>
          <w:szCs w:val="24"/>
        </w:rPr>
        <w:t>.</w:t>
      </w:r>
      <w:proofErr w:type="spellEnd"/>
      <w:r w:rsidRPr="003A5134">
        <w:rPr>
          <w:rFonts w:asciiTheme="minorHAnsi" w:hAnsiTheme="minorHAnsi" w:cstheme="minorHAnsi"/>
          <w:color w:val="000000"/>
          <w:sz w:val="24"/>
          <w:szCs w:val="24"/>
        </w:rPr>
        <w:t xml:space="preserve"> Cámara de acero inoxidable y cubierta resistente al impacto, tacómetro y control de velocidad variable hasta 8000 rpm, reloj con rango de tiempo de </w:t>
      </w:r>
      <w:smartTag w:uri="urn:schemas-microsoft-com:office:smarttags" w:element="metricconverter">
        <w:smartTagPr>
          <w:attr w:name="ProductID" w:val="0 A"/>
        </w:smartTagPr>
        <w:r w:rsidRPr="003A5134">
          <w:rPr>
            <w:rFonts w:asciiTheme="minorHAnsi" w:hAnsiTheme="minorHAnsi" w:cstheme="minorHAnsi"/>
            <w:color w:val="000000"/>
            <w:sz w:val="24"/>
            <w:szCs w:val="24"/>
          </w:rPr>
          <w:t>0 a</w:t>
        </w:r>
      </w:smartTag>
      <w:r w:rsidRPr="003A5134">
        <w:rPr>
          <w:rFonts w:asciiTheme="minorHAnsi" w:hAnsiTheme="minorHAnsi" w:cstheme="minorHAnsi"/>
          <w:color w:val="000000"/>
          <w:sz w:val="24"/>
          <w:szCs w:val="24"/>
        </w:rPr>
        <w:t xml:space="preserve"> 60 minutos o mayor, con posición en detenido, freno y seguro electrodinámico  que impida la apertura de la tapa durante la marcha y que se desactive cuando falle la corriente eléctrica.</w:t>
      </w:r>
    </w:p>
    <w:p w:rsidR="003A5134" w:rsidRPr="003A5134" w:rsidRDefault="003A5134" w:rsidP="003A5134">
      <w:pPr>
        <w:ind w:left="720"/>
        <w:jc w:val="both"/>
        <w:rPr>
          <w:rFonts w:asciiTheme="minorHAnsi" w:hAnsiTheme="minorHAnsi" w:cstheme="minorHAnsi"/>
          <w:sz w:val="24"/>
          <w:szCs w:val="24"/>
        </w:rPr>
      </w:pPr>
    </w:p>
    <w:p w:rsidR="003A5134" w:rsidRPr="003A5134" w:rsidRDefault="003A5134" w:rsidP="00FF55A2">
      <w:pPr>
        <w:numPr>
          <w:ilvl w:val="0"/>
          <w:numId w:val="15"/>
        </w:numPr>
        <w:jc w:val="both"/>
        <w:rPr>
          <w:rFonts w:asciiTheme="minorHAnsi" w:hAnsiTheme="minorHAnsi" w:cstheme="minorHAnsi"/>
          <w:color w:val="000000"/>
          <w:sz w:val="24"/>
          <w:szCs w:val="24"/>
        </w:rPr>
      </w:pPr>
      <w:r w:rsidRPr="003A5134">
        <w:rPr>
          <w:rFonts w:asciiTheme="minorHAnsi" w:hAnsiTheme="minorHAnsi" w:cstheme="minorHAnsi"/>
          <w:b/>
          <w:color w:val="000000"/>
          <w:sz w:val="24"/>
          <w:szCs w:val="24"/>
        </w:rPr>
        <w:t>Centrifuga de mesa (</w:t>
      </w:r>
      <w:r w:rsidRPr="003A5134">
        <w:rPr>
          <w:rFonts w:asciiTheme="minorHAnsi" w:hAnsiTheme="minorHAnsi" w:cstheme="minorHAnsi"/>
          <w:b/>
          <w:sz w:val="24"/>
          <w:szCs w:val="24"/>
        </w:rPr>
        <w:t>SEROFUGE)</w:t>
      </w:r>
      <w:r w:rsidRPr="003A5134">
        <w:rPr>
          <w:rFonts w:asciiTheme="minorHAnsi" w:hAnsiTheme="minorHAnsi" w:cstheme="minorHAnsi"/>
          <w:b/>
          <w:color w:val="000000"/>
          <w:sz w:val="24"/>
          <w:szCs w:val="24"/>
        </w:rPr>
        <w:t>:</w:t>
      </w:r>
      <w:r w:rsidRPr="003A5134">
        <w:rPr>
          <w:rFonts w:asciiTheme="minorHAnsi" w:hAnsiTheme="minorHAnsi" w:cstheme="minorHAnsi"/>
          <w:color w:val="000000"/>
          <w:sz w:val="24"/>
          <w:szCs w:val="24"/>
        </w:rPr>
        <w:t xml:space="preserve"> Centrifuga con Velocidad máxima de 3,400 r.p.m. y fuerza centrífuga relativa máxima de 1000G. Control de tiempo de </w:t>
      </w:r>
      <w:smartTag w:uri="urn:schemas-microsoft-com:office:smarttags" w:element="metricconverter">
        <w:smartTagPr>
          <w:attr w:name="ProductID" w:val="3 A"/>
        </w:smartTagPr>
        <w:r w:rsidRPr="003A5134">
          <w:rPr>
            <w:rFonts w:asciiTheme="minorHAnsi" w:hAnsiTheme="minorHAnsi" w:cstheme="minorHAnsi"/>
            <w:color w:val="000000"/>
            <w:sz w:val="24"/>
            <w:szCs w:val="24"/>
          </w:rPr>
          <w:t>3 a</w:t>
        </w:r>
      </w:smartTag>
      <w:r w:rsidRPr="003A5134">
        <w:rPr>
          <w:rFonts w:asciiTheme="minorHAnsi" w:hAnsiTheme="minorHAnsi" w:cstheme="minorHAnsi"/>
          <w:color w:val="000000"/>
          <w:sz w:val="24"/>
          <w:szCs w:val="24"/>
        </w:rPr>
        <w:t xml:space="preserve"> 6 min, Freno, Con una o dos velocidades, Puerta con interruptor de seguridad.</w:t>
      </w:r>
    </w:p>
    <w:p w:rsidR="003A5134" w:rsidRPr="003A5134" w:rsidRDefault="003A5134" w:rsidP="003A5134">
      <w:pPr>
        <w:spacing w:after="200"/>
        <w:ind w:left="720"/>
        <w:contextualSpacing/>
        <w:jc w:val="both"/>
        <w:rPr>
          <w:rFonts w:asciiTheme="minorHAnsi" w:eastAsia="Times New Roman" w:hAnsiTheme="minorHAnsi" w:cstheme="minorHAnsi"/>
          <w:color w:val="000000"/>
          <w:sz w:val="24"/>
          <w:szCs w:val="24"/>
          <w:lang w:val="es-ES" w:eastAsia="es-ES"/>
        </w:rPr>
      </w:pPr>
    </w:p>
    <w:p w:rsidR="003A5134" w:rsidRPr="003A5134" w:rsidRDefault="003A5134" w:rsidP="00FF55A2">
      <w:pPr>
        <w:widowControl w:val="0"/>
        <w:numPr>
          <w:ilvl w:val="0"/>
          <w:numId w:val="15"/>
        </w:numPr>
        <w:tabs>
          <w:tab w:val="left" w:pos="683"/>
        </w:tabs>
        <w:autoSpaceDE w:val="0"/>
        <w:autoSpaceDN w:val="0"/>
        <w:adjustRightInd w:val="0"/>
        <w:jc w:val="both"/>
        <w:rPr>
          <w:rFonts w:asciiTheme="minorHAnsi" w:hAnsiTheme="minorHAnsi" w:cstheme="minorHAnsi"/>
          <w:sz w:val="24"/>
          <w:szCs w:val="24"/>
        </w:rPr>
      </w:pPr>
      <w:r w:rsidRPr="003A5134">
        <w:rPr>
          <w:rFonts w:asciiTheme="minorHAnsi" w:hAnsiTheme="minorHAnsi" w:cstheme="minorHAnsi"/>
          <w:b/>
          <w:color w:val="000000"/>
          <w:sz w:val="24"/>
          <w:szCs w:val="24"/>
        </w:rPr>
        <w:t>Sellador:</w:t>
      </w:r>
      <w:r w:rsidRPr="003A5134">
        <w:rPr>
          <w:rFonts w:asciiTheme="minorHAnsi" w:hAnsiTheme="minorHAnsi" w:cstheme="minorHAnsi"/>
          <w:sz w:val="24"/>
          <w:szCs w:val="24"/>
        </w:rPr>
        <w:t xml:space="preserve"> Sellador eléctrico para tubos de bolsa de sangre. Permite el sellado por calentamiento y presión sobre elementos plásticos con la finalidad de cerrado hermético. Pinza para sellar el tubo de plástico. Tiempo de sellado de 0.5  a 6 segundos dependiendo del tubular. Sellado automáticamente. </w:t>
      </w:r>
      <w:r w:rsidRPr="003A5134">
        <w:rPr>
          <w:rFonts w:asciiTheme="minorHAnsi" w:hAnsiTheme="minorHAnsi" w:cstheme="minorHAnsi"/>
          <w:sz w:val="24"/>
          <w:szCs w:val="24"/>
        </w:rPr>
        <w:lastRenderedPageBreak/>
        <w:t>Separación de segmentos sin uso de tijeras.</w:t>
      </w:r>
    </w:p>
    <w:p w:rsidR="003A5134" w:rsidRPr="003A5134" w:rsidRDefault="003A5134" w:rsidP="003A5134">
      <w:pPr>
        <w:widowControl w:val="0"/>
        <w:tabs>
          <w:tab w:val="left" w:pos="683"/>
        </w:tabs>
        <w:autoSpaceDE w:val="0"/>
        <w:autoSpaceDN w:val="0"/>
        <w:adjustRightInd w:val="0"/>
        <w:ind w:left="720"/>
        <w:jc w:val="both"/>
        <w:rPr>
          <w:rFonts w:asciiTheme="minorHAnsi" w:hAnsiTheme="minorHAnsi" w:cstheme="minorHAnsi"/>
          <w:sz w:val="24"/>
          <w:szCs w:val="24"/>
        </w:rPr>
      </w:pPr>
      <w:r w:rsidRPr="003A5134">
        <w:rPr>
          <w:rFonts w:asciiTheme="minorHAnsi" w:hAnsiTheme="minorHAnsi" w:cstheme="minorHAnsi"/>
          <w:color w:val="000000"/>
          <w:sz w:val="24"/>
          <w:szCs w:val="24"/>
        </w:rPr>
        <w:t xml:space="preserve"> </w:t>
      </w: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color w:val="000000"/>
          <w:sz w:val="24"/>
          <w:szCs w:val="24"/>
        </w:rPr>
        <w:t xml:space="preserve">Congelador rápido de plasma: </w:t>
      </w:r>
      <w:r w:rsidRPr="003A5134">
        <w:rPr>
          <w:rFonts w:asciiTheme="minorHAnsi" w:hAnsiTheme="minorHAnsi" w:cstheme="minorHAnsi"/>
          <w:sz w:val="24"/>
          <w:szCs w:val="24"/>
        </w:rPr>
        <w:t xml:space="preserve">Equipo diseñado para el congelamiento de plasma sanguíneo en menos de 60 minutos, conforme a las Normas Internacionales para la conservación de factores de coagulación plasmáticos, certificado conforme a la directiva 93/42 / CEE del Consejo de dispositivos médicos, estantes de congelación superiores y placas de aluminio anodizado, interior en acero inoxidable AISI 304, temperatura de trabajo -75°C, capacidad de 24 bolsas con volumen de 450 ml, asa y pulsador para abrir la puerta, estantes que  actúan como elementos de congelación: el refrigerante fluye dentro de los estantes para el mejor proceso de congelación y la eficiencia mientras que las placas de uniformidad pulsan las bolsas para distribuir uniformemente la temperatura </w:t>
      </w:r>
      <w:r w:rsidRPr="003A5134">
        <w:rPr>
          <w:rFonts w:asciiTheme="minorHAnsi" w:hAnsiTheme="minorHAnsi" w:cstheme="minorHAnsi"/>
          <w:color w:val="000000"/>
          <w:sz w:val="24"/>
          <w:szCs w:val="24"/>
        </w:rPr>
        <w:t>(hospital Tijuana, Hospital Ensenada, Hospital Mexicali).</w:t>
      </w:r>
    </w:p>
    <w:p w:rsidR="003A5134" w:rsidRPr="003A5134" w:rsidRDefault="003A5134" w:rsidP="003A5134">
      <w:pPr>
        <w:ind w:left="720"/>
        <w:jc w:val="both"/>
        <w:rPr>
          <w:rFonts w:asciiTheme="minorHAnsi" w:hAnsiTheme="minorHAnsi" w:cstheme="minorHAnsi"/>
          <w:sz w:val="24"/>
          <w:szCs w:val="24"/>
        </w:rPr>
      </w:pPr>
    </w:p>
    <w:p w:rsidR="003A5134" w:rsidRPr="003A5134" w:rsidRDefault="003A5134" w:rsidP="00FF55A2">
      <w:pPr>
        <w:numPr>
          <w:ilvl w:val="0"/>
          <w:numId w:val="15"/>
        </w:numPr>
        <w:jc w:val="both"/>
        <w:rPr>
          <w:rFonts w:asciiTheme="minorHAnsi" w:hAnsiTheme="minorHAnsi" w:cstheme="minorHAnsi"/>
          <w:color w:val="000000"/>
          <w:sz w:val="24"/>
          <w:szCs w:val="24"/>
        </w:rPr>
      </w:pPr>
      <w:proofErr w:type="spellStart"/>
      <w:r w:rsidRPr="003A5134">
        <w:rPr>
          <w:rFonts w:asciiTheme="minorHAnsi" w:hAnsiTheme="minorHAnsi" w:cstheme="minorHAnsi"/>
          <w:b/>
          <w:bCs/>
          <w:color w:val="000000"/>
          <w:sz w:val="24"/>
          <w:szCs w:val="24"/>
        </w:rPr>
        <w:t>Ultracongelador</w:t>
      </w:r>
      <w:proofErr w:type="spellEnd"/>
      <w:r w:rsidRPr="003A5134">
        <w:rPr>
          <w:rFonts w:asciiTheme="minorHAnsi" w:hAnsiTheme="minorHAnsi" w:cstheme="minorHAnsi"/>
          <w:b/>
          <w:bCs/>
          <w:color w:val="000000"/>
          <w:sz w:val="24"/>
          <w:szCs w:val="24"/>
        </w:rPr>
        <w:t xml:space="preserve">: </w:t>
      </w:r>
      <w:r w:rsidRPr="003A5134">
        <w:rPr>
          <w:rFonts w:asciiTheme="minorHAnsi" w:hAnsiTheme="minorHAnsi" w:cstheme="minorHAnsi"/>
          <w:color w:val="000000"/>
          <w:sz w:val="24"/>
          <w:szCs w:val="24"/>
        </w:rPr>
        <w:t>Equipo que permite preservar especímenes biológicos (plasma, células sanguíneas) que requieren temperatura de congelación hasta menos 86 grados centígrados. Vertical u horizontal. Capacidad de 13 +/-</w:t>
      </w:r>
      <w:smartTag w:uri="urn:schemas-microsoft-com:office:smarttags" w:element="metricconverter">
        <w:smartTagPr>
          <w:attr w:name="ProductID" w:val="1 pies c￺bicos"/>
        </w:smartTagPr>
        <w:r w:rsidRPr="003A5134">
          <w:rPr>
            <w:rFonts w:asciiTheme="minorHAnsi" w:hAnsiTheme="minorHAnsi" w:cstheme="minorHAnsi"/>
            <w:color w:val="000000"/>
            <w:sz w:val="24"/>
            <w:szCs w:val="24"/>
          </w:rPr>
          <w:t>1 pies cúbicos</w:t>
        </w:r>
      </w:smartTag>
      <w:r w:rsidRPr="003A5134">
        <w:rPr>
          <w:rFonts w:asciiTheme="minorHAnsi" w:hAnsiTheme="minorHAnsi" w:cstheme="minorHAnsi"/>
          <w:color w:val="000000"/>
          <w:sz w:val="24"/>
          <w:szCs w:val="24"/>
        </w:rPr>
        <w:t>. Estante de acero inoxidable. Con puertas internas. Alarma acústica y visual en caso de falla de corriente eléctrica. Compresor con potencia adecuada a la capacidad del equipo. Con registro diario/semanal automático de la temperatura y control con microprocesador. Refrigerante libre de CFC. (Hospital Tijuana y Mexicali)</w:t>
      </w:r>
    </w:p>
    <w:p w:rsidR="003A5134" w:rsidRPr="003A5134" w:rsidRDefault="003A5134" w:rsidP="003A5134">
      <w:pPr>
        <w:ind w:left="720"/>
        <w:jc w:val="both"/>
        <w:rPr>
          <w:rFonts w:asciiTheme="minorHAnsi" w:hAnsiTheme="minorHAnsi" w:cstheme="minorHAnsi"/>
          <w:b/>
          <w:bCs/>
          <w:color w:val="000000"/>
          <w:sz w:val="24"/>
          <w:szCs w:val="24"/>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bCs/>
          <w:color w:val="000000"/>
          <w:sz w:val="24"/>
          <w:szCs w:val="24"/>
        </w:rPr>
        <w:t xml:space="preserve">Baño para descongelación rápida de plasma y eritrocitos: </w:t>
      </w:r>
      <w:r w:rsidRPr="003A5134">
        <w:rPr>
          <w:rFonts w:asciiTheme="minorHAnsi" w:hAnsiTheme="minorHAnsi" w:cstheme="minorHAnsi"/>
          <w:color w:val="000000"/>
          <w:sz w:val="24"/>
          <w:szCs w:val="24"/>
        </w:rPr>
        <w:t>Con Indicador de temperatura digital. Sistema de alarma visual y acústica. Programación de tiempo de descongelación.</w:t>
      </w:r>
      <w:r w:rsidRPr="003A5134">
        <w:rPr>
          <w:rFonts w:asciiTheme="minorHAnsi" w:hAnsiTheme="minorHAnsi" w:cstheme="minorHAnsi"/>
          <w:sz w:val="24"/>
          <w:szCs w:val="24"/>
        </w:rPr>
        <w:t xml:space="preserve"> </w:t>
      </w:r>
      <w:r w:rsidRPr="003A5134">
        <w:rPr>
          <w:rFonts w:asciiTheme="minorHAnsi" w:hAnsiTheme="minorHAnsi" w:cstheme="minorHAnsi"/>
          <w:color w:val="000000"/>
          <w:sz w:val="24"/>
          <w:szCs w:val="24"/>
        </w:rPr>
        <w:t>Capacidad para descongelar un número variable de bolsas en forma simultánea. (hospital Tijuana, Mexicali y Ensenada)</w:t>
      </w:r>
    </w:p>
    <w:p w:rsidR="003A5134" w:rsidRPr="003A5134" w:rsidRDefault="003A5134" w:rsidP="003A5134">
      <w:pPr>
        <w:ind w:left="720"/>
        <w:jc w:val="both"/>
        <w:rPr>
          <w:rFonts w:asciiTheme="minorHAnsi" w:hAnsiTheme="minorHAnsi" w:cstheme="minorHAnsi"/>
          <w:sz w:val="24"/>
          <w:szCs w:val="24"/>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t>Refrigerador de Usos Generales:</w:t>
      </w:r>
      <w:r w:rsidRPr="003A5134">
        <w:rPr>
          <w:rFonts w:asciiTheme="minorHAnsi" w:hAnsiTheme="minorHAnsi" w:cstheme="minorHAnsi"/>
          <w:sz w:val="24"/>
          <w:szCs w:val="24"/>
        </w:rPr>
        <w:t xml:space="preserve"> Equipo para preservar productos químicos y reactivos de diagnóstico clínico en general, con control completo por medio de microprocesador para mantener la temperatura entre 2° y 8° C. Temperatura ajustable con termo registrador automático. Con circulación reforzada de aire a través de un difusor de flujo transversal o su equivalente. Escala o perilla de temperatura que incluya el rango entre 2 a 8 °C., con parrillas ajustables, ménsulas y cremalleras de acero inoxidable y Alarma audible y visual con batería de respaldo auto recargable para 48 </w:t>
      </w:r>
      <w:proofErr w:type="spellStart"/>
      <w:r w:rsidRPr="003A5134">
        <w:rPr>
          <w:rFonts w:asciiTheme="minorHAnsi" w:hAnsiTheme="minorHAnsi" w:cstheme="minorHAnsi"/>
          <w:sz w:val="24"/>
          <w:szCs w:val="24"/>
        </w:rPr>
        <w:t>hrs</w:t>
      </w:r>
      <w:proofErr w:type="spellEnd"/>
      <w:r w:rsidRPr="003A5134">
        <w:rPr>
          <w:rFonts w:asciiTheme="minorHAnsi" w:hAnsiTheme="minorHAnsi" w:cstheme="minorHAnsi"/>
          <w:sz w:val="24"/>
          <w:szCs w:val="24"/>
        </w:rPr>
        <w:t xml:space="preserve"> mínimo. Puerta con doble panel de vidrio termoestable con gas argón entre sus paneles, con iluminación interior de luz blanca con switch en el exterior. Deshielo automático con desagüe al exterior. Sistemas para conectar a alarmas remotas. Compresor de la potencia adecuada según tamaño y capacidad del equipo que sea herméticamente sellado, silencioso y libre de mantenimiento.</w:t>
      </w:r>
    </w:p>
    <w:p w:rsidR="003A5134" w:rsidRPr="003A5134" w:rsidRDefault="003A5134" w:rsidP="003A5134">
      <w:pPr>
        <w:ind w:left="720"/>
        <w:jc w:val="both"/>
        <w:rPr>
          <w:rFonts w:asciiTheme="minorHAnsi" w:hAnsiTheme="minorHAnsi" w:cstheme="minorHAnsi"/>
          <w:sz w:val="24"/>
          <w:szCs w:val="24"/>
        </w:rPr>
      </w:pPr>
    </w:p>
    <w:p w:rsidR="003A5134" w:rsidRPr="003A5134" w:rsidRDefault="003A5134" w:rsidP="00FF55A2">
      <w:pPr>
        <w:numPr>
          <w:ilvl w:val="0"/>
          <w:numId w:val="15"/>
        </w:numPr>
        <w:jc w:val="both"/>
        <w:rPr>
          <w:rFonts w:asciiTheme="minorHAnsi" w:hAnsiTheme="minorHAnsi" w:cstheme="minorHAnsi"/>
          <w:sz w:val="24"/>
          <w:szCs w:val="24"/>
        </w:rPr>
      </w:pPr>
      <w:r w:rsidRPr="003A5134">
        <w:rPr>
          <w:rFonts w:asciiTheme="minorHAnsi" w:hAnsiTheme="minorHAnsi" w:cstheme="minorHAnsi"/>
          <w:b/>
          <w:sz w:val="24"/>
          <w:szCs w:val="24"/>
        </w:rPr>
        <w:t>Refrigerador para muestras biológicas y hemoderivados.</w:t>
      </w:r>
      <w:r w:rsidRPr="003A5134">
        <w:rPr>
          <w:rFonts w:asciiTheme="minorHAnsi" w:hAnsiTheme="minorHAnsi" w:cstheme="minorHAnsi"/>
          <w:sz w:val="24"/>
          <w:szCs w:val="24"/>
        </w:rPr>
        <w:t xml:space="preserve">  Equipo para preservar muestras biológicas a temperaturas entre 2 a 8 °C, con cajones de acero inoxidable con perforaciones uniformes para que circule el aire, y correderas con salida telescópica, con capacidades de acuerdo a productibilidad del hospital, puerta con doble panel de vidrio termoestable, con manija ergonómica y sistema de </w:t>
      </w:r>
      <w:proofErr w:type="spellStart"/>
      <w:r w:rsidRPr="003A5134">
        <w:rPr>
          <w:rFonts w:asciiTheme="minorHAnsi" w:hAnsiTheme="minorHAnsi" w:cstheme="minorHAnsi"/>
          <w:sz w:val="24"/>
          <w:szCs w:val="24"/>
        </w:rPr>
        <w:t>autocierre</w:t>
      </w:r>
      <w:proofErr w:type="spellEnd"/>
      <w:r w:rsidRPr="003A5134">
        <w:rPr>
          <w:rFonts w:asciiTheme="minorHAnsi" w:hAnsiTheme="minorHAnsi" w:cstheme="minorHAnsi"/>
          <w:sz w:val="24"/>
          <w:szCs w:val="24"/>
        </w:rPr>
        <w:t xml:space="preserve">, paneles exteriores en lámina galvanizada electrolíticamente cubierto con pintura </w:t>
      </w:r>
      <w:proofErr w:type="spellStart"/>
      <w:r w:rsidRPr="003A5134">
        <w:rPr>
          <w:rFonts w:asciiTheme="minorHAnsi" w:hAnsiTheme="minorHAnsi" w:cstheme="minorHAnsi"/>
          <w:sz w:val="24"/>
          <w:szCs w:val="24"/>
        </w:rPr>
        <w:t>epoxica</w:t>
      </w:r>
      <w:proofErr w:type="spellEnd"/>
      <w:r w:rsidRPr="003A5134">
        <w:rPr>
          <w:rFonts w:asciiTheme="minorHAnsi" w:hAnsiTheme="minorHAnsi" w:cstheme="minorHAnsi"/>
          <w:sz w:val="24"/>
          <w:szCs w:val="24"/>
        </w:rPr>
        <w:t xml:space="preserve">, sin partes filosas, rebabas o sobrantes de material, plumillas para el </w:t>
      </w:r>
      <w:proofErr w:type="spellStart"/>
      <w:r w:rsidRPr="003A5134">
        <w:rPr>
          <w:rFonts w:asciiTheme="minorHAnsi" w:hAnsiTheme="minorHAnsi" w:cstheme="minorHAnsi"/>
          <w:sz w:val="24"/>
          <w:szCs w:val="24"/>
        </w:rPr>
        <w:t>graficador</w:t>
      </w:r>
      <w:proofErr w:type="spellEnd"/>
      <w:r w:rsidRPr="003A5134">
        <w:rPr>
          <w:rFonts w:asciiTheme="minorHAnsi" w:hAnsiTheme="minorHAnsi" w:cstheme="minorHAnsi"/>
          <w:sz w:val="24"/>
          <w:szCs w:val="24"/>
        </w:rPr>
        <w:t xml:space="preserve"> y gráficas para el </w:t>
      </w:r>
      <w:proofErr w:type="spellStart"/>
      <w:r w:rsidRPr="003A5134">
        <w:rPr>
          <w:rFonts w:asciiTheme="minorHAnsi" w:hAnsiTheme="minorHAnsi" w:cstheme="minorHAnsi"/>
          <w:sz w:val="24"/>
          <w:szCs w:val="24"/>
        </w:rPr>
        <w:t>graficador</w:t>
      </w:r>
      <w:proofErr w:type="spellEnd"/>
      <w:r w:rsidRPr="003A5134">
        <w:rPr>
          <w:rFonts w:asciiTheme="minorHAnsi" w:hAnsiTheme="minorHAnsi" w:cstheme="minorHAnsi"/>
          <w:sz w:val="24"/>
          <w:szCs w:val="24"/>
        </w:rPr>
        <w:t xml:space="preserve"> (suficientes para cubrir la duración de contrato),  con alarma audible y visual y capacidad de conectarse a un sistema de alarma remota.</w:t>
      </w:r>
    </w:p>
    <w:p w:rsidR="003A5134" w:rsidRPr="003A5134" w:rsidRDefault="003A5134" w:rsidP="003A5134">
      <w:pPr>
        <w:spacing w:after="200" w:line="276" w:lineRule="auto"/>
        <w:ind w:left="720"/>
        <w:contextualSpacing/>
        <w:rPr>
          <w:rFonts w:asciiTheme="minorHAnsi" w:eastAsia="Times New Roman" w:hAnsiTheme="minorHAnsi" w:cstheme="minorHAnsi"/>
          <w:sz w:val="24"/>
          <w:szCs w:val="24"/>
          <w:lang w:val="es-ES" w:eastAsia="es-ES"/>
        </w:rPr>
      </w:pPr>
    </w:p>
    <w:p w:rsidR="003A5134" w:rsidRPr="003A5134" w:rsidRDefault="003A5134" w:rsidP="003A5134">
      <w:pPr>
        <w:spacing w:after="120"/>
        <w:jc w:val="both"/>
        <w:rPr>
          <w:rFonts w:asciiTheme="minorHAnsi" w:hAnsiTheme="minorHAnsi" w:cstheme="minorHAnsi"/>
          <w:bCs/>
          <w:spacing w:val="-2"/>
          <w:sz w:val="24"/>
          <w:szCs w:val="24"/>
        </w:rPr>
      </w:pPr>
      <w:r w:rsidRPr="003A5134">
        <w:rPr>
          <w:rFonts w:asciiTheme="minorHAnsi" w:hAnsiTheme="minorHAnsi" w:cstheme="minorHAnsi"/>
          <w:bCs/>
          <w:spacing w:val="-2"/>
          <w:sz w:val="24"/>
          <w:szCs w:val="24"/>
        </w:rPr>
        <w:lastRenderedPageBreak/>
        <w:t>Distribución de equipo por cantidad en las diferentes unidades de la partida de Banco de sangre:</w:t>
      </w:r>
    </w:p>
    <w:tbl>
      <w:tblPr>
        <w:tblW w:w="10298"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302"/>
        <w:gridCol w:w="1368"/>
        <w:gridCol w:w="1237"/>
        <w:gridCol w:w="1391"/>
      </w:tblGrid>
      <w:tr w:rsidR="003A5134" w:rsidRPr="003A5134" w:rsidTr="004003B1">
        <w:trPr>
          <w:trHeight w:val="342"/>
          <w:tblCellSpacing w:w="0" w:type="dxa"/>
          <w:jc w:val="center"/>
        </w:trPr>
        <w:tc>
          <w:tcPr>
            <w:tcW w:w="6302" w:type="dxa"/>
            <w:shd w:val="clear" w:color="auto" w:fill="B3B3B3"/>
            <w:vAlign w:val="bottom"/>
          </w:tcPr>
          <w:p w:rsidR="003A5134" w:rsidRPr="003A5134" w:rsidRDefault="003A5134" w:rsidP="003A5134">
            <w:pPr>
              <w:ind w:left="284"/>
              <w:jc w:val="center"/>
              <w:rPr>
                <w:rFonts w:asciiTheme="minorHAnsi" w:hAnsiTheme="minorHAnsi" w:cstheme="minorHAnsi"/>
                <w:bCs/>
                <w:snapToGrid w:val="0"/>
                <w:sz w:val="24"/>
                <w:szCs w:val="24"/>
              </w:rPr>
            </w:pPr>
          </w:p>
          <w:p w:rsidR="003A5134" w:rsidRPr="003A5134" w:rsidRDefault="003A5134" w:rsidP="003A5134">
            <w:pPr>
              <w:ind w:left="284"/>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DESCRIPCIÓN</w:t>
            </w:r>
          </w:p>
        </w:tc>
        <w:tc>
          <w:tcPr>
            <w:tcW w:w="1368" w:type="dxa"/>
            <w:shd w:val="clear" w:color="auto" w:fill="B3B3B3"/>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TIJUANA</w:t>
            </w:r>
          </w:p>
        </w:tc>
        <w:tc>
          <w:tcPr>
            <w:tcW w:w="1237" w:type="dxa"/>
            <w:shd w:val="clear" w:color="auto" w:fill="B3B3B3"/>
            <w:vAlign w:val="bottom"/>
          </w:tcPr>
          <w:p w:rsidR="003A5134" w:rsidRPr="003A5134" w:rsidRDefault="003A5134" w:rsidP="003A5134">
            <w:pPr>
              <w:ind w:left="8"/>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MEXICALI</w:t>
            </w:r>
          </w:p>
        </w:tc>
        <w:tc>
          <w:tcPr>
            <w:tcW w:w="1391" w:type="dxa"/>
            <w:shd w:val="clear" w:color="auto" w:fill="B3B3B3"/>
            <w:vAlign w:val="bottom"/>
          </w:tcPr>
          <w:p w:rsidR="003A5134" w:rsidRPr="003A5134" w:rsidRDefault="003A5134" w:rsidP="003A5134">
            <w:pPr>
              <w:ind w:left="13"/>
              <w:jc w:val="center"/>
              <w:rPr>
                <w:rFonts w:asciiTheme="minorHAnsi" w:hAnsiTheme="minorHAnsi" w:cstheme="minorHAnsi"/>
                <w:snapToGrid w:val="0"/>
                <w:sz w:val="24"/>
                <w:szCs w:val="24"/>
              </w:rPr>
            </w:pPr>
            <w:r w:rsidRPr="003A5134">
              <w:rPr>
                <w:rFonts w:asciiTheme="minorHAnsi" w:hAnsiTheme="minorHAnsi" w:cstheme="minorHAnsi"/>
                <w:bCs/>
                <w:snapToGrid w:val="0"/>
                <w:sz w:val="24"/>
                <w:szCs w:val="24"/>
              </w:rPr>
              <w:t>ENSENADA</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BALANZA RECOLECTORA Y MEZCLADORA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SILLÓN</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2</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FRACCIONADOR DE HEMODERIVADOS</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AGITADOR DE PLAQUETAS CON INCUBADORA INCLUIDA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CENTRIFUGA DE PISO CON GABINETE REFRIGERADA.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CENTRIFUGA DE CABEZAL INTERCAMBIABLE</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CENTRIFUGA DE MESA (SEROFUGE):</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SELLADOR</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CONGELADOR RÁPIDO DE PLASMA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ULTRACONGELADOR</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0</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right="60"/>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BAÑO PARA DESCONGELACION RAPIDA DE PLASMA Y ERITROCITOS</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REFRIGERADOR PARA REACTIVOS</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REFRIGERADOR PARA BOLSAS DE SANGRE</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COMPUTADORAS</w:t>
            </w:r>
          </w:p>
        </w:tc>
        <w:tc>
          <w:tcPr>
            <w:tcW w:w="1368" w:type="dxa"/>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c>
          <w:tcPr>
            <w:tcW w:w="1237" w:type="dxa"/>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c>
          <w:tcPr>
            <w:tcW w:w="1391" w:type="dxa"/>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3</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IMPRESORA DE CÓDIGO DE BARRAS (etiquetadora)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IMPRESORA LÁSER PARA RESULTADOS</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PAQ X EQUIPO HEMATOLOGIA MED. RENDIMIENTO</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r w:rsidR="003A5134" w:rsidRPr="003A5134" w:rsidTr="004003B1">
        <w:trPr>
          <w:trHeight w:val="232"/>
          <w:tblCellSpacing w:w="0" w:type="dxa"/>
          <w:jc w:val="center"/>
        </w:trPr>
        <w:tc>
          <w:tcPr>
            <w:tcW w:w="6302" w:type="dxa"/>
            <w:vAlign w:val="bottom"/>
          </w:tcPr>
          <w:p w:rsidR="003A5134" w:rsidRPr="003A5134" w:rsidRDefault="003A5134" w:rsidP="003A5134">
            <w:pPr>
              <w:ind w:left="135"/>
              <w:jc w:val="both"/>
              <w:rPr>
                <w:rFonts w:asciiTheme="minorHAnsi" w:hAnsiTheme="minorHAnsi" w:cstheme="minorHAnsi"/>
                <w:snapToGrid w:val="0"/>
                <w:sz w:val="24"/>
                <w:szCs w:val="24"/>
              </w:rPr>
            </w:pPr>
            <w:r w:rsidRPr="003A5134">
              <w:rPr>
                <w:rFonts w:asciiTheme="minorHAnsi" w:hAnsiTheme="minorHAnsi" w:cstheme="minorHAnsi"/>
                <w:snapToGrid w:val="0"/>
                <w:sz w:val="24"/>
                <w:szCs w:val="24"/>
              </w:rPr>
              <w:t>PAQ XI EQUIPO DE INMUNOHEMATOLOGIA</w:t>
            </w:r>
          </w:p>
        </w:tc>
        <w:tc>
          <w:tcPr>
            <w:tcW w:w="1368"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237"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c>
          <w:tcPr>
            <w:tcW w:w="1391" w:type="dxa"/>
            <w:vAlign w:val="bottom"/>
          </w:tcPr>
          <w:p w:rsidR="003A5134" w:rsidRPr="003A5134" w:rsidRDefault="003A5134" w:rsidP="003A5134">
            <w:pPr>
              <w:jc w:val="center"/>
              <w:rPr>
                <w:rFonts w:asciiTheme="minorHAnsi" w:hAnsiTheme="minorHAnsi" w:cstheme="minorHAnsi"/>
                <w:snapToGrid w:val="0"/>
                <w:sz w:val="24"/>
                <w:szCs w:val="24"/>
              </w:rPr>
            </w:pPr>
            <w:r w:rsidRPr="003A5134">
              <w:rPr>
                <w:rFonts w:asciiTheme="minorHAnsi" w:hAnsiTheme="minorHAnsi" w:cstheme="minorHAnsi"/>
                <w:snapToGrid w:val="0"/>
                <w:sz w:val="24"/>
                <w:szCs w:val="24"/>
              </w:rPr>
              <w:t>1</w:t>
            </w:r>
          </w:p>
        </w:tc>
      </w:tr>
    </w:tbl>
    <w:p w:rsidR="003A5134" w:rsidRPr="003A5134" w:rsidRDefault="003A5134" w:rsidP="003A5134">
      <w:pPr>
        <w:spacing w:after="200" w:line="276" w:lineRule="auto"/>
        <w:ind w:left="720"/>
        <w:contextualSpacing/>
        <w:rPr>
          <w:rFonts w:asciiTheme="minorHAnsi" w:eastAsia="Times New Roman" w:hAnsiTheme="minorHAnsi" w:cstheme="minorHAnsi"/>
          <w:sz w:val="24"/>
          <w:szCs w:val="24"/>
          <w:lang w:val="es-ES" w:eastAsia="es-ES"/>
        </w:rPr>
      </w:pPr>
    </w:p>
    <w:p w:rsidR="003A5134" w:rsidRPr="003A5134" w:rsidRDefault="003A5134" w:rsidP="003A5134">
      <w:pPr>
        <w:jc w:val="both"/>
        <w:rPr>
          <w:rFonts w:asciiTheme="minorHAnsi" w:hAnsiTheme="minorHAnsi" w:cstheme="minorHAnsi"/>
          <w:sz w:val="24"/>
          <w:szCs w:val="24"/>
        </w:rPr>
      </w:pPr>
    </w:p>
    <w:p w:rsidR="003A5134" w:rsidRPr="003A5134" w:rsidRDefault="003A5134" w:rsidP="003A5134">
      <w:pPr>
        <w:jc w:val="both"/>
        <w:rPr>
          <w:rFonts w:asciiTheme="minorHAnsi" w:hAnsiTheme="minorHAnsi" w:cstheme="minorHAnsi"/>
          <w:sz w:val="24"/>
          <w:szCs w:val="24"/>
        </w:rPr>
      </w:pPr>
      <w:r w:rsidRPr="003A5134">
        <w:rPr>
          <w:rFonts w:asciiTheme="minorHAnsi" w:hAnsiTheme="minorHAnsi" w:cstheme="minorHAnsi"/>
          <w:bCs/>
          <w:color w:val="000000"/>
          <w:sz w:val="24"/>
          <w:szCs w:val="24"/>
        </w:rPr>
        <w:t>Es responsabilidad del proveedor suministrar todos los accesorios consumibles y refacciones necesarias para garantizar el funcionamiento del equipo en forma ininterrumpida</w:t>
      </w:r>
      <w:r w:rsidRPr="003A5134">
        <w:rPr>
          <w:rFonts w:asciiTheme="minorHAnsi" w:hAnsiTheme="minorHAnsi" w:cstheme="minorHAnsi"/>
          <w:sz w:val="24"/>
          <w:szCs w:val="24"/>
        </w:rPr>
        <w:t>. Entregar plan o programa de servicio/mantenimiento preventivo de los equipos.</w:t>
      </w:r>
    </w:p>
    <w:p w:rsidR="003A5134" w:rsidRPr="003A5134" w:rsidRDefault="003A5134" w:rsidP="003A5134">
      <w:pPr>
        <w:rPr>
          <w:rFonts w:asciiTheme="minorHAnsi" w:hAnsiTheme="minorHAnsi" w:cstheme="minorHAnsi"/>
          <w:sz w:val="24"/>
          <w:szCs w:val="24"/>
        </w:rPr>
      </w:pPr>
      <w:r w:rsidRPr="003A5134">
        <w:rPr>
          <w:rFonts w:asciiTheme="minorHAnsi" w:hAnsiTheme="minorHAnsi" w:cstheme="minorHAnsi"/>
          <w:sz w:val="24"/>
          <w:szCs w:val="24"/>
        </w:rPr>
        <w:t>El incremento en los equipos deberá adaptarse según el crecimiento de la operación y de la unidad hospitalaria.</w:t>
      </w:r>
    </w:p>
    <w:p w:rsidR="003A5134" w:rsidRPr="003A5134" w:rsidRDefault="003A5134" w:rsidP="003A5134">
      <w:pPr>
        <w:tabs>
          <w:tab w:val="center" w:pos="4320"/>
          <w:tab w:val="right" w:pos="8640"/>
        </w:tabs>
        <w:ind w:right="18"/>
        <w:jc w:val="center"/>
        <w:rPr>
          <w:rFonts w:asciiTheme="minorHAnsi" w:hAnsiTheme="minorHAnsi" w:cstheme="minorHAnsi"/>
          <w:i/>
          <w:sz w:val="24"/>
          <w:szCs w:val="24"/>
        </w:rPr>
      </w:pPr>
    </w:p>
    <w:p w:rsidR="003A5134" w:rsidRPr="003A5134" w:rsidRDefault="003A5134" w:rsidP="003A5134">
      <w:pPr>
        <w:tabs>
          <w:tab w:val="center" w:pos="4320"/>
          <w:tab w:val="right" w:pos="8640"/>
        </w:tabs>
        <w:ind w:right="18"/>
        <w:jc w:val="center"/>
        <w:rPr>
          <w:rFonts w:asciiTheme="minorHAnsi" w:hAnsiTheme="minorHAnsi" w:cstheme="minorHAnsi"/>
          <w:i/>
          <w:sz w:val="24"/>
          <w:szCs w:val="24"/>
        </w:rPr>
      </w:pPr>
      <w:r w:rsidRPr="003A5134">
        <w:rPr>
          <w:rFonts w:asciiTheme="minorHAnsi" w:hAnsiTheme="minorHAnsi" w:cstheme="minorHAnsi"/>
          <w:i/>
          <w:sz w:val="24"/>
          <w:szCs w:val="24"/>
        </w:rPr>
        <w:t>CONSIDERACIONES GENERALES:</w:t>
      </w:r>
    </w:p>
    <w:p w:rsidR="003A5134" w:rsidRPr="003A5134" w:rsidRDefault="003A5134" w:rsidP="003A5134">
      <w:pPr>
        <w:tabs>
          <w:tab w:val="center" w:pos="4320"/>
          <w:tab w:val="right" w:pos="8640"/>
        </w:tabs>
        <w:ind w:left="426" w:right="18"/>
        <w:jc w:val="both"/>
        <w:rPr>
          <w:rFonts w:asciiTheme="minorHAnsi" w:hAnsiTheme="minorHAnsi" w:cstheme="minorHAnsi"/>
          <w:bCs/>
          <w:sz w:val="24"/>
          <w:szCs w:val="24"/>
        </w:rPr>
      </w:pPr>
    </w:p>
    <w:p w:rsidR="003A5134" w:rsidRPr="003A5134" w:rsidRDefault="003A5134" w:rsidP="00FF55A2">
      <w:pPr>
        <w:numPr>
          <w:ilvl w:val="0"/>
          <w:numId w:val="26"/>
        </w:numPr>
        <w:ind w:right="18"/>
        <w:jc w:val="both"/>
        <w:rPr>
          <w:rFonts w:asciiTheme="minorHAnsi" w:hAnsiTheme="minorHAnsi" w:cstheme="minorHAnsi"/>
          <w:bCs/>
          <w:sz w:val="24"/>
          <w:szCs w:val="24"/>
        </w:rPr>
      </w:pPr>
      <w:r w:rsidRPr="003A5134">
        <w:rPr>
          <w:rFonts w:asciiTheme="minorHAnsi" w:hAnsiTheme="minorHAnsi" w:cstheme="minorHAnsi"/>
          <w:bCs/>
          <w:sz w:val="24"/>
          <w:szCs w:val="24"/>
        </w:rPr>
        <w:t xml:space="preserve">Para fines de esta licitación se entiende por </w:t>
      </w:r>
      <w:r w:rsidRPr="003A5134">
        <w:rPr>
          <w:rFonts w:asciiTheme="minorHAnsi" w:hAnsiTheme="minorHAnsi" w:cstheme="minorHAnsi"/>
          <w:b/>
          <w:sz w:val="24"/>
          <w:szCs w:val="24"/>
        </w:rPr>
        <w:t>estación de trabajo</w:t>
      </w:r>
      <w:r w:rsidRPr="003A5134">
        <w:rPr>
          <w:rFonts w:asciiTheme="minorHAnsi" w:hAnsiTheme="minorHAnsi" w:cstheme="minorHAnsi"/>
          <w:bCs/>
          <w:sz w:val="24"/>
          <w:szCs w:val="24"/>
        </w:rPr>
        <w:t xml:space="preserve"> al sistema integrado para el procesamiento de pruebas que consta de un sistema computarizado que nos permite alimentar al equipo con las pruebas que deberá procesar, y a su vez, recibir el resultado de las mismas, así como tener capacidad de interface con otros instrumentos o equipos para permitir la programación, salida y/o almacenamiento de los resultados de las pruebas en un reporte único.</w:t>
      </w:r>
    </w:p>
    <w:p w:rsidR="003A5134" w:rsidRPr="003A5134" w:rsidRDefault="003A5134" w:rsidP="003A5134">
      <w:pPr>
        <w:tabs>
          <w:tab w:val="left" w:pos="-284"/>
        </w:tabs>
        <w:ind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sz w:val="24"/>
          <w:szCs w:val="24"/>
        </w:rPr>
        <w:t xml:space="preserve">Si el proveedor maquila las muestras, en lo que repara o sustituye el equipo, las muestras deberán ser procesadas con la misma metodología que el laboratorio central está utilizando en el momento de la falla del equipo y además entregar constancia de que el laboratorio en el que se </w:t>
      </w:r>
      <w:proofErr w:type="spellStart"/>
      <w:r w:rsidRPr="003A5134">
        <w:rPr>
          <w:rFonts w:asciiTheme="minorHAnsi" w:hAnsiTheme="minorHAnsi" w:cstheme="minorHAnsi"/>
          <w:sz w:val="24"/>
          <w:szCs w:val="24"/>
        </w:rPr>
        <w:t>maquilan</w:t>
      </w:r>
      <w:proofErr w:type="spellEnd"/>
      <w:r w:rsidRPr="003A5134">
        <w:rPr>
          <w:rFonts w:asciiTheme="minorHAnsi" w:hAnsiTheme="minorHAnsi" w:cstheme="minorHAnsi"/>
          <w:sz w:val="24"/>
          <w:szCs w:val="24"/>
        </w:rPr>
        <w:t xml:space="preserve"> las muestras, está inscrito a algún control de calidad externo.</w:t>
      </w:r>
    </w:p>
    <w:p w:rsidR="003A5134" w:rsidRPr="003A5134" w:rsidRDefault="003A5134" w:rsidP="003A5134">
      <w:pPr>
        <w:tabs>
          <w:tab w:val="left" w:pos="-284"/>
        </w:tabs>
        <w:ind w:left="72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sz w:val="24"/>
          <w:szCs w:val="24"/>
        </w:rPr>
        <w:t>Si por razones atribuibles a un mal funcionamiento del equipo y/o calibraciones, o al procesamiento de controles se consume reactivo y/o bienes, las pruebas realizadas en estas condiciones serán consideradas como “no efectivas”, por lo tanto no serán objeto del pago.</w:t>
      </w:r>
    </w:p>
    <w:p w:rsidR="003A5134" w:rsidRPr="003A5134" w:rsidRDefault="003A5134" w:rsidP="003A5134">
      <w:pPr>
        <w:tabs>
          <w:tab w:val="left" w:pos="-284"/>
        </w:tabs>
        <w:ind w:left="72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bCs/>
          <w:sz w:val="24"/>
          <w:szCs w:val="24"/>
        </w:rPr>
        <w:t xml:space="preserve">Los equipos que se ocuparan para la gestión del servicio, </w:t>
      </w:r>
      <w:r w:rsidRPr="003A5134">
        <w:rPr>
          <w:rFonts w:asciiTheme="minorHAnsi" w:hAnsiTheme="minorHAnsi" w:cstheme="minorHAnsi"/>
          <w:b/>
          <w:bCs/>
          <w:sz w:val="24"/>
          <w:szCs w:val="24"/>
        </w:rPr>
        <w:t>deberán ser nuevos</w:t>
      </w:r>
      <w:r w:rsidRPr="003A5134">
        <w:rPr>
          <w:rFonts w:asciiTheme="minorHAnsi" w:hAnsiTheme="minorHAnsi" w:cstheme="minorHAnsi"/>
          <w:bCs/>
          <w:sz w:val="24"/>
          <w:szCs w:val="24"/>
        </w:rPr>
        <w:t>, de versión no mayor de 3 años comprobable, de tecnología de punta, en óptimas condiciones y ensamblados de manera integral en el país de origen, no se aceptarán proposiciones de equipos reconstruidos, ni de bienes correspondientes a saldos o remanentes que ostenten las leyendas “</w:t>
      </w:r>
      <w:proofErr w:type="spellStart"/>
      <w:r w:rsidRPr="003A5134">
        <w:rPr>
          <w:rFonts w:asciiTheme="minorHAnsi" w:hAnsiTheme="minorHAnsi" w:cstheme="minorHAnsi"/>
          <w:bCs/>
          <w:sz w:val="24"/>
          <w:szCs w:val="24"/>
        </w:rPr>
        <w:t>Only</w:t>
      </w:r>
      <w:proofErr w:type="spellEnd"/>
      <w:r w:rsidRPr="003A5134">
        <w:rPr>
          <w:rFonts w:asciiTheme="minorHAnsi" w:hAnsiTheme="minorHAnsi" w:cstheme="minorHAnsi"/>
          <w:bCs/>
          <w:sz w:val="24"/>
          <w:szCs w:val="24"/>
        </w:rPr>
        <w:t xml:space="preserve"> </w:t>
      </w:r>
      <w:proofErr w:type="spellStart"/>
      <w:r w:rsidRPr="003A5134">
        <w:rPr>
          <w:rFonts w:asciiTheme="minorHAnsi" w:hAnsiTheme="minorHAnsi" w:cstheme="minorHAnsi"/>
          <w:bCs/>
          <w:sz w:val="24"/>
          <w:szCs w:val="24"/>
        </w:rPr>
        <w:t>Export</w:t>
      </w:r>
      <w:proofErr w:type="spellEnd"/>
      <w:r w:rsidRPr="003A5134">
        <w:rPr>
          <w:rFonts w:asciiTheme="minorHAnsi" w:hAnsiTheme="minorHAnsi" w:cstheme="minorHAnsi"/>
          <w:bCs/>
          <w:sz w:val="24"/>
          <w:szCs w:val="24"/>
        </w:rPr>
        <w:t xml:space="preserve">” ni “ </w:t>
      </w:r>
      <w:proofErr w:type="spellStart"/>
      <w:r w:rsidRPr="003A5134">
        <w:rPr>
          <w:rFonts w:asciiTheme="minorHAnsi" w:hAnsiTheme="minorHAnsi" w:cstheme="minorHAnsi"/>
          <w:bCs/>
          <w:sz w:val="24"/>
          <w:szCs w:val="24"/>
        </w:rPr>
        <w:t>Only</w:t>
      </w:r>
      <w:proofErr w:type="spellEnd"/>
      <w:r w:rsidRPr="003A5134">
        <w:rPr>
          <w:rFonts w:asciiTheme="minorHAnsi" w:hAnsiTheme="minorHAnsi" w:cstheme="minorHAnsi"/>
          <w:bCs/>
          <w:sz w:val="24"/>
          <w:szCs w:val="24"/>
        </w:rPr>
        <w:t xml:space="preserve"> </w:t>
      </w:r>
      <w:proofErr w:type="spellStart"/>
      <w:r w:rsidRPr="003A5134">
        <w:rPr>
          <w:rFonts w:asciiTheme="minorHAnsi" w:hAnsiTheme="minorHAnsi" w:cstheme="minorHAnsi"/>
          <w:bCs/>
          <w:sz w:val="24"/>
          <w:szCs w:val="24"/>
        </w:rPr>
        <w:t>Investigation</w:t>
      </w:r>
      <w:proofErr w:type="spellEnd"/>
      <w:r w:rsidRPr="003A5134">
        <w:rPr>
          <w:rFonts w:asciiTheme="minorHAnsi" w:hAnsiTheme="minorHAnsi" w:cstheme="minorHAnsi"/>
          <w:bCs/>
          <w:sz w:val="24"/>
          <w:szCs w:val="24"/>
        </w:rPr>
        <w:t>”, descontinuados o por descontinuarse o no se autorice su uso en el país de origen y ser entregados para su instalación a más tardar 30 días después del fallo.</w:t>
      </w:r>
    </w:p>
    <w:p w:rsidR="003A5134" w:rsidRPr="003A5134" w:rsidRDefault="003A5134" w:rsidP="003A5134">
      <w:pPr>
        <w:tabs>
          <w:tab w:val="left" w:pos="-284"/>
        </w:tabs>
        <w:ind w:left="72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bCs/>
          <w:sz w:val="24"/>
          <w:szCs w:val="24"/>
          <w:lang w:val="es-MX"/>
        </w:rPr>
        <w:t>P</w:t>
      </w:r>
      <w:r w:rsidRPr="003A5134">
        <w:rPr>
          <w:rFonts w:asciiTheme="minorHAnsi" w:hAnsiTheme="minorHAnsi" w:cstheme="minorHAnsi"/>
          <w:bCs/>
          <w:sz w:val="24"/>
          <w:szCs w:val="24"/>
        </w:rPr>
        <w:t xml:space="preserve">ara la puesta en marcha de los equipos se deberá comprobar fehacientemente la validación de los montajes de las técnicas,  Para la realización de cada una de las pruebas. </w:t>
      </w:r>
    </w:p>
    <w:p w:rsidR="003A5134" w:rsidRPr="003A5134" w:rsidRDefault="003A5134" w:rsidP="003A5134">
      <w:pPr>
        <w:tabs>
          <w:tab w:val="left" w:pos="-284"/>
        </w:tabs>
        <w:ind w:left="72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sz w:val="24"/>
          <w:szCs w:val="24"/>
        </w:rPr>
        <w:t>El licitante ganador deberá proporcionar durante la vigencia del contrato, sin costo adicional la asesoría técnica, el mantenimiento preventivo y correctivo de los equipos que se hayan instalado para la realización de las pruebas de laboratorio clínico, así como la administración de los reactivos, insumos, equipos y consumibles.</w:t>
      </w:r>
    </w:p>
    <w:p w:rsidR="003A5134" w:rsidRPr="003A5134" w:rsidRDefault="003A5134" w:rsidP="003A5134">
      <w:pPr>
        <w:tabs>
          <w:tab w:val="left" w:pos="-284"/>
        </w:tabs>
        <w:ind w:left="72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ind w:right="51"/>
        <w:jc w:val="both"/>
        <w:rPr>
          <w:rFonts w:asciiTheme="minorHAnsi" w:hAnsiTheme="minorHAnsi" w:cstheme="minorHAnsi"/>
          <w:sz w:val="24"/>
          <w:szCs w:val="24"/>
        </w:rPr>
      </w:pPr>
      <w:r w:rsidRPr="003A5134">
        <w:rPr>
          <w:rFonts w:asciiTheme="minorHAnsi" w:hAnsiTheme="minorHAnsi" w:cstheme="minorHAnsi"/>
          <w:sz w:val="24"/>
          <w:szCs w:val="24"/>
        </w:rPr>
        <w:t>En el caso de que durante la vigencia del contrato que se derive de esta licitación, el fabricante de los equipos y/o bienes incluyan mejoras tecnológicas autorizadas por el Ministerio de Salud de su país y éstas sean acordes con los avances tecnológicos reconocidos a nivel internacional para el mejoramiento de pruebas de laboratorio clínico, el proveedor deberá notificarlo al Hospital para su análisis y en su caso autorización; posterior a ésta, deben entregar el registro sanitario de dichas mejoras para su evaluación, y de resultar satisfactoria, el proveedor realizará los cambios pertinentes en los equipos, así como el suministro de los nuevos bienes, y otorgar la capacitación y adiestramiento a los usuarios que lo requieran, sin costo adicional.</w:t>
      </w:r>
    </w:p>
    <w:p w:rsidR="003A5134" w:rsidRPr="003A5134" w:rsidRDefault="003A5134" w:rsidP="00FF55A2">
      <w:pPr>
        <w:numPr>
          <w:ilvl w:val="0"/>
          <w:numId w:val="26"/>
        </w:numPr>
        <w:tabs>
          <w:tab w:val="left" w:pos="-284"/>
        </w:tabs>
        <w:spacing w:before="120"/>
        <w:ind w:right="51"/>
        <w:jc w:val="both"/>
        <w:rPr>
          <w:rFonts w:asciiTheme="minorHAnsi" w:hAnsiTheme="minorHAnsi" w:cstheme="minorHAnsi"/>
          <w:bCs/>
          <w:sz w:val="24"/>
          <w:szCs w:val="24"/>
        </w:rPr>
      </w:pPr>
      <w:r w:rsidRPr="003A5134">
        <w:rPr>
          <w:rFonts w:asciiTheme="minorHAnsi" w:hAnsiTheme="minorHAnsi" w:cstheme="minorHAnsi"/>
          <w:sz w:val="24"/>
          <w:szCs w:val="24"/>
        </w:rPr>
        <w:t>Al término de la vigencia del contrato, el proveedor se obliga a retirar en un plazo no mayor de 30 días y previo acuerdo con el HOSPITAL, los equipos, asumiendo a su cargo los gastos que se generen por este concepto y sin responsabilidad Jurídica para el HOSPITAL.</w:t>
      </w:r>
    </w:p>
    <w:p w:rsidR="003A5134" w:rsidRPr="003A5134" w:rsidRDefault="003A5134" w:rsidP="00FF55A2">
      <w:pPr>
        <w:numPr>
          <w:ilvl w:val="0"/>
          <w:numId w:val="26"/>
        </w:numPr>
        <w:tabs>
          <w:tab w:val="num" w:pos="-732"/>
          <w:tab w:val="left" w:pos="-284"/>
        </w:tabs>
        <w:spacing w:before="120"/>
        <w:ind w:right="51"/>
        <w:jc w:val="both"/>
        <w:rPr>
          <w:rFonts w:asciiTheme="minorHAnsi" w:hAnsiTheme="minorHAnsi" w:cstheme="minorHAnsi"/>
          <w:sz w:val="24"/>
          <w:szCs w:val="24"/>
        </w:rPr>
      </w:pPr>
      <w:r w:rsidRPr="003A5134">
        <w:rPr>
          <w:rFonts w:asciiTheme="minorHAnsi" w:hAnsiTheme="minorHAnsi" w:cstheme="minorHAnsi"/>
          <w:bCs/>
          <w:sz w:val="24"/>
          <w:szCs w:val="24"/>
        </w:rPr>
        <w:t>En lo que respecta a los equipos del laboratorio clínico, los proveedores deberán proporcionar durante la vigencia del contrato de prestación de servicios, la asistencia técnica que se requiera para el manejo y funcionamiento de los acondicionados, etc. Sin costo para el instituto</w:t>
      </w:r>
    </w:p>
    <w:p w:rsidR="003A5134" w:rsidRPr="003A5134" w:rsidRDefault="003A5134" w:rsidP="003A5134">
      <w:pPr>
        <w:tabs>
          <w:tab w:val="left" w:pos="-284"/>
        </w:tabs>
        <w:spacing w:before="40"/>
        <w:ind w:left="360" w:right="51"/>
        <w:jc w:val="both"/>
        <w:rPr>
          <w:rFonts w:asciiTheme="minorHAnsi" w:hAnsiTheme="minorHAnsi" w:cstheme="minorHAnsi"/>
          <w:sz w:val="24"/>
          <w:szCs w:val="24"/>
        </w:rPr>
      </w:pPr>
    </w:p>
    <w:p w:rsidR="003A5134" w:rsidRPr="003A5134" w:rsidRDefault="003A5134" w:rsidP="00FF55A2">
      <w:pPr>
        <w:numPr>
          <w:ilvl w:val="0"/>
          <w:numId w:val="26"/>
        </w:numPr>
        <w:tabs>
          <w:tab w:val="left" w:pos="-284"/>
        </w:tabs>
        <w:spacing w:before="40" w:after="200" w:line="276" w:lineRule="auto"/>
        <w:ind w:right="51"/>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CONTROLES EN LA ENTREGA DE PRUEBAS EFECTIVAS SUMINISTRADAS PARA EFECTO DE PAGO. Con el propósito de cuantificar las pruebas que recibirá el Hospital para realizar en los equipos propuestos para la prestación del servicio, se aplicarán los siguientes criterios:</w:t>
      </w:r>
    </w:p>
    <w:p w:rsidR="003A5134" w:rsidRPr="003A5134" w:rsidRDefault="003A5134" w:rsidP="003A5134">
      <w:pPr>
        <w:tabs>
          <w:tab w:val="left" w:pos="-284"/>
          <w:tab w:val="left" w:pos="993"/>
        </w:tabs>
        <w:spacing w:before="40"/>
        <w:ind w:right="51"/>
        <w:jc w:val="both"/>
        <w:rPr>
          <w:rFonts w:asciiTheme="minorHAnsi" w:hAnsiTheme="minorHAnsi" w:cstheme="minorHAnsi"/>
          <w:sz w:val="24"/>
          <w:szCs w:val="24"/>
        </w:rPr>
      </w:pPr>
      <w:r w:rsidRPr="003A5134">
        <w:rPr>
          <w:rFonts w:asciiTheme="minorHAnsi" w:hAnsiTheme="minorHAnsi" w:cstheme="minorHAnsi"/>
          <w:sz w:val="24"/>
          <w:szCs w:val="24"/>
        </w:rPr>
        <w:t xml:space="preserve">    </w:t>
      </w:r>
    </w:p>
    <w:p w:rsidR="003A5134" w:rsidRPr="003A5134" w:rsidRDefault="003A5134" w:rsidP="00FF55A2">
      <w:pPr>
        <w:numPr>
          <w:ilvl w:val="0"/>
          <w:numId w:val="25"/>
        </w:numPr>
        <w:tabs>
          <w:tab w:val="left" w:pos="-284"/>
        </w:tabs>
        <w:spacing w:before="40"/>
        <w:ind w:right="51"/>
        <w:jc w:val="both"/>
        <w:rPr>
          <w:rFonts w:asciiTheme="minorHAnsi" w:hAnsiTheme="minorHAnsi" w:cstheme="minorHAnsi"/>
          <w:i/>
          <w:sz w:val="24"/>
          <w:szCs w:val="24"/>
        </w:rPr>
      </w:pPr>
      <w:r w:rsidRPr="003A5134">
        <w:rPr>
          <w:rFonts w:asciiTheme="minorHAnsi" w:hAnsiTheme="minorHAnsi" w:cstheme="minorHAnsi"/>
          <w:sz w:val="24"/>
          <w:szCs w:val="24"/>
        </w:rPr>
        <w:t>Se tomarán como pruebas efectivas suministradas para pago, las pruebas que se entreguen y que correspondan a las identificadas y registradas como requeridas en el FORMATO DE PRUEBAS REALIZADAS.</w:t>
      </w:r>
    </w:p>
    <w:p w:rsidR="003A5134" w:rsidRPr="003A5134" w:rsidRDefault="003A5134" w:rsidP="003A5134">
      <w:pPr>
        <w:tabs>
          <w:tab w:val="left" w:pos="-284"/>
          <w:tab w:val="num" w:pos="851"/>
        </w:tabs>
        <w:spacing w:before="40"/>
        <w:ind w:left="851" w:right="51"/>
        <w:jc w:val="both"/>
        <w:rPr>
          <w:rFonts w:asciiTheme="minorHAnsi" w:hAnsiTheme="minorHAnsi" w:cstheme="minorHAnsi"/>
          <w:i/>
          <w:sz w:val="24"/>
          <w:szCs w:val="24"/>
        </w:rPr>
      </w:pPr>
    </w:p>
    <w:p w:rsidR="003A5134" w:rsidRPr="003A5134" w:rsidRDefault="003A5134" w:rsidP="00FF55A2">
      <w:pPr>
        <w:numPr>
          <w:ilvl w:val="0"/>
          <w:numId w:val="25"/>
        </w:numPr>
        <w:tabs>
          <w:tab w:val="left" w:pos="-284"/>
          <w:tab w:val="num" w:pos="851"/>
        </w:tabs>
        <w:spacing w:before="40"/>
        <w:ind w:left="851" w:right="51"/>
        <w:jc w:val="both"/>
        <w:rPr>
          <w:rFonts w:asciiTheme="minorHAnsi" w:hAnsiTheme="minorHAnsi" w:cstheme="minorHAnsi"/>
          <w:sz w:val="24"/>
          <w:szCs w:val="24"/>
        </w:rPr>
      </w:pPr>
      <w:r w:rsidRPr="003A5134">
        <w:rPr>
          <w:rFonts w:asciiTheme="minorHAnsi" w:hAnsiTheme="minorHAnsi" w:cstheme="minorHAnsi"/>
          <w:sz w:val="24"/>
          <w:szCs w:val="24"/>
        </w:rPr>
        <w:t>Los equipos propiedad del proveedor para la prestación del servicio, deberán estar complementados con un contador de pruebas, al cual solo tendrán acceso el personal autorizado por el Hospital</w:t>
      </w:r>
      <w:r w:rsidRPr="003A5134">
        <w:rPr>
          <w:rFonts w:asciiTheme="minorHAnsi" w:hAnsiTheme="minorHAnsi" w:cstheme="minorHAnsi"/>
          <w:i/>
          <w:sz w:val="24"/>
          <w:szCs w:val="24"/>
        </w:rPr>
        <w:t>.</w:t>
      </w:r>
    </w:p>
    <w:p w:rsidR="003A5134" w:rsidRPr="003A5134" w:rsidRDefault="003A5134" w:rsidP="003A5134">
      <w:pPr>
        <w:tabs>
          <w:tab w:val="left" w:pos="-284"/>
          <w:tab w:val="num" w:pos="851"/>
        </w:tabs>
        <w:spacing w:before="40"/>
        <w:ind w:left="851" w:right="51"/>
        <w:jc w:val="both"/>
        <w:rPr>
          <w:rFonts w:asciiTheme="minorHAnsi" w:hAnsiTheme="minorHAnsi" w:cstheme="minorHAnsi"/>
          <w:sz w:val="24"/>
          <w:szCs w:val="24"/>
        </w:rPr>
      </w:pPr>
    </w:p>
    <w:p w:rsidR="003A5134" w:rsidRPr="003A5134" w:rsidRDefault="003A5134" w:rsidP="00FF55A2">
      <w:pPr>
        <w:numPr>
          <w:ilvl w:val="0"/>
          <w:numId w:val="25"/>
        </w:numPr>
        <w:tabs>
          <w:tab w:val="left" w:pos="-284"/>
          <w:tab w:val="num" w:pos="851"/>
        </w:tabs>
        <w:spacing w:before="40"/>
        <w:ind w:left="851" w:right="51"/>
        <w:jc w:val="both"/>
        <w:rPr>
          <w:rFonts w:asciiTheme="minorHAnsi" w:hAnsiTheme="minorHAnsi" w:cstheme="minorHAnsi"/>
          <w:sz w:val="24"/>
          <w:szCs w:val="24"/>
        </w:rPr>
      </w:pPr>
      <w:r w:rsidRPr="003A5134">
        <w:rPr>
          <w:rFonts w:asciiTheme="minorHAnsi" w:hAnsiTheme="minorHAnsi" w:cstheme="minorHAnsi"/>
          <w:sz w:val="24"/>
          <w:szCs w:val="24"/>
        </w:rPr>
        <w:t>Se requerirá para el trámite de pago la entrega del Formato de reporte mensual de pruebas efectivas suministradas, debidamente firmados. En la Dirección Médica del Instituto.</w:t>
      </w:r>
    </w:p>
    <w:p w:rsidR="003A5134" w:rsidRPr="003A5134" w:rsidRDefault="003A5134" w:rsidP="003A5134">
      <w:pPr>
        <w:tabs>
          <w:tab w:val="left" w:pos="-284"/>
          <w:tab w:val="num" w:pos="851"/>
        </w:tabs>
        <w:spacing w:before="40"/>
        <w:ind w:left="851" w:right="51"/>
        <w:jc w:val="both"/>
        <w:rPr>
          <w:rFonts w:asciiTheme="minorHAnsi" w:hAnsiTheme="minorHAnsi" w:cstheme="minorHAnsi"/>
          <w:sz w:val="24"/>
          <w:szCs w:val="24"/>
        </w:rPr>
      </w:pPr>
    </w:p>
    <w:p w:rsidR="003A5134" w:rsidRPr="003A5134" w:rsidRDefault="003A5134" w:rsidP="00FF55A2">
      <w:pPr>
        <w:numPr>
          <w:ilvl w:val="0"/>
          <w:numId w:val="25"/>
        </w:numPr>
        <w:tabs>
          <w:tab w:val="left" w:pos="-284"/>
          <w:tab w:val="num" w:pos="851"/>
        </w:tabs>
        <w:spacing w:before="40"/>
        <w:ind w:left="851" w:right="51"/>
        <w:jc w:val="both"/>
        <w:rPr>
          <w:rFonts w:asciiTheme="minorHAnsi" w:hAnsiTheme="minorHAnsi" w:cstheme="minorHAnsi"/>
          <w:sz w:val="24"/>
          <w:szCs w:val="24"/>
        </w:rPr>
      </w:pPr>
      <w:r w:rsidRPr="003A5134">
        <w:rPr>
          <w:rFonts w:asciiTheme="minorHAnsi" w:hAnsiTheme="minorHAnsi" w:cstheme="minorHAnsi"/>
          <w:sz w:val="24"/>
          <w:szCs w:val="24"/>
        </w:rPr>
        <w:t>No serán consideradas para efecto de pago aquellas  pruebas que se utilicen para calibración de los equipos, capacitación, puesta en marcha, montaje de técnicas  y aquellas que se deriven de fallas y pruebas de equipo, así como  las que no se encuentren registradas en términos del punto que antecede, eliminando de su cobro aquellas que se generan por un cálculo matemático derivado de dos o más pruebas realizadas</w:t>
      </w:r>
    </w:p>
    <w:p w:rsidR="003A5134" w:rsidRPr="003A5134" w:rsidRDefault="003A5134" w:rsidP="003A5134">
      <w:pPr>
        <w:ind w:left="1980"/>
        <w:jc w:val="both"/>
        <w:rPr>
          <w:rFonts w:asciiTheme="minorHAnsi" w:hAnsiTheme="minorHAnsi" w:cstheme="minorHAnsi"/>
          <w:snapToGrid w:val="0"/>
          <w:sz w:val="24"/>
          <w:szCs w:val="24"/>
        </w:rPr>
      </w:pPr>
    </w:p>
    <w:p w:rsidR="003A5134" w:rsidRPr="003A5134" w:rsidRDefault="003A5134" w:rsidP="003A5134">
      <w:pPr>
        <w:ind w:left="360"/>
        <w:jc w:val="both"/>
        <w:rPr>
          <w:rFonts w:asciiTheme="minorHAnsi" w:hAnsiTheme="minorHAnsi" w:cstheme="minorHAnsi"/>
          <w:sz w:val="24"/>
          <w:szCs w:val="24"/>
        </w:rPr>
      </w:pPr>
      <w:r w:rsidRPr="003A5134">
        <w:rPr>
          <w:rFonts w:asciiTheme="minorHAnsi" w:hAnsiTheme="minorHAnsi" w:cstheme="minorHAnsi"/>
          <w:sz w:val="24"/>
          <w:szCs w:val="24"/>
        </w:rPr>
        <w:t>NOTA: En todos los procesos deberá considerarse todo lo necesario para el registro, la seguridad, discrecionalidad, rapidez, emisión impresa y resguardo de los resultados de los pacientes</w:t>
      </w:r>
    </w:p>
    <w:p w:rsidR="003A5134" w:rsidRPr="003A5134" w:rsidRDefault="003A5134" w:rsidP="00DE7D4F">
      <w:pPr>
        <w:jc w:val="both"/>
        <w:rPr>
          <w:rFonts w:asciiTheme="minorHAnsi" w:hAnsiTheme="minorHAnsi" w:cstheme="minorHAnsi"/>
          <w:b/>
          <w:sz w:val="24"/>
          <w:szCs w:val="24"/>
        </w:rPr>
      </w:pPr>
    </w:p>
    <w:p w:rsidR="003A5134" w:rsidRPr="003A5134" w:rsidRDefault="003A5134" w:rsidP="003A5134">
      <w:pPr>
        <w:ind w:left="284"/>
        <w:jc w:val="both"/>
        <w:rPr>
          <w:rFonts w:asciiTheme="minorHAnsi" w:hAnsiTheme="minorHAnsi" w:cstheme="minorHAnsi"/>
          <w:b/>
          <w:sz w:val="24"/>
          <w:szCs w:val="24"/>
        </w:rPr>
      </w:pPr>
      <w:r w:rsidRPr="003A5134">
        <w:rPr>
          <w:rFonts w:asciiTheme="minorHAnsi" w:hAnsiTheme="minorHAnsi" w:cstheme="minorHAnsi"/>
          <w:b/>
          <w:sz w:val="24"/>
          <w:szCs w:val="24"/>
        </w:rPr>
        <w:t>En apego a lo dispuesto en Artículo 28 fracción X de la Ley de Adquisiciones, Arrendamientos y Servicios para el Estado de B.C., se presenta la descripción de los servicios:</w:t>
      </w:r>
    </w:p>
    <w:p w:rsidR="003A5134" w:rsidRPr="003A5134" w:rsidRDefault="003A5134" w:rsidP="003A5134">
      <w:pPr>
        <w:ind w:left="284"/>
        <w:jc w:val="center"/>
        <w:rPr>
          <w:rFonts w:asciiTheme="minorHAnsi" w:hAnsiTheme="minorHAnsi" w:cstheme="minorHAnsi"/>
          <w:b/>
          <w:sz w:val="24"/>
          <w:szCs w:val="24"/>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El licitante cederá en régimen de depósito, durante el período de vigencia del contrato, el EQUIPO y materiales necesarios para la realización de los análisis. Cada Lote, objeto del concurso, tendrá que realizarse en un aparato y/o tecnología de acuerdo a los requerimientos y condiciones específicos de cada Unidad Médica, por motivos de organización, personal y funcionamiento del servicio.</w:t>
      </w:r>
    </w:p>
    <w:p w:rsidR="003A5134" w:rsidRPr="003A5134" w:rsidRDefault="003A5134" w:rsidP="003A5134">
      <w:pPr>
        <w:spacing w:after="200" w:line="276" w:lineRule="auto"/>
        <w:ind w:left="720"/>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bCs/>
          <w:sz w:val="24"/>
          <w:szCs w:val="24"/>
          <w:lang w:val="es-ES" w:eastAsia="es-ES"/>
        </w:rPr>
        <w:t xml:space="preserve">El licitante </w:t>
      </w:r>
      <w:r w:rsidRPr="003A5134">
        <w:rPr>
          <w:rFonts w:asciiTheme="minorHAnsi" w:eastAsia="Times New Roman" w:hAnsiTheme="minorHAnsi" w:cstheme="minorHAnsi"/>
          <w:sz w:val="24"/>
          <w:szCs w:val="24"/>
          <w:lang w:val="es-ES" w:eastAsia="es-ES"/>
        </w:rPr>
        <w:t>prestará el servicio técnico, que incluirá todas las piezas de repuesto, mano de obra, desplazamientos, etc. que sean necesarios para el correcto mantenimiento preventivo, así como las reparaciones de las averías que se produzcan, con asistencia técnica inmediata (en máximo 24 horas) contadas a partir de la notificación verbal o por escrito por parte del Instituto.</w:t>
      </w:r>
    </w:p>
    <w:p w:rsidR="003A5134" w:rsidRPr="003A5134" w:rsidRDefault="003A5134" w:rsidP="003A5134">
      <w:pPr>
        <w:spacing w:after="200" w:line="276" w:lineRule="auto"/>
        <w:ind w:left="720"/>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bCs/>
          <w:sz w:val="24"/>
          <w:szCs w:val="24"/>
          <w:lang w:val="es-ES" w:eastAsia="es-ES"/>
        </w:rPr>
        <w:t xml:space="preserve">El licitante </w:t>
      </w:r>
      <w:r w:rsidRPr="003A5134">
        <w:rPr>
          <w:rFonts w:asciiTheme="minorHAnsi" w:eastAsia="Times New Roman" w:hAnsiTheme="minorHAnsi" w:cstheme="minorHAnsi"/>
          <w:sz w:val="24"/>
          <w:szCs w:val="24"/>
          <w:lang w:val="es-ES" w:eastAsia="es-ES"/>
        </w:rPr>
        <w:t>se hará cargo de los gastos de instalación, entrenamiento del personal y puesta en marcha del sistema.</w:t>
      </w:r>
    </w:p>
    <w:p w:rsidR="003A5134" w:rsidRPr="003A5134" w:rsidRDefault="003A5134" w:rsidP="003A5134">
      <w:pPr>
        <w:spacing w:after="200" w:line="276" w:lineRule="auto"/>
        <w:ind w:left="720"/>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bCs/>
          <w:sz w:val="24"/>
          <w:szCs w:val="24"/>
          <w:lang w:val="es-ES" w:eastAsia="es-ES"/>
        </w:rPr>
        <w:t xml:space="preserve">El licitante </w:t>
      </w:r>
      <w:r w:rsidRPr="003A5134">
        <w:rPr>
          <w:rFonts w:asciiTheme="minorHAnsi" w:eastAsia="Times New Roman" w:hAnsiTheme="minorHAnsi" w:cstheme="minorHAnsi"/>
          <w:sz w:val="24"/>
          <w:szCs w:val="24"/>
          <w:lang w:val="es-ES" w:eastAsia="es-ES"/>
        </w:rPr>
        <w:t>incorporará las modificaciones, mejoras y actualizaciones que se desarrollen para el sistema, previa autorización de la Institución.</w:t>
      </w:r>
    </w:p>
    <w:p w:rsidR="003A5134" w:rsidRPr="003A5134" w:rsidRDefault="003A5134" w:rsidP="003A5134">
      <w:pPr>
        <w:spacing w:after="200" w:line="276" w:lineRule="auto"/>
        <w:ind w:left="720"/>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La propuesta se realizará en precio por Prueba útil por descripción, para cada área del Laboratorio de Análisis Clínicos objeto de la Licitación.</w:t>
      </w:r>
    </w:p>
    <w:p w:rsidR="003A5134" w:rsidRPr="003A5134" w:rsidRDefault="003A5134" w:rsidP="003A5134">
      <w:pPr>
        <w:spacing w:after="200" w:line="276" w:lineRule="auto"/>
        <w:ind w:left="720"/>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33"/>
        </w:numPr>
        <w:spacing w:after="200" w:line="276" w:lineRule="auto"/>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lastRenderedPageBreak/>
        <w:t>Todos los Productos Comunes para distintas determinaciones analíticas, así como otros productos tales como Calibradores, Controles Reactivos Auxiliares, Tubos, Cubetas, Diluyentes, Soluciones, etc., y todo tipo de consumibles periódicos o rutinarios (indicando cantidad y periodicidad de uso) que necesite el aparato o la realización del análisis, no incluidos en el apartado anterior se facturaran sin cargo. Se excluye el material de extracción de sangre y contenedores de muestras biológicos, que lo aportará el Laboratorio de cada Hospital/clínica.</w:t>
      </w:r>
    </w:p>
    <w:p w:rsidR="003A5134" w:rsidRPr="003A5134" w:rsidRDefault="003A5134" w:rsidP="00FF55A2">
      <w:pPr>
        <w:numPr>
          <w:ilvl w:val="0"/>
          <w:numId w:val="33"/>
        </w:numPr>
        <w:jc w:val="both"/>
        <w:rPr>
          <w:rFonts w:asciiTheme="minorHAnsi" w:hAnsiTheme="minorHAnsi" w:cstheme="minorHAnsi"/>
          <w:sz w:val="24"/>
          <w:szCs w:val="24"/>
        </w:rPr>
      </w:pPr>
      <w:r w:rsidRPr="003A5134">
        <w:rPr>
          <w:rFonts w:asciiTheme="minorHAnsi" w:hAnsiTheme="minorHAnsi" w:cstheme="minorHAnsi"/>
          <w:sz w:val="24"/>
          <w:szCs w:val="24"/>
        </w:rPr>
        <w:t>La Cuantificación del número de determinaciones realizadas podrá realizarse por cualquiera de los métodos siguientes, en orden de prioridad:</w:t>
      </w:r>
    </w:p>
    <w:p w:rsidR="003A5134" w:rsidRPr="003A5134" w:rsidRDefault="003A5134" w:rsidP="003A5134">
      <w:pPr>
        <w:ind w:left="284"/>
        <w:jc w:val="both"/>
        <w:rPr>
          <w:rFonts w:asciiTheme="minorHAnsi" w:hAnsiTheme="minorHAnsi" w:cstheme="minorHAnsi"/>
          <w:sz w:val="24"/>
          <w:szCs w:val="24"/>
        </w:rPr>
      </w:pPr>
    </w:p>
    <w:p w:rsidR="003A5134" w:rsidRPr="003A5134" w:rsidRDefault="003A5134" w:rsidP="00FF55A2">
      <w:pPr>
        <w:numPr>
          <w:ilvl w:val="1"/>
          <w:numId w:val="33"/>
        </w:numPr>
        <w:jc w:val="both"/>
        <w:rPr>
          <w:rFonts w:asciiTheme="minorHAnsi" w:hAnsiTheme="minorHAnsi" w:cstheme="minorHAnsi"/>
          <w:sz w:val="24"/>
          <w:szCs w:val="24"/>
        </w:rPr>
      </w:pPr>
      <w:r w:rsidRPr="003A5134">
        <w:rPr>
          <w:rFonts w:asciiTheme="minorHAnsi" w:hAnsiTheme="minorHAnsi" w:cstheme="minorHAnsi"/>
          <w:sz w:val="24"/>
          <w:szCs w:val="24"/>
        </w:rPr>
        <w:t>Contador del aparato.</w:t>
      </w:r>
    </w:p>
    <w:p w:rsidR="003A5134" w:rsidRPr="003A5134" w:rsidRDefault="003A5134" w:rsidP="00FF55A2">
      <w:pPr>
        <w:numPr>
          <w:ilvl w:val="1"/>
          <w:numId w:val="33"/>
        </w:numPr>
        <w:jc w:val="both"/>
        <w:rPr>
          <w:rFonts w:asciiTheme="minorHAnsi" w:hAnsiTheme="minorHAnsi" w:cstheme="minorHAnsi"/>
          <w:sz w:val="24"/>
          <w:szCs w:val="24"/>
        </w:rPr>
      </w:pPr>
      <w:r w:rsidRPr="003A5134">
        <w:rPr>
          <w:rFonts w:asciiTheme="minorHAnsi" w:hAnsiTheme="minorHAnsi" w:cstheme="minorHAnsi"/>
          <w:sz w:val="24"/>
          <w:szCs w:val="24"/>
        </w:rPr>
        <w:t>Sistema Informático del Servicio de Análisis Clínicos.</w:t>
      </w:r>
    </w:p>
    <w:p w:rsidR="003A5134" w:rsidRPr="003A5134" w:rsidRDefault="003A5134" w:rsidP="003A5134">
      <w:pPr>
        <w:tabs>
          <w:tab w:val="num" w:pos="426"/>
        </w:tabs>
        <w:ind w:left="284"/>
        <w:jc w:val="both"/>
        <w:rPr>
          <w:rFonts w:asciiTheme="minorHAnsi" w:hAnsiTheme="minorHAnsi" w:cstheme="minorHAnsi"/>
          <w:sz w:val="24"/>
          <w:szCs w:val="24"/>
        </w:rPr>
      </w:pPr>
    </w:p>
    <w:p w:rsidR="003A5134" w:rsidRPr="003A5134" w:rsidRDefault="003A5134" w:rsidP="00FF55A2">
      <w:pPr>
        <w:numPr>
          <w:ilvl w:val="0"/>
          <w:numId w:val="33"/>
        </w:numPr>
        <w:jc w:val="both"/>
        <w:rPr>
          <w:rFonts w:asciiTheme="minorHAnsi" w:hAnsiTheme="minorHAnsi" w:cstheme="minorHAnsi"/>
          <w:sz w:val="24"/>
          <w:szCs w:val="24"/>
        </w:rPr>
      </w:pPr>
      <w:r w:rsidRPr="003A5134">
        <w:rPr>
          <w:rFonts w:asciiTheme="minorHAnsi" w:hAnsiTheme="minorHAnsi" w:cstheme="minorHAnsi"/>
          <w:sz w:val="24"/>
          <w:szCs w:val="24"/>
        </w:rPr>
        <w:t>El servicio de Análisis Clínicos contabilizara el número de determinaciones realizadas e informará de ello al adjudicatario</w:t>
      </w:r>
      <w:r w:rsidRPr="003A5134">
        <w:rPr>
          <w:rFonts w:asciiTheme="minorHAnsi" w:hAnsiTheme="minorHAnsi" w:cstheme="minorHAnsi"/>
          <w:bCs/>
          <w:sz w:val="24"/>
          <w:szCs w:val="24"/>
        </w:rPr>
        <w:t xml:space="preserve"> el licitante </w:t>
      </w:r>
      <w:r w:rsidRPr="003A5134">
        <w:rPr>
          <w:rFonts w:asciiTheme="minorHAnsi" w:hAnsiTheme="minorHAnsi" w:cstheme="minorHAnsi"/>
          <w:sz w:val="24"/>
          <w:szCs w:val="24"/>
        </w:rPr>
        <w:t>tendrá acceso en cualquier momento a la comprobación de los datos cuantificados, previa autorización del Jefe de Servicio y/o Dirección del Hospital.</w:t>
      </w:r>
    </w:p>
    <w:p w:rsidR="003A5134" w:rsidRPr="003A5134" w:rsidRDefault="003A5134" w:rsidP="003A5134">
      <w:pPr>
        <w:tabs>
          <w:tab w:val="num" w:pos="426"/>
        </w:tabs>
        <w:ind w:left="284"/>
        <w:jc w:val="both"/>
        <w:rPr>
          <w:rFonts w:asciiTheme="minorHAnsi" w:hAnsiTheme="minorHAnsi" w:cstheme="minorHAnsi"/>
          <w:sz w:val="24"/>
          <w:szCs w:val="24"/>
        </w:rPr>
      </w:pPr>
    </w:p>
    <w:p w:rsidR="003A5134" w:rsidRPr="003A5134" w:rsidRDefault="003A5134" w:rsidP="00FF55A2">
      <w:pPr>
        <w:numPr>
          <w:ilvl w:val="0"/>
          <w:numId w:val="33"/>
        </w:numPr>
        <w:jc w:val="both"/>
        <w:rPr>
          <w:rFonts w:asciiTheme="minorHAnsi" w:hAnsiTheme="minorHAnsi" w:cstheme="minorHAnsi"/>
          <w:sz w:val="24"/>
          <w:szCs w:val="24"/>
        </w:rPr>
      </w:pPr>
      <w:r w:rsidRPr="003A5134">
        <w:rPr>
          <w:rFonts w:asciiTheme="minorHAnsi" w:hAnsiTheme="minorHAnsi" w:cstheme="minorHAnsi"/>
          <w:bCs/>
          <w:sz w:val="24"/>
          <w:szCs w:val="24"/>
        </w:rPr>
        <w:t>El licitante</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deberá estar enterado en forma permanente del consumo periódico de reactivos y consumibles de cada una de la Áreas de los Laboratorios a fin de que las existencias sean suficientes en forma permanente y no se altere el servicio por falta o retraso en el surtido de INSUMOS.</w:t>
      </w:r>
    </w:p>
    <w:p w:rsidR="003A5134" w:rsidRPr="003A5134" w:rsidRDefault="003A5134" w:rsidP="003A5134">
      <w:pPr>
        <w:ind w:left="284"/>
        <w:jc w:val="both"/>
        <w:rPr>
          <w:rFonts w:asciiTheme="minorHAnsi" w:hAnsiTheme="minorHAnsi" w:cstheme="minorHAnsi"/>
          <w:sz w:val="24"/>
          <w:szCs w:val="24"/>
        </w:rPr>
      </w:pPr>
    </w:p>
    <w:p w:rsidR="003A5134" w:rsidRPr="003A5134" w:rsidRDefault="003A5134" w:rsidP="003A5134">
      <w:pPr>
        <w:ind w:left="284"/>
        <w:jc w:val="both"/>
        <w:rPr>
          <w:rFonts w:asciiTheme="minorHAnsi" w:hAnsiTheme="minorHAnsi" w:cstheme="minorHAnsi"/>
          <w:sz w:val="24"/>
          <w:szCs w:val="24"/>
        </w:rPr>
      </w:pPr>
      <w:r w:rsidRPr="003A5134">
        <w:rPr>
          <w:rFonts w:asciiTheme="minorHAnsi" w:hAnsiTheme="minorHAnsi" w:cstheme="minorHAnsi"/>
          <w:sz w:val="24"/>
          <w:szCs w:val="24"/>
        </w:rPr>
        <w:t>MAXIMOS Y MINIMOS:</w:t>
      </w:r>
    </w:p>
    <w:p w:rsidR="003A5134" w:rsidRPr="003A5134" w:rsidRDefault="003A5134" w:rsidP="003A5134">
      <w:pPr>
        <w:ind w:left="284"/>
        <w:jc w:val="both"/>
        <w:rPr>
          <w:rFonts w:asciiTheme="minorHAnsi" w:hAnsiTheme="minorHAnsi" w:cstheme="minorHAnsi"/>
          <w:sz w:val="24"/>
          <w:szCs w:val="24"/>
        </w:rPr>
      </w:pPr>
      <w:r w:rsidRPr="003A5134">
        <w:rPr>
          <w:rFonts w:asciiTheme="minorHAnsi" w:hAnsiTheme="minorHAnsi" w:cstheme="minorHAnsi"/>
          <w:sz w:val="24"/>
          <w:szCs w:val="24"/>
        </w:rPr>
        <w:t>Así mismo, se presenta ANEXO DE MAXIMOS Y MINIMOS (ANUALES), con los límites máximos y mínimos de pruebas útiles desglosadas por área y descripción de servicio, las cuales son de carácter informativo, únicamente para que el licitante los considere como parámetro en la determinación de los precios a ofertar en sus propuestas.</w:t>
      </w:r>
    </w:p>
    <w:p w:rsidR="003A5134" w:rsidRPr="003A5134" w:rsidRDefault="003A5134" w:rsidP="003A5134">
      <w:pPr>
        <w:ind w:left="284"/>
        <w:jc w:val="both"/>
        <w:rPr>
          <w:rFonts w:asciiTheme="minorHAnsi" w:hAnsiTheme="minorHAnsi" w:cstheme="minorHAnsi"/>
          <w:sz w:val="24"/>
          <w:szCs w:val="24"/>
        </w:rPr>
      </w:pPr>
    </w:p>
    <w:p w:rsidR="003A5134" w:rsidRPr="003A5134" w:rsidRDefault="003A5134" w:rsidP="003A5134">
      <w:pPr>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b/>
          <w:sz w:val="24"/>
          <w:szCs w:val="24"/>
        </w:rPr>
      </w:pPr>
      <w:r w:rsidRPr="003A5134">
        <w:rPr>
          <w:rFonts w:asciiTheme="minorHAnsi" w:hAnsiTheme="minorHAnsi" w:cstheme="minorHAnsi"/>
          <w:b/>
          <w:sz w:val="24"/>
          <w:szCs w:val="24"/>
        </w:rPr>
        <w:t xml:space="preserve">PRESTACIÓN DEL SERVICIO,  FORMA DE ENTREGA E INSTALACIÓN DE BIENES Y CONSUMIBLES,  PATENTES, MARCAS Y DERECHOS DE AUTOR. </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FF55A2">
      <w:pPr>
        <w:numPr>
          <w:ilvl w:val="0"/>
          <w:numId w:val="31"/>
        </w:numPr>
        <w:tabs>
          <w:tab w:val="left" w:pos="284"/>
        </w:tabs>
        <w:ind w:left="0" w:right="-425" w:firstLine="0"/>
        <w:jc w:val="both"/>
        <w:rPr>
          <w:rFonts w:asciiTheme="minorHAnsi" w:hAnsiTheme="minorHAnsi" w:cstheme="minorHAnsi"/>
          <w:b/>
          <w:sz w:val="24"/>
          <w:szCs w:val="24"/>
        </w:rPr>
      </w:pPr>
      <w:r w:rsidRPr="003A5134">
        <w:rPr>
          <w:rFonts w:asciiTheme="minorHAnsi" w:hAnsiTheme="minorHAnsi" w:cstheme="minorHAnsi"/>
          <w:b/>
          <w:sz w:val="24"/>
          <w:szCs w:val="24"/>
        </w:rPr>
        <w:t xml:space="preserve">PRESTACIÓN DEL SERVICIO </w:t>
      </w:r>
    </w:p>
    <w:p w:rsidR="003A5134" w:rsidRPr="003A5134" w:rsidRDefault="003A5134" w:rsidP="003A5134">
      <w:pPr>
        <w:tabs>
          <w:tab w:val="left" w:pos="284"/>
        </w:tabs>
        <w:ind w:right="-425"/>
        <w:jc w:val="both"/>
        <w:rPr>
          <w:rFonts w:asciiTheme="minorHAnsi" w:hAnsiTheme="minorHAnsi" w:cstheme="minorHAnsi"/>
          <w:b/>
          <w:sz w:val="24"/>
          <w:szCs w:val="24"/>
        </w:rPr>
      </w:pPr>
    </w:p>
    <w:p w:rsidR="003A5134" w:rsidRDefault="003A5134" w:rsidP="003A5134">
      <w:pPr>
        <w:tabs>
          <w:tab w:val="left" w:pos="284"/>
        </w:tabs>
        <w:ind w:right="-425"/>
        <w:jc w:val="both"/>
        <w:rPr>
          <w:rFonts w:asciiTheme="minorHAnsi" w:hAnsiTheme="minorHAnsi" w:cstheme="minorHAnsi"/>
          <w:b/>
          <w:sz w:val="24"/>
          <w:szCs w:val="24"/>
        </w:rPr>
      </w:pPr>
      <w:r w:rsidRPr="003A5134">
        <w:rPr>
          <w:rFonts w:asciiTheme="minorHAnsi" w:hAnsiTheme="minorHAnsi" w:cstheme="minorHAnsi"/>
          <w:sz w:val="24"/>
          <w:szCs w:val="24"/>
        </w:rPr>
        <w:t>Se prestará el</w:t>
      </w:r>
      <w:r w:rsidRPr="003A5134">
        <w:rPr>
          <w:rFonts w:asciiTheme="minorHAnsi" w:hAnsiTheme="minorHAnsi" w:cstheme="minorHAnsi"/>
          <w:b/>
          <w:sz w:val="24"/>
          <w:szCs w:val="24"/>
        </w:rPr>
        <w:t xml:space="preserve"> SERVICIO INTEGRAL DE LABORATORIO CON EQUIPO EN COMODATO PARA PRUEBAS DE LABORATORIO CLÍNICO EN LAS AREAS DE: HEMATOLOGÍA, COAGULACIÓN, QUÍMICA CLÍNICA, ELECTROLITOS, GASOMETRÍA, URIANÁLISIS, INMUNOLOGÍA, HEMOGLOBINA GLICOSILADA, MICROBIOLOGÍA Y BANCO DE SANGRE. </w:t>
      </w:r>
      <w:r w:rsidRPr="003A5134">
        <w:rPr>
          <w:rFonts w:asciiTheme="minorHAnsi" w:hAnsiTheme="minorHAnsi" w:cstheme="minorHAnsi"/>
          <w:sz w:val="24"/>
          <w:szCs w:val="24"/>
        </w:rPr>
        <w:t xml:space="preserve">Los Equipos ofertados deberán ser automatizados, cumplir con las características mínimas señaladas en estas bases,  y con antigüedad </w:t>
      </w:r>
      <w:r w:rsidRPr="003A5134">
        <w:rPr>
          <w:rFonts w:asciiTheme="minorHAnsi" w:hAnsiTheme="minorHAnsi" w:cstheme="minorHAnsi"/>
          <w:b/>
          <w:sz w:val="24"/>
          <w:szCs w:val="24"/>
        </w:rPr>
        <w:t>no mayor de 3 años.</w:t>
      </w:r>
    </w:p>
    <w:p w:rsidR="00DE7D4F" w:rsidRDefault="00DE7D4F" w:rsidP="003A5134">
      <w:pPr>
        <w:tabs>
          <w:tab w:val="left" w:pos="284"/>
        </w:tabs>
        <w:ind w:right="-425"/>
        <w:jc w:val="both"/>
        <w:rPr>
          <w:rFonts w:asciiTheme="minorHAnsi" w:hAnsiTheme="minorHAnsi" w:cstheme="minorHAnsi"/>
          <w:b/>
          <w:sz w:val="24"/>
          <w:szCs w:val="24"/>
        </w:rPr>
      </w:pPr>
    </w:p>
    <w:p w:rsidR="00DE7D4F" w:rsidRPr="003A5134" w:rsidRDefault="00DE7D4F" w:rsidP="003A5134">
      <w:pPr>
        <w:tabs>
          <w:tab w:val="left" w:pos="284"/>
        </w:tabs>
        <w:ind w:right="-425"/>
        <w:jc w:val="both"/>
        <w:rPr>
          <w:rFonts w:asciiTheme="minorHAnsi" w:hAnsiTheme="minorHAnsi" w:cstheme="minorHAnsi"/>
          <w:sz w:val="24"/>
          <w:szCs w:val="24"/>
        </w:rPr>
      </w:pPr>
    </w:p>
    <w:tbl>
      <w:tblPr>
        <w:tblpPr w:leftFromText="141" w:rightFromText="141" w:vertAnchor="text" w:horzAnchor="margin" w:tblpXSpec="center" w:tblpY="394"/>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2"/>
        <w:gridCol w:w="1361"/>
        <w:gridCol w:w="1265"/>
        <w:gridCol w:w="1265"/>
        <w:gridCol w:w="1564"/>
        <w:gridCol w:w="1437"/>
        <w:gridCol w:w="1026"/>
      </w:tblGrid>
      <w:tr w:rsidR="003A5134" w:rsidRPr="003A5134" w:rsidTr="004003B1">
        <w:trPr>
          <w:trHeight w:val="926"/>
        </w:trPr>
        <w:tc>
          <w:tcPr>
            <w:tcW w:w="2579"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lastRenderedPageBreak/>
              <w:t>EQUIPOS</w:t>
            </w:r>
          </w:p>
        </w:tc>
        <w:tc>
          <w:tcPr>
            <w:tcW w:w="1366"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HOSPITAL ENSENADA</w:t>
            </w:r>
          </w:p>
        </w:tc>
        <w:tc>
          <w:tcPr>
            <w:tcW w:w="1272"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HOSPITAL TIJUANA</w:t>
            </w:r>
          </w:p>
        </w:tc>
        <w:tc>
          <w:tcPr>
            <w:tcW w:w="1272"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HOSPITAL MEXICALI</w:t>
            </w:r>
          </w:p>
        </w:tc>
        <w:tc>
          <w:tcPr>
            <w:tcW w:w="1587"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CLINICA PERIFERICA MEXICALI</w:t>
            </w:r>
          </w:p>
          <w:p w:rsidR="003A5134" w:rsidRPr="003A5134" w:rsidRDefault="003A5134" w:rsidP="003A5134">
            <w:pPr>
              <w:tabs>
                <w:tab w:val="left" w:pos="284"/>
              </w:tabs>
              <w:jc w:val="center"/>
              <w:rPr>
                <w:rFonts w:asciiTheme="minorHAnsi" w:hAnsiTheme="minorHAnsi" w:cstheme="minorHAnsi"/>
                <w:b/>
                <w:sz w:val="24"/>
                <w:szCs w:val="24"/>
              </w:rPr>
            </w:pPr>
          </w:p>
        </w:tc>
        <w:tc>
          <w:tcPr>
            <w:tcW w:w="1416"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CLINICA DE SERV. AMPLIADOS MEXICALI</w:t>
            </w:r>
          </w:p>
        </w:tc>
        <w:tc>
          <w:tcPr>
            <w:tcW w:w="1028" w:type="dxa"/>
            <w:shd w:val="clear" w:color="auto" w:fill="BFBFBF"/>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CLINICA TECATE</w:t>
            </w:r>
          </w:p>
        </w:tc>
      </w:tr>
      <w:tr w:rsidR="003A5134" w:rsidRPr="003A5134" w:rsidTr="004003B1">
        <w:trPr>
          <w:trHeight w:val="698"/>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DE HEMATOLOGIA</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4003B1">
        <w:trPr>
          <w:trHeight w:val="683"/>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II.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DE COAGULACION</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4003B1">
        <w:trPr>
          <w:trHeight w:val="713"/>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III.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DE QUIMICA CLINICA</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4003B1">
        <w:trPr>
          <w:trHeight w:val="698"/>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IV.</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DE ELECTROLITOS</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4003B1">
        <w:trPr>
          <w:trHeight w:val="683"/>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V.</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 xml:space="preserve">EQUIPO PARA GASES ARTERIALES </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r>
      <w:tr w:rsidR="003A5134" w:rsidRPr="003A5134" w:rsidTr="004003B1">
        <w:trPr>
          <w:trHeight w:val="698"/>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VI.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PARA URIANALISIS</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4003B1">
        <w:trPr>
          <w:trHeight w:val="698"/>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VII.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 xml:space="preserve">EQUIPO DE MICROBIOLOGIA </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r>
      <w:tr w:rsidR="003A5134" w:rsidRPr="003A5134" w:rsidTr="004003B1">
        <w:trPr>
          <w:trHeight w:val="683"/>
        </w:trPr>
        <w:tc>
          <w:tcPr>
            <w:tcW w:w="2579" w:type="dxa"/>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VIII.</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EQUIPO DE INMUNOLOGIA</w:t>
            </w:r>
          </w:p>
        </w:tc>
        <w:tc>
          <w:tcPr>
            <w:tcW w:w="136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tc>
        <w:tc>
          <w:tcPr>
            <w:tcW w:w="1587"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DE SERV. AMPLIADOS MEXICALI</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TECATE</w:t>
            </w:r>
          </w:p>
        </w:tc>
      </w:tr>
      <w:tr w:rsidR="003A5134" w:rsidRPr="003A5134" w:rsidTr="004003B1">
        <w:trPr>
          <w:trHeight w:val="698"/>
        </w:trPr>
        <w:tc>
          <w:tcPr>
            <w:tcW w:w="2579" w:type="dxa"/>
            <w:shd w:val="clear" w:color="auto" w:fill="auto"/>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IX.</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 xml:space="preserve">PRUEBAS ESPECIALES </w:t>
            </w:r>
          </w:p>
        </w:tc>
        <w:tc>
          <w:tcPr>
            <w:tcW w:w="1366"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p w:rsidR="003A5134" w:rsidRPr="003A5134" w:rsidRDefault="003A5134" w:rsidP="003A5134">
            <w:pPr>
              <w:tabs>
                <w:tab w:val="left" w:pos="284"/>
              </w:tabs>
              <w:jc w:val="center"/>
              <w:rPr>
                <w:rFonts w:asciiTheme="minorHAnsi" w:hAnsiTheme="minorHAnsi" w:cstheme="minorHAnsi"/>
                <w:sz w:val="24"/>
                <w:szCs w:val="24"/>
              </w:rPr>
            </w:pPr>
          </w:p>
        </w:tc>
        <w:tc>
          <w:tcPr>
            <w:tcW w:w="1587"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CLINICA PERIFERICA MEXICALI</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r>
      <w:tr w:rsidR="003A5134" w:rsidRPr="003A5134" w:rsidTr="004003B1">
        <w:trPr>
          <w:trHeight w:val="698"/>
        </w:trPr>
        <w:tc>
          <w:tcPr>
            <w:tcW w:w="2579" w:type="dxa"/>
            <w:shd w:val="clear" w:color="auto" w:fill="auto"/>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PAQUETE X.</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BANCO DE SANGRE/ HEMATOLOGIA</w:t>
            </w:r>
          </w:p>
        </w:tc>
        <w:tc>
          <w:tcPr>
            <w:tcW w:w="1366"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ENSENADA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p w:rsidR="003A5134" w:rsidRPr="003A5134" w:rsidRDefault="003A5134" w:rsidP="003A5134">
            <w:pPr>
              <w:tabs>
                <w:tab w:val="left" w:pos="284"/>
              </w:tabs>
              <w:jc w:val="center"/>
              <w:rPr>
                <w:rFonts w:asciiTheme="minorHAnsi" w:hAnsiTheme="minorHAnsi" w:cstheme="minorHAnsi"/>
                <w:sz w:val="24"/>
                <w:szCs w:val="24"/>
              </w:rPr>
            </w:pPr>
          </w:p>
        </w:tc>
        <w:tc>
          <w:tcPr>
            <w:tcW w:w="1587"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r>
      <w:tr w:rsidR="003A5134" w:rsidRPr="003A5134" w:rsidTr="004003B1">
        <w:trPr>
          <w:trHeight w:val="683"/>
        </w:trPr>
        <w:tc>
          <w:tcPr>
            <w:tcW w:w="2579" w:type="dxa"/>
            <w:shd w:val="clear" w:color="auto" w:fill="auto"/>
          </w:tcPr>
          <w:p w:rsidR="003A5134" w:rsidRPr="003A5134" w:rsidRDefault="003A5134" w:rsidP="003A5134">
            <w:pPr>
              <w:tabs>
                <w:tab w:val="left" w:pos="284"/>
              </w:tabs>
              <w:jc w:val="center"/>
              <w:rPr>
                <w:rFonts w:asciiTheme="minorHAnsi" w:hAnsiTheme="minorHAnsi" w:cstheme="minorHAnsi"/>
                <w:b/>
                <w:sz w:val="24"/>
                <w:szCs w:val="24"/>
              </w:rPr>
            </w:pPr>
            <w:r w:rsidRPr="003A5134">
              <w:rPr>
                <w:rFonts w:asciiTheme="minorHAnsi" w:hAnsiTheme="minorHAnsi" w:cstheme="minorHAnsi"/>
                <w:b/>
                <w:sz w:val="24"/>
                <w:szCs w:val="24"/>
              </w:rPr>
              <w:t xml:space="preserve">PAQUETE XI Y XII </w:t>
            </w:r>
          </w:p>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lastRenderedPageBreak/>
              <w:t>INMUNOHEMATOLOGIA E INMUNOLOGIA</w:t>
            </w:r>
          </w:p>
        </w:tc>
        <w:tc>
          <w:tcPr>
            <w:tcW w:w="1366"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lastRenderedPageBreak/>
              <w:t>HOSPITAL ENSENADA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TIJUANA</w:t>
            </w:r>
          </w:p>
        </w:tc>
        <w:tc>
          <w:tcPr>
            <w:tcW w:w="1272"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HOSPITAL MEXICALI</w:t>
            </w:r>
          </w:p>
          <w:p w:rsidR="003A5134" w:rsidRPr="003A5134" w:rsidRDefault="003A5134" w:rsidP="003A5134">
            <w:pPr>
              <w:tabs>
                <w:tab w:val="left" w:pos="284"/>
              </w:tabs>
              <w:jc w:val="center"/>
              <w:rPr>
                <w:rFonts w:asciiTheme="minorHAnsi" w:hAnsiTheme="minorHAnsi" w:cstheme="minorHAnsi"/>
                <w:sz w:val="24"/>
                <w:szCs w:val="24"/>
              </w:rPr>
            </w:pPr>
          </w:p>
        </w:tc>
        <w:tc>
          <w:tcPr>
            <w:tcW w:w="1587" w:type="dxa"/>
            <w:shd w:val="clear" w:color="auto" w:fill="auto"/>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lastRenderedPageBreak/>
              <w:t>NO APLICA</w:t>
            </w:r>
          </w:p>
        </w:tc>
        <w:tc>
          <w:tcPr>
            <w:tcW w:w="1416"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c>
          <w:tcPr>
            <w:tcW w:w="1028" w:type="dxa"/>
          </w:tcPr>
          <w:p w:rsidR="003A5134" w:rsidRPr="003A5134" w:rsidRDefault="003A5134" w:rsidP="003A5134">
            <w:pPr>
              <w:tabs>
                <w:tab w:val="left" w:pos="284"/>
              </w:tabs>
              <w:jc w:val="center"/>
              <w:rPr>
                <w:rFonts w:asciiTheme="minorHAnsi" w:hAnsiTheme="minorHAnsi" w:cstheme="minorHAnsi"/>
                <w:sz w:val="24"/>
                <w:szCs w:val="24"/>
              </w:rPr>
            </w:pPr>
            <w:r w:rsidRPr="003A5134">
              <w:rPr>
                <w:rFonts w:asciiTheme="minorHAnsi" w:hAnsiTheme="minorHAnsi" w:cstheme="minorHAnsi"/>
                <w:sz w:val="24"/>
                <w:szCs w:val="24"/>
              </w:rPr>
              <w:t>NO APLICA</w:t>
            </w:r>
          </w:p>
        </w:tc>
      </w:tr>
    </w:tbl>
    <w:p w:rsidR="003A5134" w:rsidRDefault="003A5134" w:rsidP="003A5134">
      <w:pPr>
        <w:tabs>
          <w:tab w:val="left" w:pos="284"/>
        </w:tabs>
        <w:ind w:right="-425"/>
        <w:jc w:val="both"/>
        <w:rPr>
          <w:rFonts w:asciiTheme="minorHAnsi" w:hAnsiTheme="minorHAnsi" w:cstheme="minorHAnsi"/>
          <w:sz w:val="24"/>
          <w:szCs w:val="24"/>
        </w:rPr>
      </w:pPr>
    </w:p>
    <w:p w:rsidR="00DE7D4F" w:rsidRDefault="00DE7D4F" w:rsidP="003A5134">
      <w:pPr>
        <w:tabs>
          <w:tab w:val="left" w:pos="284"/>
        </w:tabs>
        <w:ind w:right="-425"/>
        <w:jc w:val="both"/>
        <w:rPr>
          <w:rFonts w:asciiTheme="minorHAnsi" w:hAnsiTheme="minorHAnsi" w:cstheme="minorHAnsi"/>
          <w:sz w:val="24"/>
          <w:szCs w:val="24"/>
        </w:rPr>
      </w:pPr>
    </w:p>
    <w:p w:rsidR="00DE7D4F" w:rsidRPr="003A5134" w:rsidRDefault="00DE7D4F"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keepNext/>
        <w:keepLines/>
        <w:jc w:val="center"/>
        <w:rPr>
          <w:rFonts w:asciiTheme="minorHAnsi" w:hAnsiTheme="minorHAnsi" w:cstheme="minorHAnsi"/>
          <w:bCs/>
          <w:sz w:val="24"/>
          <w:szCs w:val="24"/>
        </w:rPr>
      </w:pPr>
    </w:p>
    <w:p w:rsidR="003A5134" w:rsidRPr="003A5134" w:rsidRDefault="003A5134" w:rsidP="003A5134">
      <w:pPr>
        <w:spacing w:after="120"/>
        <w:ind w:left="284"/>
        <w:jc w:val="both"/>
        <w:rPr>
          <w:rFonts w:asciiTheme="minorHAnsi" w:hAnsiTheme="minorHAnsi" w:cstheme="minorHAnsi"/>
          <w:b/>
          <w:bCs/>
          <w:spacing w:val="-2"/>
          <w:sz w:val="24"/>
          <w:szCs w:val="24"/>
        </w:rPr>
      </w:pPr>
      <w:r w:rsidRPr="003A5134">
        <w:rPr>
          <w:rFonts w:asciiTheme="minorHAnsi" w:hAnsiTheme="minorHAnsi" w:cstheme="minorHAnsi"/>
          <w:b/>
          <w:bCs/>
          <w:spacing w:val="-2"/>
          <w:sz w:val="24"/>
          <w:szCs w:val="24"/>
        </w:rPr>
        <w:t>ESPECIFICACIONES MÍNIMAS DEL SISTEMA INFORMÁTICO PARA EL LABORATORIO CENTRAL ESTATAL DE ANÁLISIS CLÍNICOS.</w:t>
      </w:r>
    </w:p>
    <w:p w:rsidR="003A5134" w:rsidRPr="003A5134" w:rsidRDefault="003A5134" w:rsidP="003A5134">
      <w:pPr>
        <w:spacing w:after="120"/>
        <w:ind w:left="284"/>
        <w:jc w:val="both"/>
        <w:rPr>
          <w:rFonts w:asciiTheme="minorHAnsi" w:hAnsiTheme="minorHAnsi" w:cstheme="minorHAnsi"/>
          <w:b/>
          <w:bCs/>
          <w:spacing w:val="-2"/>
          <w:sz w:val="24"/>
          <w:szCs w:val="24"/>
        </w:rPr>
      </w:pPr>
      <w:r w:rsidRPr="003A5134">
        <w:rPr>
          <w:rFonts w:asciiTheme="minorHAnsi" w:hAnsiTheme="minorHAnsi" w:cstheme="minorHAnsi"/>
          <w:bCs/>
          <w:spacing w:val="-2"/>
          <w:sz w:val="24"/>
          <w:szCs w:val="24"/>
        </w:rPr>
        <w:t xml:space="preserve">Programa de Interface y Control de resultados de análisis de estudios de laboratorio clínico. </w:t>
      </w:r>
    </w:p>
    <w:p w:rsidR="003A5134" w:rsidRPr="003A5134" w:rsidRDefault="003A5134" w:rsidP="003A5134">
      <w:pPr>
        <w:spacing w:after="120"/>
        <w:ind w:left="284"/>
        <w:jc w:val="both"/>
        <w:rPr>
          <w:rFonts w:asciiTheme="minorHAnsi" w:hAnsiTheme="minorHAnsi" w:cstheme="minorHAnsi"/>
          <w:b/>
          <w:bCs/>
          <w:spacing w:val="-2"/>
          <w:sz w:val="24"/>
          <w:szCs w:val="24"/>
        </w:rPr>
      </w:pPr>
      <w:r w:rsidRPr="003A5134">
        <w:rPr>
          <w:rFonts w:asciiTheme="minorHAnsi" w:hAnsiTheme="minorHAnsi" w:cstheme="minorHAnsi"/>
          <w:bCs/>
          <w:spacing w:val="-2"/>
          <w:sz w:val="24"/>
          <w:szCs w:val="24"/>
        </w:rPr>
        <w:t>Solicitamos un programa y equipo de cómputo de interface entre los equipos de análisis de laboratorio solicitados en esta licitación y el sistema de expediente clínico electrónico de ISSSTECALI.</w:t>
      </w:r>
    </w:p>
    <w:p w:rsidR="003A5134" w:rsidRPr="003A5134" w:rsidRDefault="003A5134" w:rsidP="003A5134">
      <w:pPr>
        <w:ind w:left="284"/>
        <w:rPr>
          <w:rFonts w:asciiTheme="minorHAnsi" w:hAnsiTheme="minorHAnsi" w:cstheme="minorHAnsi"/>
          <w:b/>
          <w:sz w:val="24"/>
          <w:szCs w:val="24"/>
        </w:rPr>
      </w:pPr>
    </w:p>
    <w:p w:rsidR="003A5134" w:rsidRPr="003A5134" w:rsidRDefault="003A5134" w:rsidP="003A5134">
      <w:pPr>
        <w:ind w:left="284"/>
        <w:rPr>
          <w:rFonts w:asciiTheme="minorHAnsi" w:hAnsiTheme="minorHAnsi" w:cstheme="minorHAnsi"/>
          <w:b/>
          <w:sz w:val="24"/>
          <w:szCs w:val="24"/>
        </w:rPr>
      </w:pPr>
    </w:p>
    <w:p w:rsidR="003A5134" w:rsidRPr="003A5134" w:rsidRDefault="003A5134" w:rsidP="003A5134">
      <w:pPr>
        <w:ind w:left="284"/>
        <w:rPr>
          <w:rFonts w:asciiTheme="minorHAnsi" w:hAnsiTheme="minorHAnsi" w:cstheme="minorHAnsi"/>
          <w:b/>
          <w:sz w:val="24"/>
          <w:szCs w:val="24"/>
        </w:rPr>
      </w:pPr>
      <w:r w:rsidRPr="003A5134">
        <w:rPr>
          <w:rFonts w:asciiTheme="minorHAnsi" w:hAnsiTheme="minorHAnsi" w:cstheme="minorHAnsi"/>
          <w:b/>
          <w:sz w:val="24"/>
          <w:szCs w:val="24"/>
        </w:rPr>
        <w:t xml:space="preserve">ESPECIFICACIONES MINIMAS DE SISTEMA DE CÓMPUTO PARA LABORATORIO Y BANCO DE SANGRE </w:t>
      </w:r>
    </w:p>
    <w:p w:rsidR="003A5134" w:rsidRPr="003A5134" w:rsidRDefault="003A5134" w:rsidP="003A5134">
      <w:pPr>
        <w:tabs>
          <w:tab w:val="left" w:pos="3029"/>
        </w:tabs>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ab/>
      </w:r>
    </w:p>
    <w:p w:rsidR="003A5134" w:rsidRPr="003A5134" w:rsidRDefault="003A5134" w:rsidP="003A5134">
      <w:pPr>
        <w:tabs>
          <w:tab w:val="left" w:pos="3029"/>
        </w:tabs>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Programa y Equipo de Computo Adicional a ofertar por cada equipo de análisis para los paquetes que requieran validación:</w:t>
      </w:r>
    </w:p>
    <w:p w:rsidR="003A5134" w:rsidRPr="003A5134" w:rsidRDefault="003A5134" w:rsidP="003A5134">
      <w:pPr>
        <w:ind w:left="284"/>
        <w:jc w:val="both"/>
        <w:rPr>
          <w:rFonts w:asciiTheme="minorHAnsi" w:eastAsia="Calibri" w:hAnsiTheme="minorHAnsi" w:cstheme="minorHAnsi"/>
          <w:b/>
          <w:sz w:val="24"/>
          <w:szCs w:val="24"/>
          <w:lang w:val="es-MX"/>
        </w:rPr>
      </w:pPr>
    </w:p>
    <w:p w:rsidR="003A5134" w:rsidRPr="003A5134" w:rsidRDefault="003A5134" w:rsidP="003A5134">
      <w:pPr>
        <w:ind w:left="284"/>
        <w:jc w:val="both"/>
        <w:rPr>
          <w:rFonts w:asciiTheme="minorHAnsi" w:eastAsia="Calibri" w:hAnsiTheme="minorHAnsi" w:cstheme="minorHAnsi"/>
          <w:b/>
          <w:sz w:val="24"/>
          <w:szCs w:val="24"/>
          <w:lang w:val="es-MX"/>
        </w:rPr>
      </w:pPr>
      <w:r w:rsidRPr="003A5134">
        <w:rPr>
          <w:rFonts w:asciiTheme="minorHAnsi" w:eastAsia="Calibri" w:hAnsiTheme="minorHAnsi" w:cstheme="minorHAnsi"/>
          <w:b/>
          <w:sz w:val="24"/>
          <w:szCs w:val="24"/>
          <w:lang w:val="es-MX"/>
        </w:rPr>
        <w:t>Programa:</w:t>
      </w: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ab/>
      </w:r>
      <w:r w:rsidRPr="003A5134">
        <w:rPr>
          <w:rFonts w:asciiTheme="minorHAnsi" w:eastAsia="Calibri" w:hAnsiTheme="minorHAnsi" w:cstheme="minorHAnsi"/>
          <w:b/>
          <w:sz w:val="24"/>
          <w:szCs w:val="24"/>
          <w:lang w:val="es-MX"/>
        </w:rPr>
        <w:t>EL LICITANTE</w:t>
      </w:r>
      <w:r w:rsidRPr="003A5134">
        <w:rPr>
          <w:rFonts w:asciiTheme="minorHAnsi" w:eastAsia="Calibri" w:hAnsiTheme="minorHAnsi" w:cstheme="minorHAnsi"/>
          <w:sz w:val="24"/>
          <w:szCs w:val="24"/>
          <w:lang w:val="es-MX"/>
        </w:rPr>
        <w:t xml:space="preserve"> deberá ofrecer en forma adicional y sin costo extra para ISSSTECALI, la interface de los equipos analizadores, a través de un software capaz de:</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FF55A2">
      <w:pPr>
        <w:numPr>
          <w:ilvl w:val="0"/>
          <w:numId w:val="27"/>
        </w:numPr>
        <w:ind w:left="284" w:firstLine="0"/>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Leer de una base de datos de interfaz del instituto, las órdenes de exámenes registrados en los sistemas de nuestra institución para mostrarlos a los químicos para que estos a su vez (por medio del software proporcionado por </w:t>
      </w:r>
      <w:r w:rsidRPr="003A5134">
        <w:rPr>
          <w:rFonts w:asciiTheme="minorHAnsi" w:eastAsia="Calibri" w:hAnsiTheme="minorHAnsi" w:cstheme="minorHAnsi"/>
          <w:b/>
          <w:sz w:val="24"/>
          <w:szCs w:val="24"/>
          <w:lang w:val="es-MX"/>
        </w:rPr>
        <w:t>EL PRESTADOR)</w:t>
      </w:r>
      <w:r w:rsidRPr="003A5134">
        <w:rPr>
          <w:rFonts w:asciiTheme="minorHAnsi" w:eastAsia="Calibri" w:hAnsiTheme="minorHAnsi" w:cstheme="minorHAnsi"/>
          <w:sz w:val="24"/>
          <w:szCs w:val="24"/>
          <w:lang w:val="es-MX"/>
        </w:rPr>
        <w:t xml:space="preserve"> los programen para su ejecución en los equipos licitados.</w:t>
      </w:r>
    </w:p>
    <w:p w:rsidR="003A5134" w:rsidRPr="003A5134" w:rsidRDefault="003A5134" w:rsidP="00FF55A2">
      <w:pPr>
        <w:numPr>
          <w:ilvl w:val="0"/>
          <w:numId w:val="27"/>
        </w:numPr>
        <w:ind w:left="284" w:firstLine="0"/>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Obtener de los equipos analizadores, los resultados de los exámenes programados, mostrarlos a los químicos para su aprobación o reprogramación con alarmas de valores fuera de rango, y una vez validados los resultados por los químicos, grabarlos en la base de datos interfaz de donde fueron leídas las órdenes de exámenes.</w:t>
      </w:r>
    </w:p>
    <w:p w:rsidR="003A5134" w:rsidRPr="003A5134" w:rsidRDefault="003A5134" w:rsidP="00FF55A2">
      <w:pPr>
        <w:numPr>
          <w:ilvl w:val="0"/>
          <w:numId w:val="27"/>
        </w:numPr>
        <w:ind w:left="284" w:firstLine="0"/>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software deberá contar con una herramienta para alta y baja de cuentas de usuario, seguridad para el acceso a las opciones de este, así como una bitácora del manejo de la información que realice el usuario en el sistema indicando el usuario, el dato modificado, el valor anterior, el valor nuevo y la hora y fecha en que se realizó la modificación.</w:t>
      </w:r>
    </w:p>
    <w:p w:rsidR="003A5134" w:rsidRPr="003A5134" w:rsidRDefault="003A5134" w:rsidP="003A5134">
      <w:pPr>
        <w:tabs>
          <w:tab w:val="left" w:pos="3000"/>
        </w:tabs>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ab/>
      </w: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Para este motivo, </w:t>
      </w:r>
      <w:r w:rsidRPr="003A5134">
        <w:rPr>
          <w:rFonts w:asciiTheme="minorHAnsi" w:eastAsia="Calibri" w:hAnsiTheme="minorHAnsi" w:cstheme="minorHAnsi"/>
          <w:b/>
          <w:sz w:val="24"/>
          <w:szCs w:val="24"/>
          <w:lang w:val="es-MX"/>
        </w:rPr>
        <w:t>EL LICITANTE</w:t>
      </w:r>
      <w:r w:rsidRPr="003A5134">
        <w:rPr>
          <w:rFonts w:asciiTheme="minorHAnsi" w:eastAsia="Calibri" w:hAnsiTheme="minorHAnsi" w:cstheme="minorHAnsi"/>
          <w:sz w:val="24"/>
          <w:szCs w:val="24"/>
          <w:lang w:val="es-MX"/>
        </w:rPr>
        <w:t xml:space="preserve"> deberá ponerse en contacto con la Dirección de Informática de </w:t>
      </w:r>
      <w:r w:rsidRPr="003A5134">
        <w:rPr>
          <w:rFonts w:asciiTheme="minorHAnsi" w:eastAsia="Calibri" w:hAnsiTheme="minorHAnsi" w:cstheme="minorHAnsi"/>
          <w:b/>
          <w:sz w:val="24"/>
          <w:szCs w:val="24"/>
          <w:lang w:val="es-MX"/>
        </w:rPr>
        <w:t xml:space="preserve">ISSSTECALI </w:t>
      </w:r>
      <w:r w:rsidRPr="003A5134">
        <w:rPr>
          <w:rFonts w:asciiTheme="minorHAnsi" w:eastAsia="Calibri" w:hAnsiTheme="minorHAnsi" w:cstheme="minorHAnsi"/>
          <w:sz w:val="24"/>
          <w:szCs w:val="24"/>
          <w:lang w:val="es-MX"/>
        </w:rPr>
        <w:t>y coordinarse con ellos para las especificaciones de acceso a la base de datos interfaz DB2, la correcta lectura y almacenamiento de datos de la misma.</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b/>
          <w:sz w:val="24"/>
          <w:szCs w:val="24"/>
          <w:lang w:val="es-MX"/>
        </w:rPr>
        <w:t>EL LICITANTE</w:t>
      </w:r>
      <w:r w:rsidRPr="003A5134">
        <w:rPr>
          <w:rFonts w:asciiTheme="minorHAnsi" w:eastAsia="Calibri" w:hAnsiTheme="minorHAnsi" w:cstheme="minorHAnsi"/>
          <w:sz w:val="24"/>
          <w:szCs w:val="24"/>
          <w:lang w:val="es-MX"/>
        </w:rPr>
        <w:t xml:space="preserve"> deberá hacerse cargo de las conexiones y configuraciones de Hardware y Software necesarias para integrar los analizadores e interfaces al Software requerido así como de equipo requerido para estas. Además deberá proporcionar en una memoria técnica los manuales de procedimientos, parámetros de comunicación y configuración implementados en la solución; así como los usuarios administradores y contraseñas de administración, configuración, respaldo o restauración de los equipos y software. </w:t>
      </w:r>
    </w:p>
    <w:p w:rsidR="003A5134" w:rsidRPr="003A5134" w:rsidRDefault="003A5134" w:rsidP="003A5134">
      <w:pPr>
        <w:ind w:left="284"/>
        <w:jc w:val="both"/>
        <w:rPr>
          <w:rFonts w:asciiTheme="minorHAnsi" w:eastAsia="Calibri" w:hAnsiTheme="minorHAnsi" w:cstheme="minorHAnsi"/>
          <w:b/>
          <w:sz w:val="24"/>
          <w:szCs w:val="24"/>
          <w:lang w:val="es-MX"/>
        </w:rPr>
      </w:pPr>
    </w:p>
    <w:p w:rsidR="003A5134" w:rsidRPr="003A5134" w:rsidRDefault="003A5134" w:rsidP="003A5134">
      <w:pPr>
        <w:ind w:left="284"/>
        <w:jc w:val="both"/>
        <w:rPr>
          <w:rFonts w:asciiTheme="minorHAnsi" w:eastAsia="Calibri" w:hAnsiTheme="minorHAnsi" w:cstheme="minorHAnsi"/>
          <w:b/>
          <w:sz w:val="24"/>
          <w:szCs w:val="24"/>
          <w:lang w:val="es-MX"/>
        </w:rPr>
      </w:pPr>
      <w:r w:rsidRPr="003A5134">
        <w:rPr>
          <w:rFonts w:asciiTheme="minorHAnsi" w:eastAsia="Calibri" w:hAnsiTheme="minorHAnsi" w:cstheme="minorHAnsi"/>
          <w:b/>
          <w:sz w:val="24"/>
          <w:szCs w:val="24"/>
          <w:lang w:val="es-MX"/>
        </w:rPr>
        <w:t>Equipo de Cómputo:</w:t>
      </w: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Así mismo </w:t>
      </w:r>
      <w:r w:rsidRPr="003A5134">
        <w:rPr>
          <w:rFonts w:asciiTheme="minorHAnsi" w:eastAsia="Calibri" w:hAnsiTheme="minorHAnsi" w:cstheme="minorHAnsi"/>
          <w:b/>
          <w:sz w:val="24"/>
          <w:szCs w:val="24"/>
          <w:lang w:val="es-MX"/>
        </w:rPr>
        <w:t>EL LICITANTE</w:t>
      </w:r>
      <w:r w:rsidRPr="003A5134">
        <w:rPr>
          <w:rFonts w:asciiTheme="minorHAnsi" w:eastAsia="Calibri" w:hAnsiTheme="minorHAnsi" w:cstheme="minorHAnsi"/>
          <w:sz w:val="24"/>
          <w:szCs w:val="24"/>
          <w:lang w:val="es-MX"/>
        </w:rPr>
        <w:t xml:space="preserve"> deberá ofrecer el equipo de cómputo necesario para el efecto de cubrir todas las necesidades del proceso de recepción de órdenes de exámenes, programación de estos exámenes en el equipo licitado y validación de resultados generados por estos equipos. Así mismo el </w:t>
      </w:r>
      <w:r w:rsidRPr="003A5134">
        <w:rPr>
          <w:rFonts w:asciiTheme="minorHAnsi" w:eastAsia="Calibri" w:hAnsiTheme="minorHAnsi" w:cstheme="minorHAnsi"/>
          <w:b/>
          <w:sz w:val="24"/>
          <w:szCs w:val="24"/>
          <w:lang w:val="es-MX"/>
        </w:rPr>
        <w:t>PRESTADOR</w:t>
      </w:r>
      <w:r w:rsidRPr="003A5134">
        <w:rPr>
          <w:rFonts w:asciiTheme="minorHAnsi" w:eastAsia="Calibri" w:hAnsiTheme="minorHAnsi" w:cstheme="minorHAnsi"/>
          <w:sz w:val="24"/>
          <w:szCs w:val="24"/>
          <w:lang w:val="es-MX"/>
        </w:rPr>
        <w:t xml:space="preserve"> ofrecerá el equipo e insumos necesarios para la impresión de etiquetas con código de barras engomadas para la identificación de las muestras que se analizarán en los equipos automatizados licitados.</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Como Mínimo </w:t>
      </w:r>
      <w:r w:rsidRPr="003A5134">
        <w:rPr>
          <w:rFonts w:asciiTheme="minorHAnsi" w:eastAsia="Calibri" w:hAnsiTheme="minorHAnsi" w:cstheme="minorHAnsi"/>
          <w:b/>
          <w:sz w:val="24"/>
          <w:szCs w:val="24"/>
          <w:lang w:val="es-MX"/>
        </w:rPr>
        <w:t>EL LICITANTE</w:t>
      </w:r>
      <w:r w:rsidRPr="003A5134">
        <w:rPr>
          <w:rFonts w:asciiTheme="minorHAnsi" w:eastAsia="Calibri" w:hAnsiTheme="minorHAnsi" w:cstheme="minorHAnsi"/>
          <w:sz w:val="24"/>
          <w:szCs w:val="24"/>
          <w:lang w:val="es-MX"/>
        </w:rPr>
        <w:t xml:space="preserve"> ofertará por unidad médica:</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NOTA: LOS REQUIERIMIENTOS PRESENTADOS SON MINIMOS, LOS LICITANTES PUEDEN PROPONER CARACTERISTICAS SUPERIORES. EL EQUIPO DEBERÁ SER NUEVO CON GARANTÍA MINIMA DURANTE EL PLAZO DEL CONTRATO.</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1 Red de datos local para conectar los equipos necesarios para el servicio.</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CARACTERISTICAS</w:t>
      </w:r>
    </w:p>
    <w:p w:rsidR="003A5134" w:rsidRPr="003A5134" w:rsidRDefault="003A5134" w:rsidP="00FF55A2">
      <w:pPr>
        <w:numPr>
          <w:ilvl w:val="0"/>
          <w:numId w:val="39"/>
        </w:numPr>
        <w:ind w:left="64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Cable categoría 6.</w:t>
      </w:r>
    </w:p>
    <w:p w:rsidR="003A5134" w:rsidRPr="003A5134" w:rsidRDefault="003A5134" w:rsidP="00FF55A2">
      <w:pPr>
        <w:numPr>
          <w:ilvl w:val="0"/>
          <w:numId w:val="39"/>
        </w:numPr>
        <w:ind w:left="64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Canalización adecuada metálica o plástico, por muro o plafón.</w:t>
      </w:r>
    </w:p>
    <w:p w:rsidR="003A5134" w:rsidRPr="003A5134" w:rsidRDefault="003A5134" w:rsidP="00FF55A2">
      <w:pPr>
        <w:numPr>
          <w:ilvl w:val="0"/>
          <w:numId w:val="39"/>
        </w:numPr>
        <w:ind w:left="64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Racks adecuados para montura en muro.</w:t>
      </w:r>
    </w:p>
    <w:p w:rsidR="003A5134" w:rsidRPr="003A5134" w:rsidRDefault="003A5134" w:rsidP="00FF55A2">
      <w:pPr>
        <w:numPr>
          <w:ilvl w:val="0"/>
          <w:numId w:val="39"/>
        </w:numPr>
        <w:ind w:left="64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Gabinete para muro para resguardar bajo llave acceso a puertos de switch.</w:t>
      </w:r>
    </w:p>
    <w:p w:rsidR="003A5134" w:rsidRPr="003A5134" w:rsidRDefault="003A5134" w:rsidP="003A5134">
      <w:pPr>
        <w:ind w:left="644"/>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   1 Switch de Red administrable</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ind w:firstLine="360"/>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MARCAS PROPUESTAS:</w:t>
      </w:r>
    </w:p>
    <w:p w:rsidR="003A5134" w:rsidRPr="003A5134" w:rsidRDefault="003A5134" w:rsidP="00FF55A2">
      <w:pPr>
        <w:numPr>
          <w:ilvl w:val="0"/>
          <w:numId w:val="40"/>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LINKSYS, CISCO, HP, NETGEAR, TPLINK</w:t>
      </w:r>
    </w:p>
    <w:p w:rsidR="003A5134" w:rsidRPr="003A5134" w:rsidRDefault="003A5134" w:rsidP="003A5134">
      <w:pPr>
        <w:ind w:left="1434"/>
        <w:jc w:val="both"/>
        <w:rPr>
          <w:rFonts w:asciiTheme="minorHAnsi" w:eastAsia="Calibri" w:hAnsiTheme="minorHAnsi" w:cstheme="minorHAnsi"/>
          <w:sz w:val="24"/>
          <w:szCs w:val="24"/>
          <w:lang w:val="es-MX"/>
        </w:rPr>
      </w:pPr>
    </w:p>
    <w:p w:rsidR="003A5134" w:rsidRPr="003A5134" w:rsidRDefault="003A5134" w:rsidP="003A5134">
      <w:pPr>
        <w:ind w:left="708"/>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CARACTERISTICAS</w:t>
      </w:r>
    </w:p>
    <w:p w:rsidR="003A5134" w:rsidRPr="003A5134" w:rsidRDefault="003A5134" w:rsidP="00FF55A2">
      <w:pPr>
        <w:numPr>
          <w:ilvl w:val="0"/>
          <w:numId w:val="40"/>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Gigabit Ethernet 10/100/1000 Mbps</w:t>
      </w:r>
    </w:p>
    <w:p w:rsidR="003A5134" w:rsidRPr="003A5134" w:rsidRDefault="003A5134" w:rsidP="00FF55A2">
      <w:pPr>
        <w:numPr>
          <w:ilvl w:val="0"/>
          <w:numId w:val="40"/>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24 a 48 puertos.</w:t>
      </w:r>
    </w:p>
    <w:p w:rsidR="003A5134" w:rsidRPr="003A5134" w:rsidRDefault="003A5134" w:rsidP="00FF55A2">
      <w:pPr>
        <w:numPr>
          <w:ilvl w:val="0"/>
          <w:numId w:val="40"/>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Administrable</w:t>
      </w:r>
    </w:p>
    <w:p w:rsidR="003A5134" w:rsidRPr="003A5134" w:rsidRDefault="003A5134" w:rsidP="00FF55A2">
      <w:pPr>
        <w:numPr>
          <w:ilvl w:val="0"/>
          <w:numId w:val="40"/>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Montado en muro con accesorios adecuados.</w:t>
      </w:r>
    </w:p>
    <w:p w:rsidR="003A5134" w:rsidRPr="003A5134" w:rsidRDefault="003A5134" w:rsidP="003A5134">
      <w:pPr>
        <w:ind w:left="720"/>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1 Equipo servidor dedicado, alojara y ejecutará la interface y recolección de datos.</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servidor deberá contar con licencia activa de Windows Server 2012 R2 (como mínimo).</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servidor será proporcionado a la Dirección de informática para su configuración y aseguramiento.</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Los permisos de administración estarán bajo resguardo del departamento de informática de cada unidad.</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Los accesos al servidor serán autorizados por el personal de informática de cada unidad.</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lastRenderedPageBreak/>
        <w:t>El equipo quedará bajo resguardo físico dentro del área de laboratorio.</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servidor deberá contar con conexión eléctrica apropiada, contacto polarizado y tierra física.</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servidor deberá contar con UPS DEDICADO que soporte un tiempo mínimo de 30 minutos de suministro de energía eléctrica a un 75% de carga máxima.</w:t>
      </w:r>
    </w:p>
    <w:p w:rsidR="003A5134" w:rsidRPr="003A5134" w:rsidRDefault="003A5134" w:rsidP="00FF55A2">
      <w:pPr>
        <w:numPr>
          <w:ilvl w:val="0"/>
          <w:numId w:val="38"/>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El servidor y Ups deberán resguardarse en un mobiliario adecuado para dicho equipo.</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MARCAS ACEPTADAS </w:t>
      </w:r>
    </w:p>
    <w:p w:rsidR="003A5134" w:rsidRPr="003A5134" w:rsidRDefault="003A5134" w:rsidP="003A5134">
      <w:p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HP, DELL, IBM</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CARACTERISTICAS</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Licenciamiento mínimo Windows Server 2012 R2</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Discos en arreglo R1 o R5.</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Fuentes de poder redundantes.</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Memoria RAM mínimo 16 Gb.</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Disco duro suficiente para funcionamiento.</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2 tarjetas de Red 1Gb.</w:t>
      </w:r>
    </w:p>
    <w:p w:rsidR="003A5134" w:rsidRPr="003A5134" w:rsidRDefault="003A5134" w:rsidP="00FF55A2">
      <w:pPr>
        <w:numPr>
          <w:ilvl w:val="0"/>
          <w:numId w:val="41"/>
        </w:numPr>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Capacidad de administración remota por puerto RJ 45 </w:t>
      </w:r>
      <w:proofErr w:type="gramStart"/>
      <w:r w:rsidRPr="003A5134">
        <w:rPr>
          <w:rFonts w:asciiTheme="minorHAnsi" w:eastAsia="Calibri" w:hAnsiTheme="minorHAnsi" w:cstheme="minorHAnsi"/>
          <w:sz w:val="24"/>
          <w:szCs w:val="24"/>
          <w:lang w:val="es-MX"/>
        </w:rPr>
        <w:t>tipo</w:t>
      </w:r>
      <w:proofErr w:type="gramEnd"/>
      <w:r w:rsidRPr="003A5134">
        <w:rPr>
          <w:rFonts w:asciiTheme="minorHAnsi" w:eastAsia="Calibri" w:hAnsiTheme="minorHAnsi" w:cstheme="minorHAnsi"/>
          <w:sz w:val="24"/>
          <w:szCs w:val="24"/>
          <w:lang w:val="es-MX"/>
        </w:rPr>
        <w:t xml:space="preserve"> ILO o DELL DRAC.</w:t>
      </w:r>
    </w:p>
    <w:p w:rsidR="003A5134" w:rsidRPr="003A5134" w:rsidRDefault="003A5134" w:rsidP="003A5134">
      <w:pPr>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jc w:val="both"/>
        <w:rPr>
          <w:rFonts w:asciiTheme="minorHAnsi" w:hAnsiTheme="minorHAnsi" w:cstheme="minorHAnsi"/>
          <w:bCs/>
          <w:spacing w:val="-2"/>
          <w:sz w:val="24"/>
          <w:szCs w:val="24"/>
        </w:rPr>
      </w:pPr>
      <w:r w:rsidRPr="003A5134">
        <w:rPr>
          <w:rFonts w:asciiTheme="minorHAnsi" w:hAnsiTheme="minorHAnsi" w:cstheme="minorHAnsi"/>
          <w:b/>
          <w:sz w:val="24"/>
          <w:szCs w:val="24"/>
          <w:lang w:val="es-MX"/>
        </w:rPr>
        <w:t>1 computadoras completas para cada equipo de los paquetes que requiera validación, con las siguientes características</w:t>
      </w:r>
    </w:p>
    <w:p w:rsidR="003A5134" w:rsidRPr="003A5134" w:rsidRDefault="003A5134" w:rsidP="003A5134">
      <w:pPr>
        <w:jc w:val="both"/>
        <w:rPr>
          <w:rFonts w:asciiTheme="minorHAnsi" w:eastAsia="Calibri" w:hAnsiTheme="minorHAnsi" w:cstheme="minorHAnsi"/>
          <w:sz w:val="24"/>
          <w:szCs w:val="24"/>
          <w:lang w:val="es-ES"/>
        </w:rPr>
      </w:pPr>
    </w:p>
    <w:p w:rsidR="003A5134" w:rsidRPr="003A5134" w:rsidRDefault="003A5134" w:rsidP="003A5134">
      <w:pPr>
        <w:ind w:left="284"/>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NOTA: LOS REQUIERIMIENTOS PRESENTADOS SON MINIMOS, LOS LICITANTES PUEDEN PROPONER CARACTERISTICAS SUPERIORES. EL EQUIPO DEBERÁ SER NUEVO CON GARANTÍA DE 3 AÑOS.</w:t>
      </w: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3A5134">
      <w:pPr>
        <w:ind w:left="284"/>
        <w:jc w:val="both"/>
        <w:rPr>
          <w:rFonts w:asciiTheme="minorHAnsi" w:eastAsia="Calibri" w:hAnsiTheme="minorHAnsi" w:cstheme="minorHAnsi"/>
          <w:sz w:val="24"/>
          <w:szCs w:val="24"/>
          <w:lang w:val="es-MX"/>
        </w:rPr>
      </w:pPr>
    </w:p>
    <w:p w:rsidR="003A5134" w:rsidRPr="003A5134" w:rsidRDefault="003A5134" w:rsidP="00FF55A2">
      <w:pPr>
        <w:numPr>
          <w:ilvl w:val="0"/>
          <w:numId w:val="27"/>
        </w:numPr>
        <w:ind w:left="284" w:firstLine="0"/>
        <w:jc w:val="both"/>
        <w:rPr>
          <w:rFonts w:asciiTheme="minorHAnsi" w:hAnsiTheme="minorHAnsi" w:cstheme="minorHAnsi"/>
          <w:b/>
          <w:sz w:val="24"/>
          <w:szCs w:val="24"/>
        </w:rPr>
      </w:pPr>
      <w:r w:rsidRPr="003A5134">
        <w:rPr>
          <w:rFonts w:asciiTheme="minorHAnsi" w:hAnsiTheme="minorHAnsi" w:cstheme="minorHAnsi"/>
          <w:b/>
          <w:sz w:val="24"/>
          <w:szCs w:val="24"/>
        </w:rPr>
        <w:t>MARCAS ACEPTADAS</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DELL, HP, IBM; EN SU LINEA EMPRESARIAL</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PROCESADOR</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Procesador INTEL i5, 7ma generación 3.0 GHZ.</w:t>
      </w: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SUBSISTEMA DE MEMORIA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MX" w:eastAsia="es-ES"/>
        </w:rPr>
      </w:pPr>
      <w:r w:rsidRPr="003A5134">
        <w:rPr>
          <w:rFonts w:asciiTheme="minorHAnsi" w:eastAsia="Times New Roman" w:hAnsiTheme="minorHAnsi" w:cstheme="minorHAnsi"/>
          <w:sz w:val="24"/>
          <w:szCs w:val="24"/>
          <w:lang w:val="es-MX" w:eastAsia="es-ES"/>
        </w:rPr>
        <w:t>8 GB de DDR3 MEMORIA SDRAM.</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MX"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SUBSISTEMA DE I/O</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fr-FR" w:eastAsia="es-ES"/>
        </w:rPr>
      </w:pPr>
      <w:r w:rsidRPr="003A5134">
        <w:rPr>
          <w:rFonts w:asciiTheme="minorHAnsi" w:eastAsia="Times New Roman" w:hAnsiTheme="minorHAnsi" w:cstheme="minorHAnsi"/>
          <w:sz w:val="24"/>
          <w:szCs w:val="24"/>
          <w:lang w:val="fr-FR" w:eastAsia="es-ES"/>
        </w:rPr>
        <w:t>1 Slots PCI LOW PROFILE</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fr-FR" w:eastAsia="es-ES"/>
        </w:rPr>
      </w:pPr>
      <w:r w:rsidRPr="003A5134">
        <w:rPr>
          <w:rFonts w:asciiTheme="minorHAnsi" w:eastAsia="Times New Roman" w:hAnsiTheme="minorHAnsi" w:cstheme="minorHAnsi"/>
          <w:sz w:val="24"/>
          <w:szCs w:val="24"/>
          <w:lang w:val="fr-FR" w:eastAsia="es-ES"/>
        </w:rPr>
        <w:t>1 Slots PCI EXPRESS X16 LOW PROFILE</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Puerto Paralelo, (N/A)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Puerto   DB-9 RS-232 SERIAL</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lastRenderedPageBreak/>
        <w:t>4 USB 2.0</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4 USB 3.0</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1 PUERTOS PS/2 </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PUERTO VGA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RJ-45</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LINEA DE ENTRADA DE MICROFONO</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LINEA DE SALIDA BOCINAS</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1 DISPLAYPORT</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VIDEO DE 1GB DDR3</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TARJETA DE SONIDO INTEGRADA, AUDIO HIGH DEFINITION.</w:t>
      </w:r>
    </w:p>
    <w:p w:rsidR="003A5134" w:rsidRPr="003A5134" w:rsidRDefault="003A5134" w:rsidP="00D43A0F">
      <w:pPr>
        <w:spacing w:after="200" w:line="276" w:lineRule="auto"/>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SUBSISTEMA DE ALMACENAMIENTO</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DISCO DURO DE 500 GB SATA 3.0 Gb/</w:t>
      </w:r>
      <w:proofErr w:type="gramStart"/>
      <w:r w:rsidRPr="003A5134">
        <w:rPr>
          <w:rFonts w:asciiTheme="minorHAnsi" w:eastAsia="Times New Roman" w:hAnsiTheme="minorHAnsi" w:cstheme="minorHAnsi"/>
          <w:sz w:val="24"/>
          <w:szCs w:val="24"/>
          <w:lang w:val="es-ES" w:eastAsia="es-ES"/>
        </w:rPr>
        <w:t>s ,</w:t>
      </w:r>
      <w:proofErr w:type="gramEnd"/>
      <w:r w:rsidRPr="003A5134">
        <w:rPr>
          <w:rFonts w:asciiTheme="minorHAnsi" w:eastAsia="Times New Roman" w:hAnsiTheme="minorHAnsi" w:cstheme="minorHAnsi"/>
          <w:sz w:val="24"/>
          <w:szCs w:val="24"/>
          <w:lang w:val="es-ES" w:eastAsia="es-ES"/>
        </w:rPr>
        <w:t xml:space="preserve"> 7200  RPM.</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n-US" w:eastAsia="es-ES"/>
        </w:rPr>
      </w:pPr>
      <w:r w:rsidRPr="003A5134">
        <w:rPr>
          <w:rFonts w:asciiTheme="minorHAnsi" w:eastAsia="Times New Roman" w:hAnsiTheme="minorHAnsi" w:cstheme="minorHAnsi"/>
          <w:sz w:val="24"/>
          <w:szCs w:val="24"/>
          <w:lang w:val="en-US" w:eastAsia="es-ES"/>
        </w:rPr>
        <w:t>CDRW/DVD TIPO SLIM O SMALL FORM FACTOR</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n-U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SUBSISTEMA DE RED</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Tarjeta de red Integrada ETHERNET, FAST ETHERNET, GIGABIT ETHERNET BASE-TX (10/100/1000) WOL</w:t>
      </w:r>
    </w:p>
    <w:p w:rsidR="003A5134" w:rsidRPr="003A5134" w:rsidRDefault="003A5134" w:rsidP="003A5134">
      <w:pPr>
        <w:spacing w:after="200" w:line="276" w:lineRule="auto"/>
        <w:ind w:left="284"/>
        <w:contextualSpacing/>
        <w:jc w:val="both"/>
        <w:rPr>
          <w:rFonts w:asciiTheme="minorHAnsi" w:eastAsia="Times New Roman" w:hAnsiTheme="minorHAnsi" w:cstheme="minorHAnsi"/>
          <w:b/>
          <w:bCs/>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CONSOLA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Monitor LED 23”,  WIDESCREEN, RESOLUCIÓN 1920 X 1080, MISMA MARCA.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Mouse con sensores ópticos USB de 2 botones con SCROLL, misma marca, incluir Mouse </w:t>
      </w:r>
      <w:proofErr w:type="spellStart"/>
      <w:r w:rsidRPr="003A5134">
        <w:rPr>
          <w:rFonts w:asciiTheme="minorHAnsi" w:eastAsia="Times New Roman" w:hAnsiTheme="minorHAnsi" w:cstheme="minorHAnsi"/>
          <w:sz w:val="24"/>
          <w:szCs w:val="24"/>
          <w:lang w:val="es-ES" w:eastAsia="es-ES"/>
        </w:rPr>
        <w:t>Pad</w:t>
      </w:r>
      <w:proofErr w:type="spellEnd"/>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Teclado USB en español misma marca</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FACTORES FÍSICOS</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n-US" w:eastAsia="es-ES"/>
        </w:rPr>
      </w:pPr>
      <w:r w:rsidRPr="003A5134">
        <w:rPr>
          <w:rFonts w:asciiTheme="minorHAnsi" w:eastAsia="Times New Roman" w:hAnsiTheme="minorHAnsi" w:cstheme="minorHAnsi"/>
          <w:sz w:val="24"/>
          <w:szCs w:val="24"/>
          <w:lang w:val="en-US" w:eastAsia="es-ES"/>
        </w:rPr>
        <w:t>SMALL FORM FACTOR, LOW PROFILE, TOOL LESS</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n-U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FACTORES DE ENERGIA</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FUENTE DE PODER CON UN FACTOR DE EFICIENCIA DE MAS DEL 80%</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ENERGY STAR 5.0 CATEGORIA D&lt;63.4 W EN REPOSO</w:t>
      </w:r>
    </w:p>
    <w:p w:rsidR="003A5134" w:rsidRPr="003A5134" w:rsidRDefault="003A5134" w:rsidP="003A5134">
      <w:pPr>
        <w:spacing w:after="200" w:line="276" w:lineRule="auto"/>
        <w:ind w:left="284"/>
        <w:contextualSpacing/>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SISTEMA OPERATIVO</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LA COMPUTADORA DEBERÁ CONTAR CON EL SISTEMA OPERATIVO WINDOWS 10 PROFESIONAL O ENTERPRISE EN ESPAÑOL 64 BITS, CON LICENCIA INCLUIDA.</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SOFTWARE APLICATIVO</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LA COMPUTADORA DEBERÁ CONTAR POR LO MENOS CON MICROSOFT WORD,  MICROSOFT EXCE</w:t>
      </w:r>
      <w:r w:rsidRPr="003A5134">
        <w:rPr>
          <w:rFonts w:asciiTheme="minorHAnsi" w:eastAsia="Times New Roman" w:hAnsiTheme="minorHAnsi" w:cstheme="minorHAnsi"/>
          <w:smallCaps/>
          <w:sz w:val="24"/>
          <w:szCs w:val="24"/>
          <w:lang w:val="es-ES" w:eastAsia="es-ES"/>
        </w:rPr>
        <w:t>L</w:t>
      </w:r>
      <w:r w:rsidRPr="003A5134">
        <w:rPr>
          <w:rFonts w:asciiTheme="minorHAnsi" w:eastAsia="Times New Roman" w:hAnsiTheme="minorHAnsi" w:cstheme="minorHAnsi"/>
          <w:sz w:val="24"/>
          <w:szCs w:val="24"/>
          <w:lang w:val="es-ES" w:eastAsia="es-ES"/>
        </w:rPr>
        <w:t>, OUTLOOK, LYNC/SKYPE EMPRESARIAL PREINSTALADO Y CON LICENCIA DE USO.</w:t>
      </w:r>
    </w:p>
    <w:p w:rsidR="003A5134" w:rsidRPr="003A5134" w:rsidRDefault="003A5134" w:rsidP="003A5134">
      <w:pPr>
        <w:spacing w:after="200" w:line="276" w:lineRule="auto"/>
        <w:ind w:left="284"/>
        <w:contextualSpacing/>
        <w:jc w:val="both"/>
        <w:rPr>
          <w:rFonts w:asciiTheme="minorHAnsi" w:eastAsia="Times New Roman" w:hAnsiTheme="minorHAnsi" w:cstheme="minorHAnsi"/>
          <w:b/>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SOFTWARE ANTIVIRUS</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sz w:val="24"/>
          <w:szCs w:val="24"/>
          <w:lang w:val="es-ES" w:eastAsia="es-ES"/>
        </w:rPr>
      </w:pPr>
      <w:r w:rsidRPr="003A5134">
        <w:rPr>
          <w:rFonts w:asciiTheme="minorHAnsi" w:eastAsia="Times New Roman" w:hAnsiTheme="minorHAnsi" w:cstheme="minorHAnsi"/>
          <w:sz w:val="24"/>
          <w:szCs w:val="24"/>
          <w:lang w:val="es-ES" w:eastAsia="es-ES"/>
        </w:rPr>
        <w:t xml:space="preserve">LA COMPUTADORA DEBERÁ CONTAR CON SOFTWARE ANTIVIRUS: SYMANTEC NORTON ANTIVIRUS O SYMANTEC END POINT EN SU VERSIÓN MÁS RECIENTE Y CON LICENCIA DE ACTUALIZACIONES POR EL TIEMPO QUE DURE EL CONTRATO. </w:t>
      </w:r>
    </w:p>
    <w:p w:rsidR="003A5134" w:rsidRPr="003A5134" w:rsidRDefault="003A5134" w:rsidP="00D43A0F">
      <w:pPr>
        <w:spacing w:after="200" w:line="276" w:lineRule="auto"/>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SISTEMA DE ALIMENTACIÓN ININTERRUMPIDA ( UPS ) PARA COMPUTADORA</w:t>
      </w:r>
    </w:p>
    <w:p w:rsidR="003A5134" w:rsidRPr="003A5134" w:rsidRDefault="003A5134" w:rsidP="003A5134">
      <w:pPr>
        <w:spacing w:after="200" w:line="276" w:lineRule="auto"/>
        <w:ind w:left="284"/>
        <w:contextualSpacing/>
        <w:jc w:val="both"/>
        <w:rPr>
          <w:rFonts w:asciiTheme="minorHAnsi" w:eastAsia="Times New Roman" w:hAnsiTheme="minorHAnsi" w:cstheme="minorHAnsi"/>
          <w:b/>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M</w:t>
      </w:r>
      <w:r w:rsidRPr="003A5134">
        <w:rPr>
          <w:rFonts w:asciiTheme="minorHAnsi" w:eastAsia="Times New Roman" w:hAnsiTheme="minorHAnsi" w:cstheme="minorHAnsi"/>
          <w:b/>
          <w:bCs/>
          <w:sz w:val="24"/>
          <w:szCs w:val="24"/>
          <w:lang w:val="es-ES" w:eastAsia="es-ES"/>
        </w:rPr>
        <w:t>ARCAS ACEPTADAS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APC, TRIPPLITE</w:t>
      </w:r>
    </w:p>
    <w:p w:rsidR="003A5134" w:rsidRPr="003A5134" w:rsidRDefault="003A5134" w:rsidP="003A5134">
      <w:pPr>
        <w:spacing w:after="200" w:line="276" w:lineRule="auto"/>
        <w:ind w:left="284"/>
        <w:contextualSpacing/>
        <w:jc w:val="both"/>
        <w:rPr>
          <w:rFonts w:asciiTheme="minorHAnsi" w:eastAsia="Times New Roman" w:hAnsiTheme="minorHAnsi" w:cstheme="minorHAnsi"/>
          <w:b/>
          <w:bCs/>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CARACTERÍSTICAS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1000 WATTS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 xml:space="preserve">VOLTAJE DE 120V AC Y FRECUENCIA DE 60 HZ </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SALIDAS REGULADAS CON PROTECCIÓN DE PICOS Y RESPALDO ELECTRICO</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MONITOREO POR RED ( LAN )</w:t>
      </w:r>
    </w:p>
    <w:p w:rsidR="003A5134" w:rsidRPr="003A5134" w:rsidRDefault="003A5134" w:rsidP="003A5134">
      <w:pPr>
        <w:spacing w:after="200" w:line="276" w:lineRule="auto"/>
        <w:ind w:left="284"/>
        <w:contextualSpacing/>
        <w:jc w:val="both"/>
        <w:rPr>
          <w:rFonts w:asciiTheme="minorHAnsi" w:eastAsia="Times New Roman" w:hAnsiTheme="minorHAnsi" w:cstheme="minorHAnsi"/>
          <w:b/>
          <w:bCs/>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INCLUIR</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CABLES/SOFTWARE NECESARIOS PARA SU MONITOREO POR RED</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3 AÑOS DE GARANTIA POR PARTE DEL FABRICANTE</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IMPRESOR DE ETIQUETAS ENGOMADAS</w:t>
      </w:r>
    </w:p>
    <w:p w:rsidR="003A5134" w:rsidRPr="003A5134" w:rsidRDefault="003A5134" w:rsidP="003A5134">
      <w:pPr>
        <w:spacing w:after="200" w:line="276" w:lineRule="auto"/>
        <w:ind w:left="284"/>
        <w:contextualSpacing/>
        <w:jc w:val="both"/>
        <w:rPr>
          <w:rFonts w:asciiTheme="minorHAnsi" w:eastAsia="Times New Roman" w:hAnsiTheme="minorHAnsi" w:cstheme="minorHAnsi"/>
          <w:b/>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M</w:t>
      </w:r>
      <w:r w:rsidRPr="003A5134">
        <w:rPr>
          <w:rFonts w:asciiTheme="minorHAnsi" w:eastAsia="Times New Roman" w:hAnsiTheme="minorHAnsi" w:cstheme="minorHAnsi"/>
          <w:b/>
          <w:bCs/>
          <w:sz w:val="24"/>
          <w:szCs w:val="24"/>
          <w:lang w:val="es-ES" w:eastAsia="es-ES"/>
        </w:rPr>
        <w:t>ARCAS ACEPTADAS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STAR MICRONICS, ZEBRA, EPSON</w:t>
      </w:r>
    </w:p>
    <w:p w:rsidR="003A5134" w:rsidRPr="003A5134" w:rsidRDefault="003A5134" w:rsidP="003A5134">
      <w:pPr>
        <w:spacing w:after="200" w:line="276" w:lineRule="auto"/>
        <w:ind w:left="284"/>
        <w:contextualSpacing/>
        <w:jc w:val="both"/>
        <w:rPr>
          <w:rFonts w:asciiTheme="minorHAnsi" w:eastAsia="Times New Roman" w:hAnsiTheme="minorHAnsi" w:cstheme="minorHAnsi"/>
          <w:bCs/>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CARACTERÍSTICAS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INTERFASE DE ETHERNET (RJ45), CONFIGURADO EN CADA EQUIPO A IMPRIMIR.</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EQUIPO DEBE SER NUEVO.</w:t>
      </w:r>
    </w:p>
    <w:p w:rsidR="003A5134" w:rsidRPr="003A5134" w:rsidRDefault="003A5134" w:rsidP="003A5134">
      <w:pPr>
        <w:tabs>
          <w:tab w:val="left" w:pos="2826"/>
        </w:tabs>
        <w:spacing w:after="200" w:line="276" w:lineRule="auto"/>
        <w:ind w:left="284"/>
        <w:contextualSpacing/>
        <w:jc w:val="both"/>
        <w:rPr>
          <w:rFonts w:asciiTheme="minorHAnsi" w:eastAsia="Times New Roman" w:hAnsiTheme="minorHAnsi" w:cstheme="minorHAnsi"/>
          <w:b/>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INCLUIR</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CABLES ELECTRICOS Y PARA DATOS, NECESARIOS PARA SU USO.</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10 ROLLOS DE ETIQUETAS PARA EL MODELO PROPUESTO POR EQUIPO, AL MOMENTO DE LA ENTREGA, ESPECIFICACIONES DE REPUESTOS CONFORME A CONSUMO EN EL SERVICIO.</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CONTROLADORES PARA WINDOWS 8.1 Y 10.</w:t>
      </w:r>
    </w:p>
    <w:p w:rsidR="003A5134" w:rsidRPr="003A5134" w:rsidRDefault="003A5134"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3A5134" w:rsidRDefault="003A5134"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D43A0F" w:rsidRPr="003A5134" w:rsidRDefault="00D43A0F" w:rsidP="003A5134">
      <w:pPr>
        <w:spacing w:after="200" w:line="276" w:lineRule="auto"/>
        <w:ind w:left="284"/>
        <w:contextualSpacing/>
        <w:jc w:val="both"/>
        <w:rPr>
          <w:rFonts w:asciiTheme="minorHAnsi" w:eastAsia="Times New Roman" w:hAnsiTheme="minorHAnsi" w:cstheme="minorHAnsi"/>
          <w:sz w:val="24"/>
          <w:szCs w:val="24"/>
          <w:lang w:val="es-ES" w:eastAsia="es-ES"/>
        </w:rPr>
      </w:pPr>
    </w:p>
    <w:p w:rsidR="003A5134" w:rsidRPr="003A5134" w:rsidRDefault="003A5134" w:rsidP="00FF55A2">
      <w:pPr>
        <w:numPr>
          <w:ilvl w:val="0"/>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lastRenderedPageBreak/>
        <w:t>IMPRESOR LASER PARA DOCUMENTOS</w:t>
      </w: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sz w:val="24"/>
          <w:szCs w:val="24"/>
          <w:lang w:val="es-ES" w:eastAsia="es-ES"/>
        </w:rPr>
      </w:pPr>
      <w:r w:rsidRPr="003A5134">
        <w:rPr>
          <w:rFonts w:asciiTheme="minorHAnsi" w:eastAsia="Times New Roman" w:hAnsiTheme="minorHAnsi" w:cstheme="minorHAnsi"/>
          <w:b/>
          <w:sz w:val="24"/>
          <w:szCs w:val="24"/>
          <w:lang w:val="es-ES" w:eastAsia="es-ES"/>
        </w:rPr>
        <w:t>M</w:t>
      </w:r>
      <w:r w:rsidRPr="003A5134">
        <w:rPr>
          <w:rFonts w:asciiTheme="minorHAnsi" w:eastAsia="Times New Roman" w:hAnsiTheme="minorHAnsi" w:cstheme="minorHAnsi"/>
          <w:b/>
          <w:bCs/>
          <w:sz w:val="24"/>
          <w:szCs w:val="24"/>
          <w:lang w:val="es-ES" w:eastAsia="es-ES"/>
        </w:rPr>
        <w:t>ARCAS ACEPTADAS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HP, EPSON, KYOCERA, XEROX.</w:t>
      </w:r>
    </w:p>
    <w:p w:rsidR="003A5134" w:rsidRPr="003A5134" w:rsidRDefault="003A5134" w:rsidP="003A5134">
      <w:pPr>
        <w:spacing w:after="200" w:line="276" w:lineRule="auto"/>
        <w:ind w:left="284"/>
        <w:contextualSpacing/>
        <w:jc w:val="both"/>
        <w:rPr>
          <w:rFonts w:asciiTheme="minorHAnsi" w:eastAsia="Times New Roman" w:hAnsiTheme="minorHAnsi" w:cstheme="minorHAnsi"/>
          <w:bCs/>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CARACTERÍSTICAS</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INTERFASE DE ETHERNET (RJ45) 10/100/1000 Base-T.</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sz w:val="24"/>
          <w:szCs w:val="24"/>
          <w:lang w:val="es-ES" w:eastAsia="es-ES"/>
        </w:rPr>
        <w:t>INTERFASE USB.</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VELOCIDAD DE IMPRESIÓN 45 PPM</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RESOLUCION 600 X 600 DPI A 4800 X 600 DPI</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TAMAÑÓ DE PAPEL: CARTA, OFICIO Y SOBRE.</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TECNOLOGÍA DE IMPRESIÓN: LASER.</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PANEL DE CONTROL FRONTAL.</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ADMINISTRABLE POR RED.</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Cs/>
          <w:sz w:val="24"/>
          <w:szCs w:val="24"/>
          <w:lang w:val="es-ES" w:eastAsia="es-ES"/>
        </w:rPr>
      </w:pPr>
      <w:r w:rsidRPr="003A5134">
        <w:rPr>
          <w:rFonts w:asciiTheme="minorHAnsi" w:eastAsia="Times New Roman" w:hAnsiTheme="minorHAnsi" w:cstheme="minorHAnsi"/>
          <w:bCs/>
          <w:sz w:val="24"/>
          <w:szCs w:val="24"/>
          <w:lang w:val="es-ES" w:eastAsia="es-ES"/>
        </w:rPr>
        <w:t>3 BANDEJAS: DOS BANDEJAS DE ALIMENTACIÓN DE 500 HOJAS Y 1 BANDEJA MANUAL DE 100 HOJAS.</w:t>
      </w:r>
    </w:p>
    <w:p w:rsidR="003A5134" w:rsidRPr="003A5134" w:rsidRDefault="003A5134" w:rsidP="003A5134">
      <w:pPr>
        <w:spacing w:after="200" w:line="276" w:lineRule="auto"/>
        <w:ind w:left="284"/>
        <w:contextualSpacing/>
        <w:jc w:val="both"/>
        <w:rPr>
          <w:rFonts w:asciiTheme="minorHAnsi" w:eastAsia="Times New Roman" w:hAnsiTheme="minorHAnsi" w:cstheme="minorHAnsi"/>
          <w:bCs/>
          <w:sz w:val="24"/>
          <w:szCs w:val="24"/>
          <w:lang w:val="es-ES" w:eastAsia="es-ES"/>
        </w:rPr>
      </w:pPr>
    </w:p>
    <w:p w:rsidR="003A5134" w:rsidRPr="003A5134" w:rsidRDefault="003A5134" w:rsidP="003A5134">
      <w:pPr>
        <w:spacing w:after="200" w:line="276" w:lineRule="auto"/>
        <w:ind w:left="284"/>
        <w:contextualSpacing/>
        <w:jc w:val="both"/>
        <w:rPr>
          <w:rFonts w:asciiTheme="minorHAnsi" w:eastAsia="Times New Roman" w:hAnsiTheme="minorHAnsi" w:cstheme="minorHAnsi"/>
          <w:bCs/>
          <w:sz w:val="24"/>
          <w:szCs w:val="24"/>
          <w:lang w:val="es-ES" w:eastAsia="es-ES"/>
        </w:rPr>
      </w:pPr>
    </w:p>
    <w:p w:rsidR="003A5134" w:rsidRPr="003A5134" w:rsidRDefault="003A5134" w:rsidP="00FF55A2">
      <w:pPr>
        <w:numPr>
          <w:ilvl w:val="1"/>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b/>
          <w:bCs/>
          <w:sz w:val="24"/>
          <w:szCs w:val="24"/>
          <w:lang w:val="es-ES" w:eastAsia="es-ES"/>
        </w:rPr>
        <w:t>INCLUIR</w:t>
      </w:r>
    </w:p>
    <w:p w:rsidR="003A5134" w:rsidRPr="003A5134"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CABLES ELECTRICOS Y PARA DATOS, NECESARIOS PARA SU USO.</w:t>
      </w:r>
    </w:p>
    <w:p w:rsidR="003A5134" w:rsidRPr="00D43A0F" w:rsidRDefault="003A5134"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r w:rsidRPr="003A5134">
        <w:rPr>
          <w:rFonts w:asciiTheme="minorHAnsi" w:eastAsia="Times New Roman" w:hAnsiTheme="minorHAnsi" w:cstheme="minorHAnsi"/>
          <w:sz w:val="24"/>
          <w:szCs w:val="24"/>
          <w:lang w:val="es-ES" w:eastAsia="es-ES"/>
        </w:rPr>
        <w:t>CONTROLADORES PARA WINDOWS 8.1 Y 10.</w:t>
      </w:r>
    </w:p>
    <w:p w:rsidR="00D43A0F" w:rsidRPr="003A5134" w:rsidRDefault="00D43A0F" w:rsidP="00FF55A2">
      <w:pPr>
        <w:numPr>
          <w:ilvl w:val="2"/>
          <w:numId w:val="27"/>
        </w:numPr>
        <w:spacing w:after="200" w:line="276" w:lineRule="auto"/>
        <w:ind w:left="284" w:firstLine="0"/>
        <w:contextualSpacing/>
        <w:jc w:val="both"/>
        <w:rPr>
          <w:rFonts w:asciiTheme="minorHAnsi" w:eastAsia="Times New Roman" w:hAnsiTheme="minorHAnsi" w:cstheme="minorHAnsi"/>
          <w:b/>
          <w:bCs/>
          <w:sz w:val="24"/>
          <w:szCs w:val="24"/>
          <w:lang w:val="es-ES" w:eastAsia="es-ES"/>
        </w:rPr>
      </w:pPr>
    </w:p>
    <w:p w:rsidR="003A5134" w:rsidRPr="003A5134" w:rsidRDefault="003A5134" w:rsidP="003A5134">
      <w:pPr>
        <w:tabs>
          <w:tab w:val="left" w:pos="284"/>
        </w:tabs>
        <w:ind w:right="-425"/>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Estos equipos de cómputo deberán ser nuevos y ensamblados en su país de origen. No se aceptan propuestas de bienes correspondientes a saldos, remanentes, reconstruidos o que contengan leyendas de “</w:t>
      </w:r>
      <w:proofErr w:type="spellStart"/>
      <w:r w:rsidRPr="003A5134">
        <w:rPr>
          <w:rFonts w:asciiTheme="minorHAnsi" w:eastAsia="Calibri" w:hAnsiTheme="minorHAnsi" w:cstheme="minorHAnsi"/>
          <w:sz w:val="24"/>
          <w:szCs w:val="24"/>
          <w:lang w:val="es-MX"/>
        </w:rPr>
        <w:t>onlyexport</w:t>
      </w:r>
      <w:proofErr w:type="spellEnd"/>
      <w:r w:rsidRPr="003A5134">
        <w:rPr>
          <w:rFonts w:asciiTheme="minorHAnsi" w:eastAsia="Calibri" w:hAnsiTheme="minorHAnsi" w:cstheme="minorHAnsi"/>
          <w:sz w:val="24"/>
          <w:szCs w:val="24"/>
          <w:lang w:val="es-MX"/>
        </w:rPr>
        <w:t>” ni  “</w:t>
      </w:r>
      <w:proofErr w:type="spellStart"/>
      <w:r w:rsidRPr="003A5134">
        <w:rPr>
          <w:rFonts w:asciiTheme="minorHAnsi" w:eastAsia="Calibri" w:hAnsiTheme="minorHAnsi" w:cstheme="minorHAnsi"/>
          <w:sz w:val="24"/>
          <w:szCs w:val="24"/>
          <w:lang w:val="es-MX"/>
        </w:rPr>
        <w:t>onlyinvestigation</w:t>
      </w:r>
      <w:proofErr w:type="spellEnd"/>
      <w:r w:rsidRPr="003A5134">
        <w:rPr>
          <w:rFonts w:asciiTheme="minorHAnsi" w:eastAsia="Calibri" w:hAnsiTheme="minorHAnsi" w:cstheme="minorHAnsi"/>
          <w:sz w:val="24"/>
          <w:szCs w:val="24"/>
          <w:lang w:val="es-MX"/>
        </w:rPr>
        <w:t>”, descontinuados, o que estén por descontinuarse por qué no se les autorice su uso en el país de origen o por que hayan sido motivos de alerta sanitaria.</w:t>
      </w:r>
    </w:p>
    <w:p w:rsidR="003A5134" w:rsidRPr="003A5134" w:rsidRDefault="003A5134" w:rsidP="003A5134">
      <w:pPr>
        <w:tabs>
          <w:tab w:val="left" w:pos="284"/>
        </w:tabs>
        <w:ind w:right="-425"/>
        <w:jc w:val="both"/>
        <w:rPr>
          <w:rFonts w:asciiTheme="minorHAnsi" w:eastAsia="Calibri" w:hAnsiTheme="minorHAnsi" w:cstheme="minorHAnsi"/>
          <w:sz w:val="24"/>
          <w:szCs w:val="24"/>
          <w:lang w:val="es-MX"/>
        </w:rPr>
      </w:pPr>
    </w:p>
    <w:p w:rsidR="003A5134" w:rsidRPr="003A5134" w:rsidRDefault="003A5134" w:rsidP="003A5134">
      <w:pPr>
        <w:tabs>
          <w:tab w:val="left" w:pos="284"/>
        </w:tabs>
        <w:ind w:right="-425"/>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Así mismo el  licitante deberá responsabilizarse del buen funcionamiento de estos equipos de cómputo y el software de interface, debiendo remplazarlos inmediatamente por un equipo y/o software con las características descritas anteriormente, en el caso de surgir cualquier desperfecto durante la vigencia del contrato.</w:t>
      </w:r>
    </w:p>
    <w:p w:rsidR="003A5134" w:rsidRPr="003A5134" w:rsidRDefault="003A5134" w:rsidP="003A5134">
      <w:pPr>
        <w:tabs>
          <w:tab w:val="left" w:pos="284"/>
        </w:tabs>
        <w:ind w:right="-425"/>
        <w:jc w:val="both"/>
        <w:rPr>
          <w:rFonts w:asciiTheme="minorHAnsi" w:eastAsia="Calibri" w:hAnsiTheme="minorHAnsi" w:cstheme="minorHAnsi"/>
          <w:sz w:val="24"/>
          <w:szCs w:val="24"/>
          <w:lang w:val="es-MX"/>
        </w:rPr>
      </w:pP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eastAsia="Calibri" w:hAnsiTheme="minorHAnsi" w:cstheme="minorHAnsi"/>
          <w:b/>
          <w:sz w:val="24"/>
          <w:szCs w:val="24"/>
          <w:lang w:val="es-MX"/>
        </w:rPr>
      </w:pPr>
      <w:r w:rsidRPr="003A5134">
        <w:rPr>
          <w:rFonts w:asciiTheme="minorHAnsi" w:eastAsia="Calibri" w:hAnsiTheme="minorHAnsi" w:cstheme="minorHAnsi"/>
          <w:b/>
          <w:sz w:val="24"/>
          <w:szCs w:val="24"/>
          <w:lang w:val="es-MX"/>
        </w:rPr>
        <w:t>BASE DE DATOS:</w:t>
      </w:r>
    </w:p>
    <w:p w:rsidR="003A5134" w:rsidRPr="003A5134" w:rsidRDefault="003A5134" w:rsidP="003A5134">
      <w:pPr>
        <w:tabs>
          <w:tab w:val="left" w:pos="284"/>
        </w:tabs>
        <w:ind w:right="-425"/>
        <w:jc w:val="both"/>
        <w:rPr>
          <w:rFonts w:asciiTheme="minorHAnsi" w:eastAsia="Calibri" w:hAnsiTheme="minorHAnsi" w:cstheme="minorHAnsi"/>
          <w:b/>
          <w:sz w:val="24"/>
          <w:szCs w:val="24"/>
          <w:lang w:val="es-MX"/>
        </w:rPr>
      </w:pPr>
    </w:p>
    <w:p w:rsidR="003A5134" w:rsidRPr="003A5134" w:rsidRDefault="003A5134" w:rsidP="003A5134">
      <w:pPr>
        <w:tabs>
          <w:tab w:val="left" w:pos="284"/>
        </w:tabs>
        <w:ind w:right="-425"/>
        <w:jc w:val="both"/>
        <w:rPr>
          <w:rFonts w:asciiTheme="minorHAnsi" w:eastAsia="Calibri" w:hAnsiTheme="minorHAnsi" w:cstheme="minorHAnsi"/>
          <w:sz w:val="24"/>
          <w:szCs w:val="24"/>
          <w:lang w:val="es-MX"/>
        </w:rPr>
      </w:pPr>
      <w:r w:rsidRPr="003A5134">
        <w:rPr>
          <w:rFonts w:asciiTheme="minorHAnsi" w:eastAsia="Calibri" w:hAnsiTheme="minorHAnsi" w:cstheme="minorHAnsi"/>
          <w:sz w:val="24"/>
          <w:szCs w:val="24"/>
          <w:lang w:val="es-MX"/>
        </w:rPr>
        <w:t xml:space="preserve">El licitante reconocerá que la base de datos que utilice la interface y contiene la información relativa a los resultados de los exámenes realizados en los equipos licitados, así como la información de los pacientes, son propiedad de “ISSSTECALI”, obligándose por lo tanto, a conservarla en forma diligente durante la vigencia del contrato y haciendo entrega de esta a “ISSSTECALI” al término del contrato, incluyendo claves de acceso a la base de datos. Además </w:t>
      </w:r>
      <w:r w:rsidRPr="003A5134">
        <w:rPr>
          <w:rFonts w:asciiTheme="minorHAnsi" w:eastAsia="Calibri" w:hAnsiTheme="minorHAnsi" w:cstheme="minorHAnsi"/>
          <w:sz w:val="24"/>
          <w:szCs w:val="24"/>
          <w:lang w:val="es-ES"/>
        </w:rPr>
        <w:t>debe de proporcionar un contacto de apoyo para la configuración de la interface así como una capacitación de la solución implementada</w:t>
      </w:r>
      <w:r w:rsidRPr="003A5134">
        <w:rPr>
          <w:rFonts w:asciiTheme="minorHAnsi" w:eastAsia="Calibri" w:hAnsiTheme="minorHAnsi" w:cstheme="minorHAnsi"/>
          <w:sz w:val="24"/>
          <w:szCs w:val="24"/>
          <w:lang w:val="es-ES" w:eastAsia="es-MX"/>
        </w:rPr>
        <w:t>.</w:t>
      </w:r>
    </w:p>
    <w:p w:rsidR="003A5134" w:rsidRDefault="003A5134" w:rsidP="003A5134">
      <w:pPr>
        <w:tabs>
          <w:tab w:val="left" w:pos="284"/>
        </w:tabs>
        <w:ind w:right="-425"/>
        <w:jc w:val="both"/>
        <w:rPr>
          <w:rFonts w:asciiTheme="minorHAnsi" w:hAnsiTheme="minorHAnsi" w:cstheme="minorHAnsi"/>
          <w:b/>
          <w:sz w:val="24"/>
          <w:szCs w:val="24"/>
        </w:rPr>
      </w:pPr>
    </w:p>
    <w:p w:rsidR="00D43A0F" w:rsidRDefault="00D43A0F" w:rsidP="003A5134">
      <w:pPr>
        <w:tabs>
          <w:tab w:val="left" w:pos="284"/>
        </w:tabs>
        <w:ind w:right="-425"/>
        <w:jc w:val="both"/>
        <w:rPr>
          <w:rFonts w:asciiTheme="minorHAnsi" w:hAnsiTheme="minorHAnsi" w:cstheme="minorHAnsi"/>
          <w:b/>
          <w:sz w:val="24"/>
          <w:szCs w:val="24"/>
        </w:rPr>
      </w:pPr>
    </w:p>
    <w:p w:rsidR="00D43A0F" w:rsidRDefault="00D43A0F" w:rsidP="003A5134">
      <w:pPr>
        <w:tabs>
          <w:tab w:val="left" w:pos="284"/>
        </w:tabs>
        <w:ind w:right="-425"/>
        <w:jc w:val="both"/>
        <w:rPr>
          <w:rFonts w:asciiTheme="minorHAnsi" w:hAnsiTheme="minorHAnsi" w:cstheme="minorHAnsi"/>
          <w:b/>
          <w:sz w:val="24"/>
          <w:szCs w:val="24"/>
        </w:rPr>
      </w:pPr>
    </w:p>
    <w:p w:rsidR="00D43A0F" w:rsidRPr="003A5134" w:rsidRDefault="00D43A0F" w:rsidP="003A5134">
      <w:pPr>
        <w:tabs>
          <w:tab w:val="left" w:pos="284"/>
        </w:tabs>
        <w:ind w:right="-425"/>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b/>
          <w:sz w:val="24"/>
          <w:szCs w:val="24"/>
        </w:rPr>
      </w:pPr>
      <w:r w:rsidRPr="003A5134">
        <w:rPr>
          <w:rFonts w:asciiTheme="minorHAnsi" w:hAnsiTheme="minorHAnsi" w:cstheme="minorHAnsi"/>
          <w:b/>
          <w:sz w:val="24"/>
          <w:szCs w:val="24"/>
        </w:rPr>
        <w:t>SUBROGACIÓN:</w:t>
      </w:r>
    </w:p>
    <w:p w:rsidR="003A5134" w:rsidRPr="003A5134" w:rsidRDefault="003A5134" w:rsidP="003A5134">
      <w:pPr>
        <w:tabs>
          <w:tab w:val="left" w:pos="284"/>
        </w:tabs>
        <w:ind w:right="-425"/>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En caso de que los retrasos en el surtido de los consumibles, reactivos, controles, calibradores y materiales necesarios para el objeto de la presente licitación, así como, retrasos en el mantenimiento preventivo o correctivo de los EQUIPOS genere subrogación de estudios de laboratorio, el costo por los mismos será cubierto íntegramente por el licitante</w:t>
      </w:r>
      <w:r w:rsidRPr="003A5134">
        <w:rPr>
          <w:rFonts w:asciiTheme="minorHAnsi" w:hAnsiTheme="minorHAnsi" w:cstheme="minorHAnsi"/>
          <w:b/>
          <w:sz w:val="24"/>
          <w:szCs w:val="24"/>
        </w:rPr>
        <w:t>.</w:t>
      </w:r>
      <w:r w:rsidRPr="003A5134">
        <w:rPr>
          <w:rFonts w:asciiTheme="minorHAnsi" w:hAnsiTheme="minorHAnsi" w:cstheme="minorHAnsi"/>
          <w:sz w:val="24"/>
          <w:szCs w:val="24"/>
        </w:rPr>
        <w:t xml:space="preserve"> Los EQUIPOS entregados en comodato deberán mantenerse en óptimas condiciones de funcionamiento y los reactivos, controles, calibradores, consumibles y materiales necesarios para el procesamiento de las pruebas de laboratorio clínico que se realicen con estos equipos deberán entregarse íntegros y en forma oportuna, en el entendido de que, de existir fallas temporales en el abastecimiento el gasto que sea generado por subrogación de pruebas de laboratorio será absoluta responsabilidad del licitante.</w:t>
      </w:r>
    </w:p>
    <w:p w:rsidR="003A5134" w:rsidRPr="003A5134" w:rsidRDefault="003A5134" w:rsidP="003A5134">
      <w:pPr>
        <w:tabs>
          <w:tab w:val="left" w:pos="284"/>
        </w:tabs>
        <w:ind w:right="-425"/>
        <w:jc w:val="both"/>
        <w:rPr>
          <w:rFonts w:asciiTheme="minorHAnsi" w:hAnsiTheme="minorHAnsi" w:cstheme="minorHAnsi"/>
          <w:b/>
          <w:sz w:val="24"/>
          <w:szCs w:val="24"/>
        </w:rPr>
      </w:pPr>
    </w:p>
    <w:p w:rsidR="003A5134" w:rsidRPr="003A5134" w:rsidRDefault="003A5134" w:rsidP="003A5134">
      <w:pPr>
        <w:tabs>
          <w:tab w:val="left" w:pos="-851"/>
          <w:tab w:val="left" w:pos="284"/>
        </w:tabs>
        <w:jc w:val="both"/>
        <w:rPr>
          <w:rFonts w:asciiTheme="minorHAnsi" w:hAnsiTheme="minorHAnsi" w:cstheme="minorHAnsi"/>
          <w:b/>
          <w:sz w:val="24"/>
          <w:szCs w:val="24"/>
        </w:rPr>
      </w:pPr>
    </w:p>
    <w:p w:rsidR="003A5134" w:rsidRPr="003A5134" w:rsidRDefault="003A5134" w:rsidP="00FF55A2">
      <w:pPr>
        <w:numPr>
          <w:ilvl w:val="0"/>
          <w:numId w:val="31"/>
        </w:numPr>
        <w:tabs>
          <w:tab w:val="left" w:pos="284"/>
        </w:tabs>
        <w:ind w:left="0" w:right="-425" w:firstLine="0"/>
        <w:jc w:val="both"/>
        <w:rPr>
          <w:rFonts w:asciiTheme="minorHAnsi" w:hAnsiTheme="minorHAnsi" w:cstheme="minorHAnsi"/>
          <w:b/>
          <w:sz w:val="24"/>
          <w:szCs w:val="24"/>
        </w:rPr>
      </w:pPr>
      <w:r w:rsidRPr="003A5134">
        <w:rPr>
          <w:rFonts w:asciiTheme="minorHAnsi" w:hAnsiTheme="minorHAnsi" w:cstheme="minorHAnsi"/>
          <w:b/>
          <w:sz w:val="24"/>
          <w:szCs w:val="24"/>
        </w:rPr>
        <w:t xml:space="preserve">CONTROLES EN LA ENTREGA DE PRUEBAS EFECTIVAS SUMINISTRADAS PARA EFECTO DE PAGO. </w:t>
      </w:r>
    </w:p>
    <w:p w:rsidR="003A5134" w:rsidRPr="003A5134" w:rsidRDefault="003A5134" w:rsidP="003A5134">
      <w:pPr>
        <w:tabs>
          <w:tab w:val="left" w:pos="-851"/>
          <w:tab w:val="left" w:pos="-284"/>
          <w:tab w:val="left" w:pos="284"/>
        </w:tabs>
        <w:spacing w:before="40"/>
        <w:ind w:right="51"/>
        <w:jc w:val="both"/>
        <w:rPr>
          <w:rFonts w:asciiTheme="minorHAnsi" w:hAnsiTheme="minorHAnsi" w:cstheme="minorHAnsi"/>
          <w:sz w:val="24"/>
          <w:szCs w:val="24"/>
        </w:rPr>
      </w:pPr>
    </w:p>
    <w:p w:rsidR="003A5134" w:rsidRPr="003A5134" w:rsidRDefault="003A5134" w:rsidP="003A5134">
      <w:pPr>
        <w:tabs>
          <w:tab w:val="left" w:pos="-851"/>
          <w:tab w:val="left" w:pos="-284"/>
          <w:tab w:val="left" w:pos="284"/>
        </w:tabs>
        <w:spacing w:before="40"/>
        <w:ind w:right="-425"/>
        <w:jc w:val="both"/>
        <w:rPr>
          <w:rFonts w:asciiTheme="minorHAnsi" w:hAnsiTheme="minorHAnsi" w:cstheme="minorHAnsi"/>
          <w:sz w:val="24"/>
          <w:szCs w:val="24"/>
        </w:rPr>
      </w:pPr>
      <w:r w:rsidRPr="003A5134">
        <w:rPr>
          <w:rFonts w:asciiTheme="minorHAnsi" w:hAnsiTheme="minorHAnsi" w:cstheme="minorHAnsi"/>
          <w:sz w:val="24"/>
          <w:szCs w:val="24"/>
        </w:rPr>
        <w:t>Con el propósito de cuantificar las pruebas que recibirá la Unidad  Médica para realizar en los equipos propuestos para la prestación del servicio, se aplicarán los siguientes criterios:</w:t>
      </w:r>
    </w:p>
    <w:p w:rsidR="003A5134" w:rsidRPr="003A5134" w:rsidRDefault="003A5134" w:rsidP="003A5134">
      <w:pPr>
        <w:tabs>
          <w:tab w:val="left" w:pos="-851"/>
          <w:tab w:val="left" w:pos="-284"/>
          <w:tab w:val="left" w:pos="284"/>
          <w:tab w:val="left" w:pos="993"/>
        </w:tabs>
        <w:spacing w:before="40"/>
        <w:ind w:right="51"/>
        <w:jc w:val="both"/>
        <w:rPr>
          <w:rFonts w:asciiTheme="minorHAnsi" w:hAnsiTheme="minorHAnsi" w:cstheme="minorHAnsi"/>
          <w:sz w:val="24"/>
          <w:szCs w:val="24"/>
        </w:rPr>
      </w:pPr>
    </w:p>
    <w:p w:rsidR="003A5134" w:rsidRPr="003A5134" w:rsidRDefault="003A5134" w:rsidP="00FF55A2">
      <w:pPr>
        <w:numPr>
          <w:ilvl w:val="0"/>
          <w:numId w:val="25"/>
        </w:numPr>
        <w:tabs>
          <w:tab w:val="num" w:pos="-851"/>
          <w:tab w:val="left" w:pos="-284"/>
          <w:tab w:val="left" w:pos="284"/>
        </w:tabs>
        <w:spacing w:before="40"/>
        <w:ind w:left="0" w:right="51" w:firstLine="0"/>
        <w:jc w:val="both"/>
        <w:rPr>
          <w:rFonts w:asciiTheme="minorHAnsi" w:hAnsiTheme="minorHAnsi" w:cstheme="minorHAnsi"/>
          <w:i/>
          <w:sz w:val="24"/>
          <w:szCs w:val="24"/>
        </w:rPr>
      </w:pPr>
      <w:r w:rsidRPr="003A5134">
        <w:rPr>
          <w:rFonts w:asciiTheme="minorHAnsi" w:hAnsiTheme="minorHAnsi" w:cstheme="minorHAnsi"/>
          <w:sz w:val="24"/>
          <w:szCs w:val="24"/>
        </w:rPr>
        <w:t>Se tomarán como pruebas efectivas suministradas para pago, las pruebas  que se entreguen  y que correspondan a las identificadas y registradas de conformidad con lo establecido en estas bases y sus anexos.</w:t>
      </w:r>
    </w:p>
    <w:p w:rsidR="003A5134" w:rsidRPr="003A5134" w:rsidRDefault="003A5134" w:rsidP="00FF55A2">
      <w:pPr>
        <w:numPr>
          <w:ilvl w:val="0"/>
          <w:numId w:val="25"/>
        </w:numPr>
        <w:tabs>
          <w:tab w:val="num" w:pos="-851"/>
          <w:tab w:val="left" w:pos="-284"/>
          <w:tab w:val="left" w:pos="284"/>
        </w:tabs>
        <w:spacing w:before="40"/>
        <w:ind w:left="0" w:right="51" w:firstLine="0"/>
        <w:jc w:val="both"/>
        <w:rPr>
          <w:rFonts w:asciiTheme="minorHAnsi" w:hAnsiTheme="minorHAnsi" w:cstheme="minorHAnsi"/>
          <w:sz w:val="24"/>
          <w:szCs w:val="24"/>
        </w:rPr>
      </w:pPr>
      <w:r w:rsidRPr="003A5134">
        <w:rPr>
          <w:rFonts w:asciiTheme="minorHAnsi" w:hAnsiTheme="minorHAnsi" w:cstheme="minorHAnsi"/>
          <w:sz w:val="24"/>
          <w:szCs w:val="24"/>
        </w:rPr>
        <w:t>Los equipos propiedad del proveedor para la prestación del servicio, deberán estar complementados con un contador de pruebas, al cual solo tendrán acceso el personal autorizado por  la Unidad Médica</w:t>
      </w:r>
      <w:r w:rsidRPr="003A5134">
        <w:rPr>
          <w:rFonts w:asciiTheme="minorHAnsi" w:hAnsiTheme="minorHAnsi" w:cstheme="minorHAnsi"/>
          <w:i/>
          <w:sz w:val="24"/>
          <w:szCs w:val="24"/>
        </w:rPr>
        <w:t>.</w:t>
      </w:r>
    </w:p>
    <w:p w:rsidR="003A5134" w:rsidRPr="003A5134" w:rsidRDefault="003A5134" w:rsidP="00FF55A2">
      <w:pPr>
        <w:numPr>
          <w:ilvl w:val="0"/>
          <w:numId w:val="25"/>
        </w:numPr>
        <w:tabs>
          <w:tab w:val="left" w:pos="-851"/>
          <w:tab w:val="left" w:pos="-284"/>
          <w:tab w:val="left" w:pos="284"/>
        </w:tabs>
        <w:spacing w:before="40"/>
        <w:ind w:left="0" w:right="51" w:firstLine="0"/>
        <w:jc w:val="both"/>
        <w:rPr>
          <w:rFonts w:asciiTheme="minorHAnsi" w:hAnsiTheme="minorHAnsi" w:cstheme="minorHAnsi"/>
          <w:sz w:val="24"/>
          <w:szCs w:val="24"/>
        </w:rPr>
      </w:pPr>
      <w:r w:rsidRPr="003A5134">
        <w:rPr>
          <w:rFonts w:asciiTheme="minorHAnsi" w:hAnsiTheme="minorHAnsi" w:cstheme="minorHAnsi"/>
          <w:sz w:val="24"/>
          <w:szCs w:val="24"/>
        </w:rPr>
        <w:t xml:space="preserve">Se requerirá para el trámite de pago la entrega del Formato incluido en el </w:t>
      </w:r>
      <w:r w:rsidRPr="003A5134">
        <w:rPr>
          <w:rFonts w:asciiTheme="minorHAnsi" w:hAnsiTheme="minorHAnsi" w:cstheme="minorHAnsi"/>
          <w:b/>
          <w:bCs/>
          <w:sz w:val="24"/>
          <w:szCs w:val="24"/>
        </w:rPr>
        <w:t>(FORMATO DE PRUEBAS REALIZADAS)</w:t>
      </w:r>
      <w:r w:rsidRPr="003A5134">
        <w:rPr>
          <w:rFonts w:asciiTheme="minorHAnsi" w:hAnsiTheme="minorHAnsi" w:cstheme="minorHAnsi"/>
          <w:sz w:val="24"/>
          <w:szCs w:val="24"/>
        </w:rPr>
        <w:t>, reporte mensual de pruebas efectivas suministradas, debidamente firmados en la Dirección Médica del “ISSSTECALI”.</w:t>
      </w:r>
    </w:p>
    <w:p w:rsidR="003A5134" w:rsidRPr="003A5134" w:rsidRDefault="003A5134" w:rsidP="00FF55A2">
      <w:pPr>
        <w:numPr>
          <w:ilvl w:val="0"/>
          <w:numId w:val="25"/>
        </w:numPr>
        <w:tabs>
          <w:tab w:val="num" w:pos="-851"/>
          <w:tab w:val="left" w:pos="-284"/>
          <w:tab w:val="left" w:pos="284"/>
        </w:tabs>
        <w:spacing w:before="40"/>
        <w:ind w:left="0" w:right="51" w:firstLine="0"/>
        <w:jc w:val="both"/>
        <w:rPr>
          <w:rFonts w:asciiTheme="minorHAnsi" w:hAnsiTheme="minorHAnsi" w:cstheme="minorHAnsi"/>
          <w:sz w:val="24"/>
          <w:szCs w:val="24"/>
        </w:rPr>
      </w:pPr>
      <w:r w:rsidRPr="003A5134">
        <w:rPr>
          <w:rFonts w:asciiTheme="minorHAnsi" w:hAnsiTheme="minorHAnsi" w:cstheme="minorHAnsi"/>
          <w:sz w:val="24"/>
          <w:szCs w:val="24"/>
        </w:rPr>
        <w:t>No serán consideradas para efecto de pago aquellas  pruebas que se utilicen para calibración, controles de los equipos, capacitación, puesta en marcha, montaje de técnicas  y aquellas que se deriven de fallas y pruebas de equipo, así como  las que no se encuentren registradas en términos del punto que antecede, eliminando de su cobro aquellas que se generan por un cálculo matemático derivado de dos o más pruebas realizadas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Con efecto de cuantificar las pruebas que realizará “ISSSTECALI” con los EQUIPOS propuestos para la prestación del servicio, se aplicaran los siguientes criterios: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b/>
          <w:sz w:val="24"/>
          <w:szCs w:val="24"/>
        </w:rPr>
      </w:pPr>
      <w:r w:rsidRPr="003A5134">
        <w:rPr>
          <w:rFonts w:asciiTheme="minorHAnsi" w:hAnsiTheme="minorHAnsi" w:cstheme="minorHAnsi"/>
          <w:b/>
          <w:sz w:val="24"/>
          <w:szCs w:val="24"/>
        </w:rPr>
        <w:t>PRUEBAS EFECTIVAS/ÚTIL:</w:t>
      </w:r>
    </w:p>
    <w:p w:rsidR="003A5134" w:rsidRPr="003A5134" w:rsidRDefault="003A5134" w:rsidP="003A5134">
      <w:pPr>
        <w:tabs>
          <w:tab w:val="left" w:pos="284"/>
        </w:tabs>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Se tomarán como pruebas efectivas para pago, las pruebas que fueron registradas en los EQUIPOS propiedad del licitante, y aceptados por el “Órgano solicitante</w:t>
      </w:r>
      <w:r w:rsidRPr="003A5134">
        <w:rPr>
          <w:rFonts w:asciiTheme="minorHAnsi" w:hAnsiTheme="minorHAnsi" w:cstheme="minorHAnsi"/>
          <w:b/>
          <w:sz w:val="24"/>
          <w:szCs w:val="24"/>
        </w:rPr>
        <w:t>”</w:t>
      </w:r>
      <w:r w:rsidRPr="003A5134">
        <w:rPr>
          <w:rFonts w:asciiTheme="minorHAnsi" w:hAnsiTheme="minorHAnsi" w:cstheme="minorHAnsi"/>
          <w:sz w:val="24"/>
          <w:szCs w:val="24"/>
        </w:rPr>
        <w:t xml:space="preserve"> para la prestación del servicio, considerándose para pago aquellas que resulten pruebas útiles (rutina y urgencia). </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lastRenderedPageBreak/>
        <w:t>No se considera para efectos de pago aquellas pruebas que se utilicen para el control de calidad interno y externo, y calibradores de los EQUIPOS y aquellas que se deriven de fallas del equipo, y las que no se encuentren registradas en el punto que lo antecede.</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b/>
          <w:sz w:val="24"/>
          <w:szCs w:val="24"/>
        </w:rPr>
      </w:pPr>
      <w:r w:rsidRPr="003A5134">
        <w:rPr>
          <w:rFonts w:asciiTheme="minorHAnsi" w:hAnsiTheme="minorHAnsi" w:cstheme="minorHAnsi"/>
          <w:b/>
          <w:sz w:val="24"/>
          <w:szCs w:val="24"/>
        </w:rPr>
        <w:t xml:space="preserve">REPORTE DIARIO: </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encargado de laboratorio elaborará un reporte diario de los estudios realizados en el mismo que contendrá una hoja de las pruebas realizadas, siendo esta emitida por el sistema de informática en forma automatizada diariamente por cada prueba útil.</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b/>
          <w:sz w:val="24"/>
          <w:szCs w:val="24"/>
        </w:rPr>
      </w:pPr>
      <w:r w:rsidRPr="003A5134">
        <w:rPr>
          <w:rFonts w:asciiTheme="minorHAnsi" w:hAnsiTheme="minorHAnsi" w:cstheme="minorHAnsi"/>
          <w:b/>
          <w:sz w:val="24"/>
          <w:szCs w:val="24"/>
        </w:rPr>
        <w:t>REPORTE MENSUAL:</w:t>
      </w:r>
    </w:p>
    <w:p w:rsidR="003A5134" w:rsidRPr="003A5134" w:rsidRDefault="003A5134" w:rsidP="003A5134">
      <w:pPr>
        <w:tabs>
          <w:tab w:val="left" w:pos="284"/>
        </w:tabs>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Al mes, se consolidará la suma de los reportes diarios de las pruebas realizadas siendo este el reporte mensual, el cual al final del mes se correlacionara con el registro del licitante</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 xml:space="preserve">al que se le adjudique el contrato “toma de lecturas” que será el registro del contador de las pruebas de los equipos al cual tendrá acceso restringido el </w:t>
      </w:r>
      <w:r w:rsidRPr="003A5134">
        <w:rPr>
          <w:rFonts w:asciiTheme="minorHAnsi" w:hAnsiTheme="minorHAnsi" w:cstheme="minorHAnsi"/>
          <w:b/>
          <w:sz w:val="24"/>
          <w:szCs w:val="24"/>
        </w:rPr>
        <w:t>“</w:t>
      </w:r>
      <w:r w:rsidRPr="003A5134">
        <w:rPr>
          <w:rFonts w:asciiTheme="minorHAnsi" w:hAnsiTheme="minorHAnsi" w:cstheme="minorHAnsi"/>
          <w:sz w:val="24"/>
          <w:szCs w:val="24"/>
        </w:rPr>
        <w:t>ISSSTECALI” con personal autorizado y licitante en conjunto.</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reporte mensual de las pruebas realizadas en forma automatizada deberán ser firmadas por el responsable del laboratorio clínico de cada unidad, quien consolidara la información mensualmente, avalándola el director de la misma unidad, el número de pruebas útiles que se hayan realizado se entregara al licitante al que se le adjudique el contrato para que este efectué el trámite de pago correspondiente.</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licitante elaborará la factura correspondiente, misma que, será enviada a través de la Dirección de cada Unidad Médica a la Dirección de Servicios Médicos a fin de que sea esta Dirección la que tramite el pago.</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b/>
          <w:sz w:val="24"/>
          <w:szCs w:val="24"/>
        </w:rPr>
      </w:pPr>
      <w:r w:rsidRPr="003A5134">
        <w:rPr>
          <w:rFonts w:asciiTheme="minorHAnsi" w:hAnsiTheme="minorHAnsi" w:cstheme="minorHAnsi"/>
          <w:b/>
          <w:sz w:val="24"/>
          <w:szCs w:val="24"/>
        </w:rPr>
        <w:t>CONTADOR:</w:t>
      </w:r>
    </w:p>
    <w:p w:rsidR="003A5134" w:rsidRPr="003A5134" w:rsidRDefault="003A5134" w:rsidP="003A5134">
      <w:pPr>
        <w:tabs>
          <w:tab w:val="left" w:pos="284"/>
        </w:tabs>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Los EQUIPOS propiedad del licitante</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para la prestación del servicio deberán estar complementados con un contador de pruebas el cual tendrá acceso restringido solo a personal autorizado del “ISSSTECALI” y licitante al que se le adjudique el contrato.</w:t>
      </w:r>
    </w:p>
    <w:p w:rsidR="003A5134" w:rsidRPr="003A5134" w:rsidRDefault="003A5134" w:rsidP="003A5134">
      <w:pPr>
        <w:tabs>
          <w:tab w:val="left" w:pos="284"/>
        </w:tabs>
        <w:ind w:right="-425"/>
        <w:jc w:val="both"/>
        <w:rPr>
          <w:rFonts w:asciiTheme="minorHAnsi" w:hAnsiTheme="minorHAnsi" w:cstheme="minorHAnsi"/>
          <w:b/>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Las discrepancias ocasionales entre el contador de la máquina y el sistema deberán ser dirimidas entre el responsable del laboratorio, el Director de la unidad y el representante de la empresa, debiéndose elaborar minuta de aclaración y firma del personal señalado que acompañe a la facturación. </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FF55A2">
      <w:pPr>
        <w:numPr>
          <w:ilvl w:val="0"/>
          <w:numId w:val="31"/>
        </w:numPr>
        <w:tabs>
          <w:tab w:val="left" w:pos="284"/>
        </w:tabs>
        <w:ind w:left="0" w:firstLine="0"/>
        <w:jc w:val="both"/>
        <w:rPr>
          <w:rFonts w:asciiTheme="minorHAnsi" w:hAnsiTheme="minorHAnsi" w:cstheme="minorHAnsi"/>
          <w:b/>
          <w:sz w:val="24"/>
          <w:szCs w:val="24"/>
        </w:rPr>
      </w:pPr>
      <w:r w:rsidRPr="003A5134">
        <w:rPr>
          <w:rFonts w:asciiTheme="minorHAnsi" w:hAnsiTheme="minorHAnsi" w:cstheme="minorHAnsi"/>
          <w:b/>
          <w:sz w:val="24"/>
          <w:szCs w:val="24"/>
        </w:rPr>
        <w:t>ENTREGA Y EMPAQUE DE LOS EQUIPOS, CONSUMIBLES, REACTIVOS Y MATERIALES.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 xml:space="preserve">licitante deberá verificar los movimientos de entradas y salidas de manera periódica para prevenir el desabasto de equipos, consumibles, reactivos, controles, calibradores y materiales. En el entendido de que si existe desabasto, en forma inmediata se dará el proceso de subrogación dispuesto en estas bases, en el entendido de que el costo de los mismos será cubierto íntegramente por licitante al que se le adjudique el contrato y será facultad del </w:t>
      </w:r>
      <w:r w:rsidRPr="003A5134">
        <w:rPr>
          <w:rFonts w:asciiTheme="minorHAnsi" w:hAnsiTheme="minorHAnsi" w:cstheme="minorHAnsi"/>
          <w:b/>
          <w:sz w:val="24"/>
          <w:szCs w:val="24"/>
        </w:rPr>
        <w:t>“</w:t>
      </w:r>
      <w:r w:rsidRPr="003A5134">
        <w:rPr>
          <w:rFonts w:asciiTheme="minorHAnsi" w:hAnsiTheme="minorHAnsi" w:cstheme="minorHAnsi"/>
          <w:sz w:val="24"/>
          <w:szCs w:val="24"/>
        </w:rPr>
        <w:t>ISSSTECALI” indicar o designar el sitio al cual se dirijan los pedidos.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lastRenderedPageBreak/>
        <w:t>En el supuesto de más de diez (10) días hábiles en DESABASTO, el “ISSSTECALI”</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tendrá la opción de rescindir el contrato sin ninguna obligación con el licitante</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al que se le adjudique el contrato. Así mismo deberá tomar en cuenta los máximos y mínimos dispuestos en estas bases de licitación, más un 10% para efectos de la primera remesa de insumos.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 xml:space="preserve">La forma de empaque y embalaje deberá apegarse a las especificaciones siguientes: </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Deberán enviarse el equipo o material adecuado que se requiera para el manejo, conservación y protección de las sustancias que sean necesarias, debiendo contener un marbete con los siguientes datos:</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FF55A2">
      <w:pPr>
        <w:numPr>
          <w:ilvl w:val="0"/>
          <w:numId w:val="30"/>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NÚMERO DE CONTRATO</w:t>
      </w:r>
    </w:p>
    <w:p w:rsidR="003A5134" w:rsidRPr="003A5134" w:rsidRDefault="003A5134" w:rsidP="00FF55A2">
      <w:pPr>
        <w:numPr>
          <w:ilvl w:val="0"/>
          <w:numId w:val="30"/>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CLAVE DEL PRODUCTO</w:t>
      </w:r>
    </w:p>
    <w:p w:rsidR="003A5134" w:rsidRPr="003A5134" w:rsidRDefault="003A5134" w:rsidP="00FF55A2">
      <w:pPr>
        <w:numPr>
          <w:ilvl w:val="0"/>
          <w:numId w:val="30"/>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DESCRIPCIÓN COMPLETA DEL BIEN</w:t>
      </w:r>
    </w:p>
    <w:p w:rsidR="003A5134" w:rsidRPr="003A5134" w:rsidRDefault="003A5134" w:rsidP="00FF55A2">
      <w:pPr>
        <w:numPr>
          <w:ilvl w:val="0"/>
          <w:numId w:val="30"/>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CANTIDAD</w:t>
      </w:r>
    </w:p>
    <w:p w:rsidR="003A5134" w:rsidRPr="003A5134" w:rsidRDefault="003A5134" w:rsidP="00FF55A2">
      <w:pPr>
        <w:numPr>
          <w:ilvl w:val="0"/>
          <w:numId w:val="30"/>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 xml:space="preserve">RAZÓN SOCIAL Y DOMICILIO </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En caso de que los bienes requieran condiciones de almacenamiento y transporte especiales, estos deberán ser señalados claramente en los marbetes por el licitante.</w:t>
      </w:r>
    </w:p>
    <w:p w:rsidR="003A5134" w:rsidRPr="003A5134" w:rsidRDefault="003A5134" w:rsidP="003A5134">
      <w:pPr>
        <w:tabs>
          <w:tab w:val="left" w:pos="-284"/>
          <w:tab w:val="left" w:pos="284"/>
          <w:tab w:val="left" w:pos="9498"/>
        </w:tabs>
        <w:ind w:right="-425"/>
        <w:jc w:val="both"/>
        <w:rPr>
          <w:rFonts w:asciiTheme="minorHAnsi" w:hAnsiTheme="minorHAnsi" w:cstheme="minorHAnsi"/>
          <w:sz w:val="24"/>
          <w:szCs w:val="24"/>
        </w:rPr>
      </w:pPr>
    </w:p>
    <w:p w:rsidR="003A5134" w:rsidRPr="003A5134" w:rsidRDefault="003A5134" w:rsidP="00FF55A2">
      <w:pPr>
        <w:numPr>
          <w:ilvl w:val="0"/>
          <w:numId w:val="32"/>
        </w:numPr>
        <w:tabs>
          <w:tab w:val="left" w:pos="284"/>
        </w:tabs>
        <w:ind w:left="0" w:firstLine="0"/>
        <w:jc w:val="both"/>
        <w:rPr>
          <w:rFonts w:asciiTheme="minorHAnsi" w:hAnsiTheme="minorHAnsi" w:cstheme="minorHAnsi"/>
          <w:b/>
          <w:sz w:val="24"/>
          <w:szCs w:val="24"/>
        </w:rPr>
      </w:pPr>
      <w:r w:rsidRPr="003A5134">
        <w:rPr>
          <w:rFonts w:asciiTheme="minorHAnsi" w:hAnsiTheme="minorHAnsi" w:cstheme="minorHAnsi"/>
          <w:b/>
          <w:sz w:val="24"/>
          <w:szCs w:val="24"/>
        </w:rPr>
        <w:t xml:space="preserve">ASESORIA TÉCNICA Y CAPACITACIÓN.    </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b/>
          <w:sz w:val="24"/>
          <w:szCs w:val="24"/>
        </w:rPr>
      </w:pPr>
      <w:r w:rsidRPr="003A5134">
        <w:rPr>
          <w:rFonts w:asciiTheme="minorHAnsi" w:hAnsiTheme="minorHAnsi" w:cstheme="minorHAnsi"/>
          <w:sz w:val="24"/>
          <w:szCs w:val="24"/>
        </w:rPr>
        <w:t>Se proporcionarán sin costo extra para el “ISSSTECALI”, las asesorías técnicas y capacitación al personal (médico, químico o técnico), que el propio ISSSTECALI designe sobre la operación de los bienes y servicios que se reciban, así como, la capacitación teórico-práctica durante el tiempo que dure el contrato.</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Así mismo, deberá otorgar el apoyo con personal técnico capacitado, a fin de que esté presente en la puesta en marcha del bien.</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b/>
          <w:sz w:val="24"/>
          <w:szCs w:val="24"/>
          <w:u w:val="single"/>
        </w:rPr>
      </w:pPr>
      <w:r w:rsidRPr="003A5134">
        <w:rPr>
          <w:rFonts w:asciiTheme="minorHAnsi" w:hAnsiTheme="minorHAnsi" w:cstheme="minorHAnsi"/>
          <w:b/>
          <w:sz w:val="24"/>
          <w:szCs w:val="24"/>
          <w:u w:val="single"/>
        </w:rPr>
        <w:t xml:space="preserve">La capacitación debe ser incluida dentro de la propuesta técnica y deberá contener como mínimo: carta descriptiva con calendario propuesto, duración y contenido del mismo, y </w:t>
      </w:r>
      <w:proofErr w:type="spellStart"/>
      <w:r w:rsidRPr="003A5134">
        <w:rPr>
          <w:rFonts w:asciiTheme="minorHAnsi" w:hAnsiTheme="minorHAnsi" w:cstheme="minorHAnsi"/>
          <w:b/>
          <w:sz w:val="24"/>
          <w:szCs w:val="24"/>
          <w:u w:val="single"/>
        </w:rPr>
        <w:t>curriculum</w:t>
      </w:r>
      <w:proofErr w:type="spellEnd"/>
      <w:r w:rsidRPr="003A5134">
        <w:rPr>
          <w:rFonts w:asciiTheme="minorHAnsi" w:hAnsiTheme="minorHAnsi" w:cstheme="minorHAnsi"/>
          <w:b/>
          <w:sz w:val="24"/>
          <w:szCs w:val="24"/>
          <w:u w:val="single"/>
        </w:rPr>
        <w:t xml:space="preserve"> del personal responsable de la capacitación.</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El licitante ganador entregara constancias de capacitación y/o certificación de habilidades para el manejo del equipo.</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Una vez adjudicado el contrato, el</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licitante debe poner a consideración del Director de Servicios Médicos el calendario de capacitación para las modificaciones a los tiempos o calendarios de acuerdo a las necesidades de cada unidad médica en particular.</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Además, deberán definir la forma y términos en los que se proporcionaran la asistencia y soporte técnico, considerando:</w:t>
      </w:r>
    </w:p>
    <w:p w:rsidR="003A5134" w:rsidRDefault="003A5134" w:rsidP="003A5134">
      <w:pPr>
        <w:tabs>
          <w:tab w:val="left" w:pos="284"/>
        </w:tabs>
        <w:jc w:val="both"/>
        <w:rPr>
          <w:rFonts w:asciiTheme="minorHAnsi" w:hAnsiTheme="minorHAnsi" w:cstheme="minorHAnsi"/>
          <w:sz w:val="24"/>
          <w:szCs w:val="24"/>
        </w:rPr>
      </w:pPr>
    </w:p>
    <w:p w:rsidR="00D43A0F" w:rsidRPr="003A5134" w:rsidRDefault="00D43A0F" w:rsidP="003A5134">
      <w:pPr>
        <w:tabs>
          <w:tab w:val="left" w:pos="284"/>
        </w:tabs>
        <w:jc w:val="both"/>
        <w:rPr>
          <w:rFonts w:asciiTheme="minorHAnsi" w:hAnsiTheme="minorHAnsi" w:cstheme="minorHAnsi"/>
          <w:sz w:val="24"/>
          <w:szCs w:val="24"/>
        </w:rPr>
      </w:pPr>
    </w:p>
    <w:p w:rsidR="003A5134" w:rsidRPr="003A5134" w:rsidRDefault="003A5134" w:rsidP="00FF55A2">
      <w:pPr>
        <w:numPr>
          <w:ilvl w:val="0"/>
          <w:numId w:val="28"/>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lastRenderedPageBreak/>
        <w:t>ÁREA A LA QUE SE PROPORCIONA EL SERVICIO</w:t>
      </w:r>
    </w:p>
    <w:p w:rsidR="003A5134" w:rsidRPr="003A5134" w:rsidRDefault="003A5134" w:rsidP="00FF55A2">
      <w:pPr>
        <w:numPr>
          <w:ilvl w:val="0"/>
          <w:numId w:val="28"/>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PROCEDIMIENTOS EFECTUADOS</w:t>
      </w:r>
    </w:p>
    <w:p w:rsidR="003A5134" w:rsidRPr="003A5134" w:rsidRDefault="003A5134" w:rsidP="00FF55A2">
      <w:pPr>
        <w:numPr>
          <w:ilvl w:val="0"/>
          <w:numId w:val="28"/>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LUGAR</w:t>
      </w:r>
    </w:p>
    <w:p w:rsidR="003A5134" w:rsidRPr="003A5134" w:rsidRDefault="003A5134" w:rsidP="00FF55A2">
      <w:pPr>
        <w:numPr>
          <w:ilvl w:val="0"/>
          <w:numId w:val="28"/>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HORARIOS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FF55A2">
      <w:pPr>
        <w:numPr>
          <w:ilvl w:val="0"/>
          <w:numId w:val="32"/>
        </w:numPr>
        <w:tabs>
          <w:tab w:val="left" w:pos="284"/>
        </w:tabs>
        <w:ind w:left="0" w:firstLine="0"/>
        <w:jc w:val="both"/>
        <w:rPr>
          <w:rFonts w:asciiTheme="minorHAnsi" w:hAnsiTheme="minorHAnsi" w:cstheme="minorHAnsi"/>
          <w:b/>
          <w:sz w:val="24"/>
          <w:szCs w:val="24"/>
        </w:rPr>
      </w:pPr>
      <w:r w:rsidRPr="003A5134">
        <w:rPr>
          <w:rFonts w:asciiTheme="minorHAnsi" w:hAnsiTheme="minorHAnsi" w:cstheme="minorHAnsi"/>
          <w:b/>
          <w:sz w:val="24"/>
          <w:szCs w:val="24"/>
        </w:rPr>
        <w:t>REFACCIONES DURANTE LA GARANTÍA</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licitante se obliga, durante la vigencia del presente contrato, contados a partir de la fecha de aceptación del bien y servicio a suministrar las partes y refacciones que sean necesarias para mantener los bienes, necesarios para prestar el servicio objeto de esta licitación, en las condiciones adecuadas de funcionamiento.</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FF55A2">
      <w:pPr>
        <w:numPr>
          <w:ilvl w:val="0"/>
          <w:numId w:val="32"/>
        </w:numPr>
        <w:tabs>
          <w:tab w:val="left" w:pos="284"/>
        </w:tabs>
        <w:ind w:left="0" w:right="-425" w:firstLine="0"/>
        <w:jc w:val="both"/>
        <w:rPr>
          <w:rFonts w:asciiTheme="minorHAnsi" w:hAnsiTheme="minorHAnsi" w:cstheme="minorHAnsi"/>
          <w:b/>
          <w:sz w:val="24"/>
          <w:szCs w:val="24"/>
        </w:rPr>
      </w:pPr>
      <w:r w:rsidRPr="003A5134">
        <w:rPr>
          <w:rFonts w:asciiTheme="minorHAnsi" w:hAnsiTheme="minorHAnsi" w:cstheme="minorHAnsi"/>
          <w:b/>
          <w:sz w:val="24"/>
          <w:szCs w:val="24"/>
        </w:rPr>
        <w:t>GARANTÍA DE LOS BIENES</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periodo mínimo que se requiere para los INSUMOS (consumibles o reactivos) será de 2 meses mínimo en presentaciones de 100 o menos pruebas. El cual deberá presentarse preferentemente en hoja membretada de la empresa, firmada por su representante legal, indicando la responsiva contra cualquier defecto en la manufactura del bien, comprometiéndose a sustituirlos  en un plazo no mayor a 10 días hábiles contados a partir de su recepción.</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Los bienes sustituidos deberán de ser de la misma calidad al de los originalmente entregados.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En relación a los EQUIPOS proporcionados en comodato, estos deberán estar garantizados durante la vigencia del contrato o hasta agotar las existencias de los consumibles bajo el mismo programa de mantenimiento preventivo y correctivo que garantice el buen funcionamiento del mismo. </w:t>
      </w:r>
    </w:p>
    <w:p w:rsidR="003A5134" w:rsidRPr="003A5134" w:rsidRDefault="003A5134" w:rsidP="003A5134">
      <w:pPr>
        <w:tabs>
          <w:tab w:val="left" w:pos="284"/>
          <w:tab w:val="left" w:pos="1185"/>
        </w:tabs>
        <w:ind w:right="-425"/>
        <w:jc w:val="both"/>
        <w:rPr>
          <w:rFonts w:asciiTheme="minorHAnsi" w:hAnsiTheme="minorHAnsi" w:cstheme="minorHAnsi"/>
          <w:b/>
          <w:sz w:val="24"/>
          <w:szCs w:val="24"/>
        </w:rPr>
      </w:pPr>
      <w:r w:rsidRPr="003A5134">
        <w:rPr>
          <w:rFonts w:asciiTheme="minorHAnsi" w:hAnsiTheme="minorHAnsi" w:cstheme="minorHAnsi"/>
          <w:b/>
          <w:sz w:val="24"/>
          <w:szCs w:val="24"/>
        </w:rPr>
        <w:tab/>
      </w:r>
    </w:p>
    <w:p w:rsidR="003A5134" w:rsidRPr="003A5134" w:rsidRDefault="003A5134" w:rsidP="00FF55A2">
      <w:pPr>
        <w:numPr>
          <w:ilvl w:val="0"/>
          <w:numId w:val="32"/>
        </w:numPr>
        <w:tabs>
          <w:tab w:val="left" w:pos="284"/>
        </w:tabs>
        <w:ind w:left="0" w:firstLine="0"/>
        <w:jc w:val="both"/>
        <w:rPr>
          <w:rFonts w:asciiTheme="minorHAnsi" w:hAnsiTheme="minorHAnsi" w:cstheme="minorHAnsi"/>
          <w:b/>
          <w:sz w:val="24"/>
          <w:szCs w:val="24"/>
        </w:rPr>
      </w:pPr>
      <w:r w:rsidRPr="003A5134">
        <w:rPr>
          <w:rFonts w:asciiTheme="minorHAnsi" w:hAnsiTheme="minorHAnsi" w:cstheme="minorHAnsi"/>
          <w:b/>
          <w:sz w:val="24"/>
          <w:szCs w:val="24"/>
        </w:rPr>
        <w:t>SEGUROS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El licitante ganador será responsable del aseguramiento de los bienes que suministre.</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La cobertura de los EQUIPOS por medio de un seguro será a criterio del licitante, el “ISSSTECALI” solo se responsabilizara de dar firma  una carta custodia de uso y goce correcto del equipo.</w:t>
      </w:r>
    </w:p>
    <w:p w:rsidR="003A5134" w:rsidRPr="003A5134" w:rsidRDefault="003A5134" w:rsidP="003A5134">
      <w:pPr>
        <w:tabs>
          <w:tab w:val="left" w:pos="284"/>
        </w:tabs>
        <w:ind w:right="-425"/>
        <w:jc w:val="both"/>
        <w:rPr>
          <w:rFonts w:asciiTheme="minorHAnsi" w:hAnsiTheme="minorHAnsi" w:cstheme="minorHAnsi"/>
          <w:sz w:val="24"/>
          <w:szCs w:val="24"/>
        </w:rPr>
      </w:pPr>
    </w:p>
    <w:p w:rsidR="003A5134" w:rsidRPr="003A5134" w:rsidRDefault="003A5134" w:rsidP="00FF55A2">
      <w:pPr>
        <w:numPr>
          <w:ilvl w:val="0"/>
          <w:numId w:val="32"/>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b/>
          <w:sz w:val="24"/>
          <w:szCs w:val="24"/>
        </w:rPr>
        <w:t>DEVOLUCIONES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283"/>
        <w:jc w:val="both"/>
        <w:rPr>
          <w:rFonts w:asciiTheme="minorHAnsi" w:hAnsiTheme="minorHAnsi" w:cstheme="minorHAnsi"/>
          <w:sz w:val="24"/>
          <w:szCs w:val="24"/>
        </w:rPr>
      </w:pPr>
      <w:r w:rsidRPr="003A5134">
        <w:rPr>
          <w:rFonts w:asciiTheme="minorHAnsi" w:hAnsiTheme="minorHAnsi" w:cstheme="minorHAnsi"/>
          <w:sz w:val="24"/>
          <w:szCs w:val="24"/>
        </w:rPr>
        <w:t>El</w:t>
      </w:r>
      <w:r w:rsidRPr="003A5134">
        <w:rPr>
          <w:rFonts w:asciiTheme="minorHAnsi" w:hAnsiTheme="minorHAnsi" w:cstheme="minorHAnsi"/>
          <w:b/>
          <w:sz w:val="24"/>
          <w:szCs w:val="24"/>
        </w:rPr>
        <w:t xml:space="preserve"> </w:t>
      </w:r>
      <w:r w:rsidRPr="003A5134">
        <w:rPr>
          <w:rFonts w:asciiTheme="minorHAnsi" w:hAnsiTheme="minorHAnsi" w:cstheme="minorHAnsi"/>
          <w:sz w:val="24"/>
          <w:szCs w:val="24"/>
        </w:rPr>
        <w:t>licitante hará entrega de los bienes-equipos necesarios para prestar el servicio con arreglo a lo dispuesto en el contrato; el riesgo sobre los mismos correrá a cargo del licitante hasta que se haya cumplido la entrega de los mismos a entera satisfacción de “ISSSTECALI”.</w:t>
      </w:r>
    </w:p>
    <w:p w:rsidR="003A5134" w:rsidRPr="003A5134" w:rsidRDefault="003A5134" w:rsidP="003A5134">
      <w:pPr>
        <w:tabs>
          <w:tab w:val="left" w:pos="284"/>
        </w:tabs>
        <w:ind w:right="-283"/>
        <w:jc w:val="both"/>
        <w:rPr>
          <w:rFonts w:asciiTheme="minorHAnsi" w:hAnsiTheme="minorHAnsi" w:cstheme="minorHAnsi"/>
          <w:sz w:val="24"/>
          <w:szCs w:val="24"/>
        </w:rPr>
      </w:pPr>
    </w:p>
    <w:p w:rsidR="003A5134" w:rsidRPr="003A5134" w:rsidRDefault="003A5134" w:rsidP="003A5134">
      <w:pPr>
        <w:tabs>
          <w:tab w:val="left" w:pos="284"/>
        </w:tabs>
        <w:ind w:right="-283"/>
        <w:jc w:val="both"/>
        <w:rPr>
          <w:rFonts w:asciiTheme="minorHAnsi" w:hAnsiTheme="minorHAnsi" w:cstheme="minorHAnsi"/>
          <w:sz w:val="24"/>
          <w:szCs w:val="24"/>
        </w:rPr>
      </w:pPr>
      <w:r w:rsidRPr="003A5134">
        <w:rPr>
          <w:rFonts w:asciiTheme="minorHAnsi" w:hAnsiTheme="minorHAnsi" w:cstheme="minorHAnsi"/>
          <w:sz w:val="24"/>
          <w:szCs w:val="24"/>
        </w:rPr>
        <w:t xml:space="preserve">El </w:t>
      </w:r>
      <w:r w:rsidRPr="003A5134">
        <w:rPr>
          <w:rFonts w:asciiTheme="minorHAnsi" w:hAnsiTheme="minorHAnsi" w:cstheme="minorHAnsi"/>
          <w:b/>
          <w:sz w:val="24"/>
          <w:szCs w:val="24"/>
        </w:rPr>
        <w:t>“</w:t>
      </w:r>
      <w:r w:rsidRPr="003A5134">
        <w:rPr>
          <w:rFonts w:asciiTheme="minorHAnsi" w:hAnsiTheme="minorHAnsi" w:cstheme="minorHAnsi"/>
          <w:sz w:val="24"/>
          <w:szCs w:val="24"/>
        </w:rPr>
        <w:t>ISSSTECALI”, podrá solicitar al licitante, el canje o devolución de los bienes-equipos necesarios para la prestación del servicio objeto del contrato, que presenten defectos a simple vista, especificaciones distintas a las establecidas en el contrato o sus anexos o vicios ocultos, debiendo notificar al licitante de tal situación.</w:t>
      </w:r>
    </w:p>
    <w:p w:rsidR="003A5134" w:rsidRPr="003A5134" w:rsidRDefault="003A5134" w:rsidP="003A5134">
      <w:p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 xml:space="preserve">El “ISSSTECALI” podrá hacer devoluciones de bienes cuando: </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tabs>
          <w:tab w:val="left" w:pos="284"/>
        </w:tabs>
        <w:ind w:right="-283"/>
        <w:jc w:val="both"/>
        <w:rPr>
          <w:rFonts w:asciiTheme="minorHAnsi" w:hAnsiTheme="minorHAnsi" w:cstheme="minorHAnsi"/>
          <w:sz w:val="24"/>
          <w:szCs w:val="24"/>
        </w:rPr>
      </w:pPr>
      <w:r w:rsidRPr="003A5134">
        <w:rPr>
          <w:rFonts w:asciiTheme="minorHAnsi" w:hAnsiTheme="minorHAnsi" w:cstheme="minorHAnsi"/>
          <w:sz w:val="24"/>
          <w:szCs w:val="24"/>
        </w:rPr>
        <w:t>Todos los gastos que se generen por motivo del canje o devolución, correrán por cuenta del licitante, previa notificación de “ISSSTECALI”.</w:t>
      </w:r>
    </w:p>
    <w:p w:rsidR="003A5134" w:rsidRPr="003A5134" w:rsidRDefault="003A5134" w:rsidP="003A5134">
      <w:pPr>
        <w:tabs>
          <w:tab w:val="left" w:pos="284"/>
        </w:tabs>
        <w:ind w:right="-283"/>
        <w:jc w:val="both"/>
        <w:rPr>
          <w:rFonts w:asciiTheme="minorHAnsi" w:hAnsiTheme="minorHAnsi" w:cstheme="minorHAnsi"/>
          <w:sz w:val="24"/>
          <w:szCs w:val="24"/>
        </w:rPr>
      </w:pPr>
    </w:p>
    <w:p w:rsidR="003A5134" w:rsidRPr="003A5134" w:rsidRDefault="003A5134" w:rsidP="003A5134">
      <w:pPr>
        <w:tabs>
          <w:tab w:val="left" w:pos="284"/>
        </w:tabs>
        <w:ind w:right="-283"/>
        <w:jc w:val="both"/>
        <w:rPr>
          <w:rFonts w:asciiTheme="minorHAnsi" w:hAnsiTheme="minorHAnsi" w:cstheme="minorHAnsi"/>
          <w:sz w:val="24"/>
          <w:szCs w:val="24"/>
        </w:rPr>
      </w:pPr>
      <w:r w:rsidRPr="003A5134">
        <w:rPr>
          <w:rFonts w:asciiTheme="minorHAnsi" w:hAnsiTheme="minorHAnsi" w:cstheme="minorHAnsi"/>
          <w:sz w:val="24"/>
          <w:szCs w:val="24"/>
        </w:rPr>
        <w:t xml:space="preserve">El licitante deberá reponer los bienes sujetos a canje o devolución, en un plazo que no excederá de 10 días naturales, contados a partir de la fecha de su notificación. </w:t>
      </w:r>
    </w:p>
    <w:p w:rsidR="003A5134" w:rsidRPr="003A5134" w:rsidRDefault="003A5134" w:rsidP="003A5134">
      <w:pPr>
        <w:tabs>
          <w:tab w:val="left" w:pos="284"/>
        </w:tabs>
        <w:jc w:val="both"/>
        <w:rPr>
          <w:rFonts w:asciiTheme="minorHAnsi" w:hAnsiTheme="minorHAnsi" w:cstheme="minorHAnsi"/>
          <w:b/>
          <w:sz w:val="24"/>
          <w:szCs w:val="24"/>
        </w:rPr>
      </w:pPr>
    </w:p>
    <w:p w:rsidR="003A5134" w:rsidRPr="003A5134" w:rsidRDefault="003A5134" w:rsidP="003A5134">
      <w:pPr>
        <w:tabs>
          <w:tab w:val="left" w:pos="284"/>
        </w:tabs>
        <w:jc w:val="both"/>
        <w:rPr>
          <w:rFonts w:asciiTheme="minorHAnsi" w:hAnsiTheme="minorHAnsi" w:cstheme="minorHAnsi"/>
          <w:b/>
          <w:sz w:val="24"/>
          <w:szCs w:val="24"/>
        </w:rPr>
      </w:pPr>
    </w:p>
    <w:p w:rsidR="003A5134" w:rsidRPr="003A5134" w:rsidRDefault="003A5134" w:rsidP="00FF55A2">
      <w:pPr>
        <w:numPr>
          <w:ilvl w:val="0"/>
          <w:numId w:val="32"/>
        </w:numPr>
        <w:tabs>
          <w:tab w:val="left" w:pos="284"/>
        </w:tabs>
        <w:ind w:left="0" w:firstLine="0"/>
        <w:jc w:val="both"/>
        <w:rPr>
          <w:rFonts w:asciiTheme="minorHAnsi" w:hAnsiTheme="minorHAnsi" w:cstheme="minorHAnsi"/>
          <w:b/>
          <w:sz w:val="24"/>
          <w:szCs w:val="24"/>
        </w:rPr>
      </w:pPr>
      <w:r w:rsidRPr="003A5134">
        <w:rPr>
          <w:rFonts w:asciiTheme="minorHAnsi" w:hAnsiTheme="minorHAnsi" w:cstheme="minorHAnsi"/>
          <w:b/>
          <w:sz w:val="24"/>
          <w:szCs w:val="24"/>
        </w:rPr>
        <w:t>INSTALACIÓN Y PUESTA EN MARCHA</w:t>
      </w:r>
    </w:p>
    <w:p w:rsidR="003A5134" w:rsidRPr="003A5134" w:rsidRDefault="003A5134" w:rsidP="003A5134">
      <w:pPr>
        <w:numPr>
          <w:ilvl w:val="12"/>
          <w:numId w:val="0"/>
        </w:numPr>
        <w:tabs>
          <w:tab w:val="left" w:pos="284"/>
        </w:tabs>
        <w:jc w:val="both"/>
        <w:rPr>
          <w:rFonts w:asciiTheme="minorHAnsi" w:hAnsiTheme="minorHAnsi" w:cstheme="minorHAnsi"/>
          <w:b/>
          <w:sz w:val="24"/>
          <w:szCs w:val="24"/>
        </w:rPr>
      </w:pP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El licitante se obliga a la instalación y puesta en marcha de los EQUIPOS así como las interfaces de los mismos sin costo adicional para el “ISSSTECALI”, en un plazo no mayor a 30 días naturales posterior al fallo. </w:t>
      </w: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Si los bienes o equipos ofertados requieran para su operación y/o manejo de voltajes, ambiente, toma de agua o electricidad, desagüe, recubrimientos, etc., deberá indicarlo en su propuesta técnica, así como los aditamentos, soportes, accesorios y equipos de protección o complementarios a su operación.</w:t>
      </w: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En el caso de que los bienes o equipos solicitados requieran de obras de preinstalación el licitante una vez recibido el contrato, deberá presentar al “ISSSTECALI”, dentro de un plazo máximo de 15 días naturales a los planos y guías propuestos para la instalación del equipo.</w:t>
      </w:r>
    </w:p>
    <w:p w:rsidR="003A5134" w:rsidRPr="003A5134" w:rsidRDefault="003A5134" w:rsidP="003A5134">
      <w:pPr>
        <w:tabs>
          <w:tab w:val="left" w:pos="284"/>
        </w:tabs>
        <w:jc w:val="both"/>
        <w:rPr>
          <w:rFonts w:asciiTheme="minorHAnsi" w:hAnsiTheme="minorHAnsi" w:cstheme="minorHAnsi"/>
          <w:b/>
          <w:sz w:val="24"/>
          <w:szCs w:val="24"/>
        </w:rPr>
      </w:pPr>
    </w:p>
    <w:p w:rsidR="003A5134" w:rsidRPr="003A5134" w:rsidRDefault="003A5134" w:rsidP="00FF55A2">
      <w:pPr>
        <w:numPr>
          <w:ilvl w:val="0"/>
          <w:numId w:val="32"/>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b/>
          <w:sz w:val="24"/>
          <w:szCs w:val="24"/>
        </w:rPr>
        <w:t>MANTENIMIENTO</w:t>
      </w:r>
    </w:p>
    <w:p w:rsidR="003A5134" w:rsidRPr="003A5134" w:rsidRDefault="003A5134" w:rsidP="003A5134">
      <w:pPr>
        <w:numPr>
          <w:ilvl w:val="12"/>
          <w:numId w:val="0"/>
        </w:numPr>
        <w:tabs>
          <w:tab w:val="left" w:pos="284"/>
        </w:tabs>
        <w:jc w:val="both"/>
        <w:rPr>
          <w:rFonts w:asciiTheme="minorHAnsi" w:hAnsiTheme="minorHAnsi" w:cstheme="minorHAnsi"/>
          <w:sz w:val="24"/>
          <w:szCs w:val="24"/>
        </w:rPr>
      </w:pP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El licitante quedará obligado a proporcionar el mantenimiento preventivo y correctivo necesarios para el buen funcionamiento de los bienes o equipos que suministre durante la vigencia del contrato derivado de la presente licitación, sin costo adicional para el “ISSSTECALI”, además, deberá incluir las refacciones necesarias, para lo cual, deberá incluir en su propuesta técnica por escrito su programa de mantenimiento preventivo y correctivo.</w:t>
      </w:r>
    </w:p>
    <w:p w:rsidR="003A5134" w:rsidRPr="003A5134" w:rsidRDefault="003A5134" w:rsidP="003A5134">
      <w:pPr>
        <w:numPr>
          <w:ilvl w:val="12"/>
          <w:numId w:val="0"/>
        </w:numPr>
        <w:tabs>
          <w:tab w:val="left" w:pos="284"/>
        </w:tabs>
        <w:jc w:val="both"/>
        <w:rPr>
          <w:rFonts w:asciiTheme="minorHAnsi" w:hAnsiTheme="minorHAnsi" w:cstheme="minorHAnsi"/>
          <w:sz w:val="24"/>
          <w:szCs w:val="24"/>
        </w:rPr>
      </w:pPr>
    </w:p>
    <w:p w:rsidR="003A5134" w:rsidRPr="003A5134" w:rsidRDefault="003A5134" w:rsidP="003A5134">
      <w:pPr>
        <w:numPr>
          <w:ilvl w:val="12"/>
          <w:numId w:val="0"/>
        </w:numPr>
        <w:tabs>
          <w:tab w:val="left" w:pos="284"/>
        </w:tabs>
        <w:jc w:val="both"/>
        <w:rPr>
          <w:rFonts w:asciiTheme="minorHAnsi" w:hAnsiTheme="minorHAnsi" w:cstheme="minorHAnsi"/>
          <w:sz w:val="24"/>
          <w:szCs w:val="24"/>
        </w:rPr>
      </w:pPr>
      <w:r w:rsidRPr="003A5134">
        <w:rPr>
          <w:rFonts w:asciiTheme="minorHAnsi" w:hAnsiTheme="minorHAnsi" w:cstheme="minorHAnsi"/>
          <w:sz w:val="24"/>
          <w:szCs w:val="24"/>
        </w:rPr>
        <w:t>El mantenimiento correctivo deberá otorgarse con las siguientes características mínimas:</w:t>
      </w:r>
    </w:p>
    <w:p w:rsidR="003A5134" w:rsidRPr="003A5134" w:rsidRDefault="003A5134" w:rsidP="003A5134">
      <w:pPr>
        <w:numPr>
          <w:ilvl w:val="12"/>
          <w:numId w:val="0"/>
        </w:numPr>
        <w:tabs>
          <w:tab w:val="left" w:pos="284"/>
        </w:tabs>
        <w:jc w:val="both"/>
        <w:rPr>
          <w:rFonts w:asciiTheme="minorHAnsi" w:hAnsiTheme="minorHAnsi" w:cstheme="minorHAnsi"/>
          <w:sz w:val="24"/>
          <w:szCs w:val="24"/>
        </w:rPr>
      </w:pPr>
    </w:p>
    <w:p w:rsidR="003A5134" w:rsidRPr="003A5134" w:rsidRDefault="003A5134" w:rsidP="00FF55A2">
      <w:pPr>
        <w:numPr>
          <w:ilvl w:val="0"/>
          <w:numId w:val="29"/>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Asesoría telefónica inmediata</w:t>
      </w:r>
    </w:p>
    <w:p w:rsidR="003A5134" w:rsidRPr="003A5134" w:rsidRDefault="003A5134" w:rsidP="00FF55A2">
      <w:pPr>
        <w:numPr>
          <w:ilvl w:val="0"/>
          <w:numId w:val="29"/>
        </w:numPr>
        <w:tabs>
          <w:tab w:val="left" w:pos="284"/>
        </w:tabs>
        <w:ind w:left="0" w:firstLine="0"/>
        <w:jc w:val="both"/>
        <w:rPr>
          <w:rFonts w:asciiTheme="minorHAnsi" w:hAnsiTheme="minorHAnsi" w:cstheme="minorHAnsi"/>
          <w:sz w:val="24"/>
          <w:szCs w:val="24"/>
        </w:rPr>
      </w:pPr>
      <w:r w:rsidRPr="003A5134">
        <w:rPr>
          <w:rFonts w:asciiTheme="minorHAnsi" w:hAnsiTheme="minorHAnsi" w:cstheme="minorHAnsi"/>
          <w:sz w:val="24"/>
          <w:szCs w:val="24"/>
        </w:rPr>
        <w:t>Atención personal para corrección en un plazo no mayor de 24 horas.</w:t>
      </w:r>
    </w:p>
    <w:p w:rsidR="003A5134" w:rsidRPr="003A5134" w:rsidRDefault="003A5134" w:rsidP="003A5134">
      <w:pPr>
        <w:tabs>
          <w:tab w:val="left" w:pos="284"/>
        </w:tabs>
        <w:jc w:val="both"/>
        <w:rPr>
          <w:rFonts w:asciiTheme="minorHAnsi" w:hAnsiTheme="minorHAnsi" w:cstheme="minorHAnsi"/>
          <w:sz w:val="24"/>
          <w:szCs w:val="24"/>
        </w:rPr>
      </w:pP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En caso de requerir un plazo mayor para la corrección de estos bienes o equipos, o el traslado de los bienes o equipos, el licitante deberá ofrecer un equipo o servicio alternativo por el tiempo que tarde en la reparación de los mismos. </w:t>
      </w:r>
    </w:p>
    <w:p w:rsidR="003A5134" w:rsidRPr="003A5134" w:rsidRDefault="003A5134" w:rsidP="003A5134">
      <w:pPr>
        <w:numPr>
          <w:ilvl w:val="12"/>
          <w:numId w:val="0"/>
        </w:numPr>
        <w:tabs>
          <w:tab w:val="left" w:pos="284"/>
        </w:tabs>
        <w:jc w:val="both"/>
        <w:rPr>
          <w:rFonts w:asciiTheme="minorHAnsi" w:hAnsiTheme="minorHAnsi" w:cstheme="minorHAnsi"/>
          <w:sz w:val="24"/>
          <w:szCs w:val="24"/>
        </w:rPr>
      </w:pPr>
    </w:p>
    <w:p w:rsidR="003A5134" w:rsidRPr="003A5134" w:rsidRDefault="003A5134" w:rsidP="003A5134">
      <w:pPr>
        <w:numPr>
          <w:ilvl w:val="12"/>
          <w:numId w:val="0"/>
        </w:numPr>
        <w:tabs>
          <w:tab w:val="left" w:pos="284"/>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En caso de que “ISSSTECALI”,  requiera durante el período de reparación o sustitución de los bienes o equipos la realización de algunas pruebas y no se cuente con equipos y sistemas en funcionamiento por el fallo de los mismos, el licitante está obligado a resolver la demanda de estas pruebas de laboratorio, quedando bajo su responsabilidad, la elección del lugar del proceso y el reporte de resultados, en el entendido que la oportunidad de la respuesta a estas pruebas no deberá ser mayor de </w:t>
      </w:r>
      <w:r w:rsidRPr="003A5134">
        <w:rPr>
          <w:rFonts w:asciiTheme="minorHAnsi" w:hAnsiTheme="minorHAnsi" w:cstheme="minorHAnsi"/>
          <w:b/>
          <w:sz w:val="24"/>
          <w:szCs w:val="24"/>
        </w:rPr>
        <w:t>24 horas</w:t>
      </w:r>
      <w:r w:rsidRPr="003A5134">
        <w:rPr>
          <w:rFonts w:asciiTheme="minorHAnsi" w:hAnsiTheme="minorHAnsi" w:cstheme="minorHAnsi"/>
          <w:sz w:val="24"/>
          <w:szCs w:val="24"/>
        </w:rPr>
        <w:t xml:space="preserve"> contadas a partir de su entrega por la Unidad Médica en caso de pruebas de rutina pero en caso de pruebas de Urgencia no mayor a </w:t>
      </w:r>
      <w:r w:rsidRPr="003A5134">
        <w:rPr>
          <w:rFonts w:asciiTheme="minorHAnsi" w:hAnsiTheme="minorHAnsi" w:cstheme="minorHAnsi"/>
          <w:b/>
          <w:sz w:val="24"/>
          <w:szCs w:val="24"/>
        </w:rPr>
        <w:t>4 horas</w:t>
      </w:r>
      <w:r w:rsidRPr="003A5134">
        <w:rPr>
          <w:rFonts w:asciiTheme="minorHAnsi" w:hAnsiTheme="minorHAnsi" w:cstheme="minorHAnsi"/>
          <w:sz w:val="24"/>
          <w:szCs w:val="24"/>
        </w:rPr>
        <w:t>.</w:t>
      </w:r>
    </w:p>
    <w:p w:rsidR="003A5134" w:rsidRPr="003A5134" w:rsidRDefault="003A5134" w:rsidP="003A5134">
      <w:pPr>
        <w:ind w:left="1368"/>
        <w:jc w:val="center"/>
        <w:rPr>
          <w:rFonts w:asciiTheme="minorHAnsi" w:hAnsiTheme="minorHAnsi" w:cstheme="minorHAnsi"/>
          <w:sz w:val="24"/>
          <w:szCs w:val="24"/>
        </w:rPr>
      </w:pPr>
    </w:p>
    <w:p w:rsidR="003A5134" w:rsidRPr="003A5134" w:rsidRDefault="003A5134" w:rsidP="003A5134">
      <w:pPr>
        <w:tabs>
          <w:tab w:val="right" w:pos="8789"/>
        </w:tabs>
        <w:ind w:right="-425"/>
        <w:jc w:val="both"/>
        <w:rPr>
          <w:rFonts w:asciiTheme="minorHAnsi" w:hAnsiTheme="minorHAnsi" w:cstheme="minorHAnsi"/>
          <w:sz w:val="24"/>
          <w:szCs w:val="24"/>
        </w:rPr>
      </w:pPr>
      <w:r w:rsidRPr="003A5134">
        <w:rPr>
          <w:rFonts w:asciiTheme="minorHAnsi" w:hAnsiTheme="minorHAnsi" w:cstheme="minorHAnsi"/>
          <w:b/>
          <w:sz w:val="24"/>
          <w:szCs w:val="24"/>
        </w:rPr>
        <w:t xml:space="preserve">VIGENCIA DE DOCUMENTOS: </w:t>
      </w:r>
      <w:r w:rsidRPr="003A5134">
        <w:rPr>
          <w:rFonts w:asciiTheme="minorHAnsi" w:hAnsiTheme="minorHAnsi" w:cstheme="minorHAnsi"/>
          <w:sz w:val="24"/>
          <w:szCs w:val="24"/>
        </w:rPr>
        <w:t xml:space="preserve">El licitante se obligara a presentar renovación de los documentos anteriormente mencionados ante departamento de compras de ISSSTECALI; cuando dichos documentos cumplan su vigencia en </w:t>
      </w:r>
      <w:r w:rsidRPr="003A5134">
        <w:rPr>
          <w:rFonts w:asciiTheme="minorHAnsi" w:hAnsiTheme="minorHAnsi" w:cstheme="minorHAnsi"/>
          <w:sz w:val="24"/>
          <w:szCs w:val="24"/>
        </w:rPr>
        <w:lastRenderedPageBreak/>
        <w:t>el periodo de duración del presente contrato, para la integración del respectivo expediente; siendo causal de rescisión sin ninguna obligación hacia el “ ISSSTECALI” la omisión de la entrega de los mismos.</w:t>
      </w:r>
    </w:p>
    <w:p w:rsidR="003A5134" w:rsidRPr="003A5134" w:rsidRDefault="003A5134" w:rsidP="003A5134">
      <w:pPr>
        <w:tabs>
          <w:tab w:val="right" w:pos="8789"/>
        </w:tabs>
        <w:ind w:right="-425"/>
        <w:jc w:val="both"/>
        <w:rPr>
          <w:rFonts w:asciiTheme="minorHAnsi" w:hAnsiTheme="minorHAnsi" w:cstheme="minorHAnsi"/>
          <w:sz w:val="24"/>
          <w:szCs w:val="24"/>
          <w:highlight w:val="green"/>
        </w:rPr>
      </w:pPr>
    </w:p>
    <w:p w:rsidR="003A5134" w:rsidRPr="003A5134" w:rsidRDefault="003A5134" w:rsidP="003A5134">
      <w:pPr>
        <w:tabs>
          <w:tab w:val="right" w:pos="8789"/>
        </w:tabs>
        <w:jc w:val="both"/>
        <w:rPr>
          <w:rFonts w:asciiTheme="minorHAnsi" w:hAnsiTheme="minorHAnsi" w:cstheme="minorHAnsi"/>
          <w:b/>
          <w:sz w:val="24"/>
          <w:szCs w:val="24"/>
        </w:rPr>
      </w:pPr>
      <w:r w:rsidRPr="003A5134">
        <w:rPr>
          <w:rFonts w:asciiTheme="minorHAnsi" w:hAnsiTheme="minorHAnsi" w:cstheme="minorHAnsi"/>
          <w:b/>
          <w:sz w:val="24"/>
          <w:szCs w:val="24"/>
        </w:rPr>
        <w:t>EQUIPO DE REFRIGERACIÓN</w:t>
      </w:r>
    </w:p>
    <w:p w:rsidR="003A5134" w:rsidRPr="003A5134" w:rsidRDefault="003A5134" w:rsidP="003A5134">
      <w:pPr>
        <w:tabs>
          <w:tab w:val="right" w:pos="8789"/>
        </w:tabs>
        <w:jc w:val="both"/>
        <w:rPr>
          <w:rFonts w:asciiTheme="minorHAnsi" w:hAnsiTheme="minorHAnsi" w:cstheme="minorHAnsi"/>
          <w:b/>
          <w:sz w:val="24"/>
          <w:szCs w:val="24"/>
        </w:rPr>
      </w:pPr>
    </w:p>
    <w:p w:rsidR="003A5134" w:rsidRPr="003A5134" w:rsidRDefault="003A5134" w:rsidP="003A5134">
      <w:pPr>
        <w:tabs>
          <w:tab w:val="right" w:pos="8789"/>
        </w:tabs>
        <w:ind w:right="-425"/>
        <w:jc w:val="both"/>
        <w:rPr>
          <w:rFonts w:asciiTheme="minorHAnsi" w:hAnsiTheme="minorHAnsi" w:cstheme="minorHAnsi"/>
          <w:sz w:val="24"/>
          <w:szCs w:val="24"/>
        </w:rPr>
      </w:pPr>
      <w:r w:rsidRPr="003A5134">
        <w:rPr>
          <w:rFonts w:asciiTheme="minorHAnsi" w:hAnsiTheme="minorHAnsi" w:cstheme="minorHAnsi"/>
          <w:sz w:val="24"/>
          <w:szCs w:val="24"/>
        </w:rPr>
        <w:t xml:space="preserve">El licitante ganador deberá proporcionar en comodato  equipo de refrigeración de laboratorio para el resguardo y conservación de los reactivos, controles y calibradores que requieran de conservación de una temperatura entre 2º a 8ºC. Termo registrador automáticos, con circulación reforzada de aire a través de un difusor de flujo transversal o su equivalente. Con alarma acústica y visual. Entregar en cada Unidad médica, según su necesidad.                         </w:t>
      </w:r>
    </w:p>
    <w:p w:rsidR="003A5134" w:rsidRPr="003A5134" w:rsidRDefault="003A5134" w:rsidP="003A5134">
      <w:pPr>
        <w:tabs>
          <w:tab w:val="right" w:pos="8789"/>
        </w:tabs>
        <w:ind w:right="-425"/>
        <w:jc w:val="both"/>
        <w:rPr>
          <w:rFonts w:asciiTheme="minorHAnsi" w:hAnsiTheme="minorHAnsi" w:cstheme="minorHAnsi"/>
          <w:b/>
          <w:sz w:val="24"/>
          <w:szCs w:val="24"/>
        </w:rPr>
      </w:pPr>
    </w:p>
    <w:p w:rsidR="003A5134" w:rsidRPr="003A5134" w:rsidRDefault="003A5134" w:rsidP="003A5134">
      <w:pPr>
        <w:tabs>
          <w:tab w:val="right" w:pos="8789"/>
        </w:tabs>
        <w:jc w:val="both"/>
        <w:rPr>
          <w:rFonts w:asciiTheme="minorHAnsi" w:hAnsiTheme="minorHAnsi" w:cstheme="minorHAnsi"/>
          <w:b/>
          <w:sz w:val="24"/>
          <w:szCs w:val="24"/>
        </w:rPr>
      </w:pPr>
    </w:p>
    <w:p w:rsidR="003A5134" w:rsidRPr="003A5134" w:rsidRDefault="003A5134" w:rsidP="003A5134">
      <w:pPr>
        <w:tabs>
          <w:tab w:val="right" w:pos="8789"/>
        </w:tabs>
        <w:jc w:val="both"/>
        <w:rPr>
          <w:rFonts w:asciiTheme="minorHAnsi" w:hAnsiTheme="minorHAnsi" w:cstheme="minorHAnsi"/>
          <w:b/>
          <w:sz w:val="24"/>
          <w:szCs w:val="24"/>
        </w:rPr>
      </w:pPr>
      <w:r w:rsidRPr="003A5134">
        <w:rPr>
          <w:rFonts w:asciiTheme="minorHAnsi" w:hAnsiTheme="minorHAnsi" w:cstheme="minorHAnsi"/>
          <w:b/>
          <w:sz w:val="24"/>
          <w:szCs w:val="24"/>
        </w:rPr>
        <w:t>EQUIPO DE CONGELACIÓN</w:t>
      </w:r>
    </w:p>
    <w:p w:rsidR="003A5134" w:rsidRPr="003A5134" w:rsidRDefault="003A5134" w:rsidP="003A5134">
      <w:pPr>
        <w:tabs>
          <w:tab w:val="right" w:pos="8789"/>
        </w:tabs>
        <w:jc w:val="both"/>
        <w:rPr>
          <w:rFonts w:asciiTheme="minorHAnsi" w:hAnsiTheme="minorHAnsi" w:cstheme="minorHAnsi"/>
          <w:sz w:val="24"/>
          <w:szCs w:val="24"/>
        </w:rPr>
      </w:pPr>
    </w:p>
    <w:p w:rsidR="003A5134" w:rsidRPr="003A5134" w:rsidRDefault="003A5134" w:rsidP="003A5134">
      <w:pPr>
        <w:tabs>
          <w:tab w:val="right" w:pos="8789"/>
        </w:tabs>
        <w:ind w:right="-425"/>
        <w:jc w:val="both"/>
        <w:rPr>
          <w:rFonts w:asciiTheme="minorHAnsi" w:hAnsiTheme="minorHAnsi" w:cstheme="minorHAnsi"/>
          <w:sz w:val="24"/>
          <w:szCs w:val="24"/>
        </w:rPr>
      </w:pPr>
      <w:r w:rsidRPr="003A5134">
        <w:rPr>
          <w:rFonts w:asciiTheme="minorHAnsi" w:hAnsiTheme="minorHAnsi" w:cstheme="minorHAnsi"/>
          <w:sz w:val="24"/>
          <w:szCs w:val="24"/>
        </w:rPr>
        <w:tab/>
        <w:t>El licitante ganador deberá proporcionar en comodato equipo Congelador tipo Vertical, para laboratorio para el resguardo y conservación de los reactivos, controles y calibradores que requieran de conservación de una temperatura entre -18º a -20ºC. Con alarma acústica y visual. Entregar en cada Unidad médica, según su necesidad.</w:t>
      </w:r>
    </w:p>
    <w:p w:rsidR="003A5134" w:rsidRPr="003A5134" w:rsidRDefault="003A5134" w:rsidP="003A5134">
      <w:pPr>
        <w:ind w:left="426" w:right="324"/>
        <w:rPr>
          <w:rFonts w:asciiTheme="minorHAnsi" w:hAnsiTheme="minorHAnsi" w:cstheme="minorHAnsi"/>
          <w:sz w:val="24"/>
          <w:szCs w:val="24"/>
        </w:rPr>
      </w:pPr>
    </w:p>
    <w:p w:rsidR="003A5134" w:rsidRPr="003A5134" w:rsidRDefault="003A5134" w:rsidP="003A5134">
      <w:pPr>
        <w:ind w:left="426" w:right="324"/>
        <w:jc w:val="center"/>
        <w:rPr>
          <w:rFonts w:asciiTheme="minorHAnsi" w:hAnsiTheme="minorHAnsi" w:cstheme="minorHAnsi"/>
          <w:b/>
          <w:sz w:val="24"/>
          <w:szCs w:val="24"/>
        </w:rPr>
      </w:pPr>
      <w:r w:rsidRPr="003A5134">
        <w:rPr>
          <w:rFonts w:asciiTheme="minorHAnsi" w:hAnsiTheme="minorHAnsi" w:cstheme="minorHAnsi"/>
          <w:b/>
          <w:sz w:val="24"/>
          <w:szCs w:val="24"/>
        </w:rPr>
        <w:t>ANEXO</w:t>
      </w:r>
    </w:p>
    <w:tbl>
      <w:tblPr>
        <w:tblW w:w="10919" w:type="dxa"/>
        <w:jc w:val="center"/>
        <w:tblCellMar>
          <w:left w:w="70" w:type="dxa"/>
          <w:right w:w="70" w:type="dxa"/>
        </w:tblCellMar>
        <w:tblLook w:val="04A0" w:firstRow="1" w:lastRow="0" w:firstColumn="1" w:lastColumn="0" w:noHBand="0" w:noVBand="1"/>
      </w:tblPr>
      <w:tblGrid>
        <w:gridCol w:w="2258"/>
        <w:gridCol w:w="845"/>
        <w:gridCol w:w="885"/>
        <w:gridCol w:w="845"/>
        <w:gridCol w:w="885"/>
        <w:gridCol w:w="845"/>
        <w:gridCol w:w="885"/>
        <w:gridCol w:w="845"/>
        <w:gridCol w:w="885"/>
        <w:gridCol w:w="852"/>
        <w:gridCol w:w="890"/>
      </w:tblGrid>
      <w:tr w:rsidR="003A5134" w:rsidRPr="003A5134" w:rsidTr="004003B1">
        <w:trPr>
          <w:trHeight w:val="315"/>
          <w:jc w:val="center"/>
        </w:trPr>
        <w:tc>
          <w:tcPr>
            <w:tcW w:w="10919" w:type="dxa"/>
            <w:gridSpan w:val="11"/>
            <w:tcBorders>
              <w:top w:val="nil"/>
              <w:left w:val="nil"/>
              <w:bottom w:val="single" w:sz="8" w:space="0" w:color="auto"/>
              <w:right w:val="nil"/>
            </w:tcBorders>
            <w:shd w:val="clear" w:color="auto" w:fill="auto"/>
            <w:noWrap/>
            <w:vAlign w:val="bottom"/>
            <w:hideMark/>
          </w:tcPr>
          <w:p w:rsidR="003A5134" w:rsidRPr="003A5134" w:rsidRDefault="003A5134" w:rsidP="003A5134">
            <w:pPr>
              <w:ind w:left="426"/>
              <w:jc w:val="center"/>
              <w:rPr>
                <w:rFonts w:asciiTheme="minorHAnsi" w:eastAsia="Times New Roman" w:hAnsiTheme="minorHAnsi" w:cstheme="minorHAnsi"/>
                <w:b/>
                <w:bCs/>
                <w:color w:val="000000"/>
                <w:lang w:val="es-MX" w:eastAsia="es-MX"/>
              </w:rPr>
            </w:pPr>
            <w:r w:rsidRPr="003A5134">
              <w:rPr>
                <w:rFonts w:asciiTheme="minorHAnsi" w:eastAsia="Times New Roman" w:hAnsiTheme="minorHAnsi" w:cstheme="minorHAnsi"/>
                <w:b/>
                <w:bCs/>
                <w:color w:val="000000"/>
                <w:lang w:val="es-MX" w:eastAsia="es-MX"/>
              </w:rPr>
              <w:t xml:space="preserve">MINIMOS </w:t>
            </w:r>
            <w:r w:rsidR="00D43A0F">
              <w:rPr>
                <w:rFonts w:asciiTheme="minorHAnsi" w:eastAsia="Times New Roman" w:hAnsiTheme="minorHAnsi" w:cstheme="minorHAnsi"/>
                <w:b/>
                <w:bCs/>
                <w:color w:val="000000"/>
                <w:lang w:val="es-MX" w:eastAsia="es-MX"/>
              </w:rPr>
              <w:t xml:space="preserve">Y </w:t>
            </w:r>
            <w:r w:rsidR="00D43A0F" w:rsidRPr="003A5134">
              <w:rPr>
                <w:rFonts w:asciiTheme="minorHAnsi" w:eastAsia="Times New Roman" w:hAnsiTheme="minorHAnsi" w:cstheme="minorHAnsi"/>
                <w:b/>
                <w:bCs/>
                <w:color w:val="000000"/>
                <w:lang w:val="es-MX" w:eastAsia="es-MX"/>
              </w:rPr>
              <w:t>MAXIMOS</w:t>
            </w:r>
            <w:r w:rsidR="00D43A0F" w:rsidRPr="003A5134">
              <w:rPr>
                <w:rFonts w:asciiTheme="minorHAnsi" w:eastAsia="Times New Roman" w:hAnsiTheme="minorHAnsi" w:cstheme="minorHAnsi"/>
                <w:b/>
                <w:bCs/>
                <w:color w:val="000000"/>
                <w:lang w:val="es-MX" w:eastAsia="es-MX"/>
              </w:rPr>
              <w:t xml:space="preserve"> </w:t>
            </w:r>
            <w:r w:rsidRPr="003A5134">
              <w:rPr>
                <w:rFonts w:asciiTheme="minorHAnsi" w:eastAsia="Times New Roman" w:hAnsiTheme="minorHAnsi" w:cstheme="minorHAnsi"/>
                <w:b/>
                <w:bCs/>
                <w:color w:val="000000"/>
                <w:lang w:val="es-MX" w:eastAsia="es-MX"/>
              </w:rPr>
              <w:t>(anual)</w:t>
            </w:r>
          </w:p>
        </w:tc>
      </w:tr>
      <w:tr w:rsidR="003A5134" w:rsidRPr="003A5134" w:rsidTr="004003B1">
        <w:trPr>
          <w:trHeight w:val="285"/>
          <w:jc w:val="center"/>
        </w:trPr>
        <w:tc>
          <w:tcPr>
            <w:tcW w:w="2258" w:type="dxa"/>
            <w:vMerge w:val="restart"/>
            <w:tcBorders>
              <w:top w:val="nil"/>
              <w:left w:val="single" w:sz="8" w:space="0" w:color="auto"/>
              <w:bottom w:val="single" w:sz="4" w:space="0" w:color="000000"/>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1691"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H. ENSENADA </w:t>
            </w:r>
          </w:p>
        </w:tc>
        <w:tc>
          <w:tcPr>
            <w:tcW w:w="1691" w:type="dxa"/>
            <w:gridSpan w:val="2"/>
            <w:tcBorders>
              <w:top w:val="single" w:sz="8" w:space="0" w:color="auto"/>
              <w:left w:val="nil"/>
              <w:bottom w:val="single" w:sz="4" w:space="0" w:color="auto"/>
              <w:right w:val="single" w:sz="4" w:space="0" w:color="auto"/>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H. TIJUANA </w:t>
            </w:r>
          </w:p>
        </w:tc>
        <w:tc>
          <w:tcPr>
            <w:tcW w:w="1691"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H. MEXICALI </w:t>
            </w:r>
          </w:p>
        </w:tc>
        <w:tc>
          <w:tcPr>
            <w:tcW w:w="1691" w:type="dxa"/>
            <w:gridSpan w:val="2"/>
            <w:tcBorders>
              <w:top w:val="single" w:sz="8" w:space="0" w:color="auto"/>
              <w:left w:val="nil"/>
              <w:bottom w:val="single" w:sz="4" w:space="0" w:color="auto"/>
              <w:right w:val="single" w:sz="4" w:space="0" w:color="auto"/>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C. PERIFERICA </w:t>
            </w:r>
          </w:p>
        </w:tc>
        <w:tc>
          <w:tcPr>
            <w:tcW w:w="1894"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TOTAL</w:t>
            </w:r>
          </w:p>
        </w:tc>
      </w:tr>
      <w:tr w:rsidR="00D43A0F" w:rsidRPr="00D43A0F" w:rsidTr="004003B1">
        <w:trPr>
          <w:trHeight w:val="510"/>
          <w:jc w:val="center"/>
        </w:trPr>
        <w:tc>
          <w:tcPr>
            <w:tcW w:w="2258" w:type="dxa"/>
            <w:vMerge/>
            <w:tcBorders>
              <w:top w:val="nil"/>
              <w:left w:val="single" w:sz="8" w:space="0" w:color="auto"/>
              <w:bottom w:val="single" w:sz="4" w:space="0" w:color="000000"/>
              <w:right w:val="nil"/>
            </w:tcBorders>
            <w:vAlign w:val="center"/>
            <w:hideMark/>
          </w:tcPr>
          <w:p w:rsidR="003A5134" w:rsidRPr="003A5134" w:rsidRDefault="003A5134" w:rsidP="003A5134">
            <w:pPr>
              <w:rPr>
                <w:rFonts w:asciiTheme="minorHAnsi" w:eastAsia="Times New Roman" w:hAnsiTheme="minorHAnsi" w:cstheme="minorHAnsi"/>
                <w:color w:val="000000"/>
                <w:lang w:val="es-MX" w:eastAsia="es-MX"/>
              </w:rPr>
            </w:pPr>
          </w:p>
        </w:tc>
        <w:tc>
          <w:tcPr>
            <w:tcW w:w="815" w:type="dxa"/>
            <w:tcBorders>
              <w:top w:val="nil"/>
              <w:left w:val="single" w:sz="8" w:space="0" w:color="auto"/>
              <w:bottom w:val="single" w:sz="8" w:space="0" w:color="auto"/>
              <w:right w:val="single" w:sz="4" w:space="0" w:color="auto"/>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MINIMO </w:t>
            </w:r>
          </w:p>
        </w:tc>
        <w:tc>
          <w:tcPr>
            <w:tcW w:w="876" w:type="dxa"/>
            <w:tcBorders>
              <w:top w:val="nil"/>
              <w:left w:val="nil"/>
              <w:bottom w:val="single" w:sz="8" w:space="0" w:color="auto"/>
              <w:right w:val="single" w:sz="8" w:space="0" w:color="auto"/>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MAXIMO </w:t>
            </w:r>
          </w:p>
        </w:tc>
        <w:tc>
          <w:tcPr>
            <w:tcW w:w="815" w:type="dxa"/>
            <w:tcBorders>
              <w:top w:val="nil"/>
              <w:left w:val="nil"/>
              <w:bottom w:val="single" w:sz="8" w:space="0" w:color="auto"/>
              <w:right w:val="single" w:sz="4" w:space="0" w:color="auto"/>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MINIMO </w:t>
            </w:r>
          </w:p>
        </w:tc>
        <w:tc>
          <w:tcPr>
            <w:tcW w:w="876" w:type="dxa"/>
            <w:tcBorders>
              <w:top w:val="nil"/>
              <w:left w:val="nil"/>
              <w:bottom w:val="single" w:sz="8" w:space="0" w:color="auto"/>
              <w:right w:val="nil"/>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MAXIMO </w:t>
            </w:r>
          </w:p>
        </w:tc>
        <w:tc>
          <w:tcPr>
            <w:tcW w:w="815" w:type="dxa"/>
            <w:tcBorders>
              <w:top w:val="nil"/>
              <w:left w:val="single" w:sz="8" w:space="0" w:color="auto"/>
              <w:bottom w:val="single" w:sz="8" w:space="0" w:color="auto"/>
              <w:right w:val="single" w:sz="4" w:space="0" w:color="auto"/>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MINIMO </w:t>
            </w:r>
          </w:p>
        </w:tc>
        <w:tc>
          <w:tcPr>
            <w:tcW w:w="876" w:type="dxa"/>
            <w:tcBorders>
              <w:top w:val="nil"/>
              <w:left w:val="nil"/>
              <w:bottom w:val="single" w:sz="8" w:space="0" w:color="auto"/>
              <w:right w:val="single" w:sz="8" w:space="0" w:color="auto"/>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MAXIMO </w:t>
            </w:r>
          </w:p>
        </w:tc>
        <w:tc>
          <w:tcPr>
            <w:tcW w:w="815" w:type="dxa"/>
            <w:tcBorders>
              <w:top w:val="nil"/>
              <w:left w:val="nil"/>
              <w:bottom w:val="single" w:sz="8" w:space="0" w:color="auto"/>
              <w:right w:val="single" w:sz="4" w:space="0" w:color="auto"/>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MINIMO </w:t>
            </w:r>
          </w:p>
        </w:tc>
        <w:tc>
          <w:tcPr>
            <w:tcW w:w="876" w:type="dxa"/>
            <w:tcBorders>
              <w:top w:val="nil"/>
              <w:left w:val="nil"/>
              <w:bottom w:val="single" w:sz="8" w:space="0" w:color="auto"/>
              <w:right w:val="nil"/>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 MAXIMO </w:t>
            </w:r>
          </w:p>
        </w:tc>
        <w:tc>
          <w:tcPr>
            <w:tcW w:w="947" w:type="dxa"/>
            <w:tcBorders>
              <w:top w:val="nil"/>
              <w:left w:val="single" w:sz="8" w:space="0" w:color="auto"/>
              <w:bottom w:val="single" w:sz="8" w:space="0" w:color="auto"/>
              <w:right w:val="single" w:sz="4" w:space="0" w:color="auto"/>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ESTATAL MINIMO</w:t>
            </w:r>
          </w:p>
        </w:tc>
        <w:tc>
          <w:tcPr>
            <w:tcW w:w="947" w:type="dxa"/>
            <w:tcBorders>
              <w:top w:val="nil"/>
              <w:left w:val="nil"/>
              <w:bottom w:val="single" w:sz="8" w:space="0" w:color="auto"/>
              <w:right w:val="single" w:sz="8" w:space="0" w:color="auto"/>
            </w:tcBorders>
            <w:shd w:val="clear" w:color="000000" w:fill="B8CCE4"/>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ESTATAL MAXIMO</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proofErr w:type="gramStart"/>
            <w:r w:rsidRPr="003A5134">
              <w:rPr>
                <w:rFonts w:asciiTheme="minorHAnsi" w:eastAsia="Times New Roman" w:hAnsiTheme="minorHAnsi" w:cstheme="minorHAnsi"/>
                <w:color w:val="000000"/>
                <w:lang w:val="es-MX" w:eastAsia="es-MX"/>
              </w:rPr>
              <w:t>PAQ .</w:t>
            </w:r>
            <w:proofErr w:type="gramEnd"/>
            <w:r w:rsidRPr="003A5134">
              <w:rPr>
                <w:rFonts w:asciiTheme="minorHAnsi" w:eastAsia="Times New Roman" w:hAnsiTheme="minorHAnsi" w:cstheme="minorHAnsi"/>
                <w:color w:val="000000"/>
                <w:lang w:val="es-MX" w:eastAsia="es-MX"/>
              </w:rPr>
              <w:t xml:space="preserve"> I HEMATOLOGIA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BIOMETRIA HEMATICA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14,322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21,484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33,214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49,822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20,385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30,578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14,508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21,762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82,429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123,646</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PAQ. II COAGULACION</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TIEMPO DE PROTROMBINA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2,558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3,838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7,022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10,532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5,409</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8,114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2,017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3,025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17,006</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25,509</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TIEMPO DE TROMBOPLASTINA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2,325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3,487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6,780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10,170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5,207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7,810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1,800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2,700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16,112</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24,167</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PAQ. III QUIMICA CLINICA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GLUCOSA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12,426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18,638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32,870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49,306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18,245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27,368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15,963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23,945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79,504</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119,257</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BUN</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8,266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12,400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20,763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31,145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12,680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19,020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7,086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10,628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48,795</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73,193</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CREATININA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8,805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13,207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26,250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39,374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15,342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23,013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10,884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16,326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61,281</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91,920</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ACIDO URICO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3,427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5,141</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8,742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13,112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5,748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8,623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3,609</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5,413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21,526</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32,289</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COLESTEROL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8,543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12,815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18,624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27,936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9,084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13,626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12,150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18,226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48,401</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72,603</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TRIGLICERIDOS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8,464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12,696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20,244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30,366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8,756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13,135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11,872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17,808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49,336</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74,005</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HDL COLESTEROL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3,374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5,062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10,815</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16,223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4,493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6,740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5,472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8,206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24,154</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36,231</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PROTEINAS TOTALES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554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830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2,350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3,526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1,136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1,705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1,221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1,831</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5,261</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7,892</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ALBUMINA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846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1,268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3,926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5,890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2,700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4,051</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1,054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8,526</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12,791</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TGO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3,082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4,622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14,641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5,920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8,880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3,306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4,958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26,949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40,421</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lastRenderedPageBreak/>
              <w:t>TGP</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3,042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4,562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14,581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21,871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3,666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5,499</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3,382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5,072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24,671</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37,004</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BILIRRUBINA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1,633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2,449</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5,323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7,985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2,578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3,867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1,455</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2,183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10,989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16,484</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BILIRRUBINA DIRECTA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1,633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2,449</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5,323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7,985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2,578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3,867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1,455</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2,183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10,989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16,484</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AMILASA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552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730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1,096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696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1,044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1,825</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2,739</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FOSFATASA ALCALINA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798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1,196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3,891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5,837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1,390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2,085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870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1,306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6,949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10,424</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DHL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1,154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1,732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3,730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5,594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2,048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3,072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6,956</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10,434</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CPK</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596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894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863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1,295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1,336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2,005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2,899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4,350</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CPK-MB</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537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805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714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1,070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1,202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1,803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2,458</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3,685</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GGT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1,407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2,111</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7,117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10,675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2,128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3,192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1,437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2,155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12,089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18,133</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LIPASA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546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818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392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1,193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1,789</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CALCIO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2,437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3,655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5,642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8,462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3,865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5,798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996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1,494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12,940</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19,409</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MAGNESIO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1,731</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2,597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3,420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5,130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2,657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3,986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7,945</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11,918</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HIERRO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574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129</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626</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941</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FOSFORO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390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3,697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5,545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2,100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3,150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416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624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6,603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9,905</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proofErr w:type="spellStart"/>
            <w:r w:rsidRPr="003A5134">
              <w:rPr>
                <w:rFonts w:asciiTheme="minorHAnsi" w:eastAsia="Times New Roman" w:hAnsiTheme="minorHAnsi" w:cstheme="minorHAnsi"/>
                <w:color w:val="000000"/>
                <w:lang w:val="es-MX" w:eastAsia="es-MX"/>
              </w:rPr>
              <w:t>Hb</w:t>
            </w:r>
            <w:proofErr w:type="spellEnd"/>
            <w:r w:rsidRPr="003A5134">
              <w:rPr>
                <w:rFonts w:asciiTheme="minorHAnsi" w:eastAsia="Times New Roman" w:hAnsiTheme="minorHAnsi" w:cstheme="minorHAnsi"/>
                <w:color w:val="000000"/>
                <w:lang w:val="es-MX" w:eastAsia="es-MX"/>
              </w:rPr>
              <w:t xml:space="preserve"> GLICOSILADA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2994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4,490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11,169</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16,753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4,491</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6,736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7653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11479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26,307</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39,458</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MICROALBUMINA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381</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571</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1077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1615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1,549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2,323</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PAQ. IV ELECTROLITOS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CLORO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5,806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8,710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5,121</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7,696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466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698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15,289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22,948</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POTASIO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8,381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12,571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7,047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10,570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1,046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1,570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20,370</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30,555</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SODIO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7,168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10,752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6,867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10,300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922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18,853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28,278</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PAQ. V GASES ARTERIALES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PRUEBAS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488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732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1,726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2,590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2,140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3,211</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4,376</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6,565</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PAQ. VI URIANALISIS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EGO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11,243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16,865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24,369</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36,553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14,370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21,555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13,211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19,817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63,193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94,790</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PAQ. VII MICROBIOLOGIA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PANEL NEGATIVO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876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659</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989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939</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1409</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498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746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2680</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4020</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PANEL POSITIVO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209</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504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973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1461</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LEVADURAS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52</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PAQ. VIII INMUNOLOGIA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T3 UP TAKE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542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1,257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719</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1,078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474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712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2,812</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4,217</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T4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906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1,358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1,784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2,676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1,237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1,856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1,598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2,396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5,525</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8,286</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TSH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2,266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3,400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6,593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9,889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1,656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2,485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2,578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3,866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13,093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19,640</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T4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1,970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2,956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5,268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7,902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1,017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1,526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991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1,487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9,246</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13,871</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T3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1010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1,514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1,766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2,650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944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1,416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1318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1,978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5,038</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7,558</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VIH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378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568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2,480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3,720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912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1,368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882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1,324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4,652</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6,980</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HEP A (</w:t>
            </w:r>
            <w:proofErr w:type="spellStart"/>
            <w:r w:rsidRPr="003A5134">
              <w:rPr>
                <w:rFonts w:asciiTheme="minorHAnsi" w:eastAsia="Times New Roman" w:hAnsiTheme="minorHAnsi" w:cstheme="minorHAnsi"/>
                <w:color w:val="000000"/>
                <w:lang w:val="es-MX" w:eastAsia="es-MX"/>
              </w:rPr>
              <w:t>IgM</w:t>
            </w:r>
            <w:proofErr w:type="spellEnd"/>
            <w:r w:rsidRPr="003A5134">
              <w:rPr>
                <w:rFonts w:asciiTheme="minorHAnsi" w:eastAsia="Times New Roman" w:hAnsiTheme="minorHAnsi" w:cstheme="minorHAnsi"/>
                <w:color w:val="000000"/>
                <w:lang w:val="es-MX" w:eastAsia="es-MX"/>
              </w:rPr>
              <w: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228</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341</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HEP B (</w:t>
            </w:r>
            <w:proofErr w:type="spellStart"/>
            <w:r w:rsidRPr="003A5134">
              <w:rPr>
                <w:rFonts w:asciiTheme="minorHAnsi" w:eastAsia="Times New Roman" w:hAnsiTheme="minorHAnsi" w:cstheme="minorHAnsi"/>
                <w:color w:val="000000"/>
                <w:lang w:val="es-MX" w:eastAsia="es-MX"/>
              </w:rPr>
              <w:t>HbsAg</w:t>
            </w:r>
            <w:proofErr w:type="spellEnd"/>
            <w:r w:rsidRPr="003A5134">
              <w:rPr>
                <w:rFonts w:asciiTheme="minorHAnsi" w:eastAsia="Times New Roman" w:hAnsiTheme="minorHAnsi" w:cstheme="minorHAnsi"/>
                <w:color w:val="000000"/>
                <w:lang w:val="es-MX" w:eastAsia="es-MX"/>
              </w:rPr>
              <w: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1061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530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795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438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656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2,231</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3,346</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lastRenderedPageBreak/>
              <w:t>HEP C</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286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430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1090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768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1153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634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952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2,778</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4,171</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TESTOSTERONA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398</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597</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PROLACTINA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309</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463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840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1,260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270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376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1,579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2,369</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ESTRADIOL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455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417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1,089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1,632</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PROGESTERONA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320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521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69</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737</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1,106</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LH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251</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377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219</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973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1,460</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FSH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452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399</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599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291</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370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1,141</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1,712</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ANTIGENO PROSTATICO ESPECIFICO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1,157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1,735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3,127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4,691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1842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2,763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2,534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8,660</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12,989</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ANTIGENO PROSTATICO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29</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35</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92</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139</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HCG FRACCION B</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301</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452</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ALFA FETO PROTEINA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105</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382</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ANTIGENO CA 125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310</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465</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ANTIGENO CA 19-9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208</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311</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ANTIGENO CA 15-3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365</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ANTIGENO CARCINOEMBRIONARIO (CEA)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685</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1,027</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TROPONINA I</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453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679</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689</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1033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1073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1,610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2,219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3,328</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T3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450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337</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505</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CORTISOL SUERO AM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115</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172</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proofErr w:type="spellStart"/>
            <w:r w:rsidRPr="003A5134">
              <w:rPr>
                <w:rFonts w:asciiTheme="minorHAnsi" w:eastAsia="Times New Roman" w:hAnsiTheme="minorHAnsi" w:cstheme="minorHAnsi"/>
                <w:color w:val="000000"/>
                <w:lang w:val="es-MX" w:eastAsia="es-MX"/>
              </w:rPr>
              <w:t>IgE</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278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580</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870</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proofErr w:type="spellStart"/>
            <w:r w:rsidRPr="003A5134">
              <w:rPr>
                <w:rFonts w:asciiTheme="minorHAnsi" w:eastAsia="Times New Roman" w:hAnsiTheme="minorHAnsi" w:cstheme="minorHAnsi"/>
                <w:color w:val="000000"/>
                <w:lang w:val="es-MX" w:eastAsia="es-MX"/>
              </w:rPr>
              <w:t>IgA</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39</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57</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86</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proofErr w:type="spellStart"/>
            <w:r w:rsidRPr="003A5134">
              <w:rPr>
                <w:rFonts w:asciiTheme="minorHAnsi" w:eastAsia="Times New Roman" w:hAnsiTheme="minorHAnsi" w:cstheme="minorHAnsi"/>
                <w:color w:val="000000"/>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61</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89</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proofErr w:type="spellStart"/>
            <w:r w:rsidRPr="003A5134">
              <w:rPr>
                <w:rFonts w:asciiTheme="minorHAnsi" w:eastAsia="Times New Roman" w:hAnsiTheme="minorHAnsi" w:cstheme="minorHAnsi"/>
                <w:color w:val="000000"/>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49</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65</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100</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TOXO </w:t>
            </w:r>
            <w:proofErr w:type="spellStart"/>
            <w:r w:rsidRPr="003A5134">
              <w:rPr>
                <w:rFonts w:asciiTheme="minorHAnsi" w:eastAsia="Times New Roman" w:hAnsiTheme="minorHAnsi" w:cstheme="minorHAnsi"/>
                <w:color w:val="000000"/>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56</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83</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TOXO </w:t>
            </w:r>
            <w:proofErr w:type="spellStart"/>
            <w:r w:rsidRPr="003A5134">
              <w:rPr>
                <w:rFonts w:asciiTheme="minorHAnsi" w:eastAsia="Times New Roman" w:hAnsiTheme="minorHAnsi" w:cstheme="minorHAnsi"/>
                <w:color w:val="000000"/>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48</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73</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RUB </w:t>
            </w:r>
            <w:proofErr w:type="spellStart"/>
            <w:r w:rsidRPr="003A5134">
              <w:rPr>
                <w:rFonts w:asciiTheme="minorHAnsi" w:eastAsia="Times New Roman" w:hAnsiTheme="minorHAnsi" w:cstheme="minorHAnsi"/>
                <w:color w:val="000000"/>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88</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RUB </w:t>
            </w:r>
            <w:proofErr w:type="spellStart"/>
            <w:r w:rsidRPr="003A5134">
              <w:rPr>
                <w:rFonts w:asciiTheme="minorHAnsi" w:eastAsia="Times New Roman" w:hAnsiTheme="minorHAnsi" w:cstheme="minorHAnsi"/>
                <w:color w:val="000000"/>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96</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145</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CMV </w:t>
            </w:r>
            <w:proofErr w:type="spellStart"/>
            <w:r w:rsidRPr="003A5134">
              <w:rPr>
                <w:rFonts w:asciiTheme="minorHAnsi" w:eastAsia="Times New Roman" w:hAnsiTheme="minorHAnsi" w:cstheme="minorHAnsi"/>
                <w:color w:val="000000"/>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29</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80</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121</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CMV </w:t>
            </w:r>
            <w:proofErr w:type="spellStart"/>
            <w:r w:rsidRPr="003A5134">
              <w:rPr>
                <w:rFonts w:asciiTheme="minorHAnsi" w:eastAsia="Times New Roman" w:hAnsiTheme="minorHAnsi" w:cstheme="minorHAnsi"/>
                <w:color w:val="000000"/>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142</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PAQ. IX PRUEBAS ESPECIALES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TESTOSTERONA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62</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ESTROGENOS TOTALES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29</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90</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DHEA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35</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54</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HERPES I </w:t>
            </w:r>
            <w:proofErr w:type="spellStart"/>
            <w:r w:rsidRPr="003A5134">
              <w:rPr>
                <w:rFonts w:asciiTheme="minorHAnsi" w:eastAsia="Times New Roman" w:hAnsiTheme="minorHAnsi" w:cstheme="minorHAnsi"/>
                <w:color w:val="000000"/>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HERPES I </w:t>
            </w:r>
            <w:proofErr w:type="spellStart"/>
            <w:r w:rsidRPr="003A5134">
              <w:rPr>
                <w:rFonts w:asciiTheme="minorHAnsi" w:eastAsia="Times New Roman" w:hAnsiTheme="minorHAnsi" w:cstheme="minorHAnsi"/>
                <w:color w:val="000000"/>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HERPES II </w:t>
            </w:r>
            <w:proofErr w:type="spellStart"/>
            <w:r w:rsidRPr="003A5134">
              <w:rPr>
                <w:rFonts w:asciiTheme="minorHAnsi" w:eastAsia="Times New Roman" w:hAnsiTheme="minorHAnsi" w:cstheme="minorHAnsi"/>
                <w:color w:val="000000"/>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27</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HERPES II </w:t>
            </w:r>
            <w:proofErr w:type="spellStart"/>
            <w:r w:rsidRPr="003A5134">
              <w:rPr>
                <w:rFonts w:asciiTheme="minorHAnsi" w:eastAsia="Times New Roman" w:hAnsiTheme="minorHAnsi" w:cstheme="minorHAnsi"/>
                <w:color w:val="000000"/>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FOSFATASA ACIDA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464</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lastRenderedPageBreak/>
              <w:t>HEMOCULTIVO PEDIATRICO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47</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81</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HEMOCULTIVO ADULTO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180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278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200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340</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538</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CULTIVO DE LCR Y OTROS FLUIDOS CORPORALES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106</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160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232</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354</w:t>
            </w:r>
          </w:p>
        </w:tc>
      </w:tr>
      <w:tr w:rsidR="00D43A0F" w:rsidRPr="00D43A0F" w:rsidTr="004003B1">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PARTIDA 2.  PRUEBAS BANCO DE SANGRE </w:t>
            </w:r>
          </w:p>
        </w:tc>
        <w:tc>
          <w:tcPr>
            <w:tcW w:w="815" w:type="dxa"/>
            <w:tcBorders>
              <w:top w:val="nil"/>
              <w:left w:val="single" w:sz="8" w:space="0" w:color="auto"/>
              <w:bottom w:val="single" w:sz="4" w:space="0" w:color="auto"/>
              <w:right w:val="single" w:sz="4" w:space="0" w:color="auto"/>
            </w:tcBorders>
            <w:shd w:val="clear" w:color="000000" w:fill="C5D9F1"/>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000000" w:fill="C5D9F1"/>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000000" w:fill="C5D9F1"/>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000000" w:fill="C5D9F1"/>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000000" w:fill="C5D9F1"/>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000000" w:fill="C5D9F1"/>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000000" w:fill="C5D9F1"/>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000000" w:fill="C5D9F1"/>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000000" w:fill="C5D9F1"/>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000000" w:fill="C5D9F1"/>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proofErr w:type="gramStart"/>
            <w:r w:rsidRPr="003A5134">
              <w:rPr>
                <w:rFonts w:asciiTheme="minorHAnsi" w:eastAsia="Times New Roman" w:hAnsiTheme="minorHAnsi" w:cstheme="minorHAnsi"/>
                <w:color w:val="000000"/>
                <w:lang w:val="es-MX" w:eastAsia="es-MX"/>
              </w:rPr>
              <w:t>PAQ .</w:t>
            </w:r>
            <w:proofErr w:type="gramEnd"/>
            <w:r w:rsidRPr="003A5134">
              <w:rPr>
                <w:rFonts w:asciiTheme="minorHAnsi" w:eastAsia="Times New Roman" w:hAnsiTheme="minorHAnsi" w:cstheme="minorHAnsi"/>
                <w:color w:val="000000"/>
                <w:lang w:val="es-MX" w:eastAsia="es-MX"/>
              </w:rPr>
              <w:t xml:space="preserve"> X HEMATOLOGIA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15"/>
          <w:jc w:val="center"/>
        </w:trPr>
        <w:tc>
          <w:tcPr>
            <w:tcW w:w="2258" w:type="dxa"/>
            <w:tcBorders>
              <w:top w:val="nil"/>
              <w:left w:val="single" w:sz="8" w:space="0" w:color="auto"/>
              <w:bottom w:val="single" w:sz="8" w:space="0" w:color="auto"/>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BIOMETRIAS</w:t>
            </w:r>
          </w:p>
        </w:tc>
        <w:tc>
          <w:tcPr>
            <w:tcW w:w="815" w:type="dxa"/>
            <w:tcBorders>
              <w:top w:val="nil"/>
              <w:left w:val="single" w:sz="8" w:space="0" w:color="auto"/>
              <w:bottom w:val="single" w:sz="8"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1135</w:t>
            </w:r>
          </w:p>
        </w:tc>
        <w:tc>
          <w:tcPr>
            <w:tcW w:w="876" w:type="dxa"/>
            <w:tcBorders>
              <w:top w:val="nil"/>
              <w:left w:val="nil"/>
              <w:bottom w:val="single" w:sz="8"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1,703</w:t>
            </w:r>
          </w:p>
        </w:tc>
        <w:tc>
          <w:tcPr>
            <w:tcW w:w="815" w:type="dxa"/>
            <w:tcBorders>
              <w:top w:val="nil"/>
              <w:left w:val="nil"/>
              <w:bottom w:val="single" w:sz="8"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1589</w:t>
            </w:r>
          </w:p>
        </w:tc>
        <w:tc>
          <w:tcPr>
            <w:tcW w:w="876" w:type="dxa"/>
            <w:tcBorders>
              <w:top w:val="nil"/>
              <w:left w:val="nil"/>
              <w:bottom w:val="single" w:sz="8"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2,383</w:t>
            </w:r>
          </w:p>
        </w:tc>
        <w:tc>
          <w:tcPr>
            <w:tcW w:w="815" w:type="dxa"/>
            <w:tcBorders>
              <w:top w:val="nil"/>
              <w:left w:val="single" w:sz="8" w:space="0" w:color="auto"/>
              <w:bottom w:val="single" w:sz="8"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2,310</w:t>
            </w:r>
          </w:p>
        </w:tc>
        <w:tc>
          <w:tcPr>
            <w:tcW w:w="876" w:type="dxa"/>
            <w:tcBorders>
              <w:top w:val="nil"/>
              <w:left w:val="nil"/>
              <w:bottom w:val="single" w:sz="8"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3,466</w:t>
            </w:r>
          </w:p>
        </w:tc>
        <w:tc>
          <w:tcPr>
            <w:tcW w:w="815" w:type="dxa"/>
            <w:tcBorders>
              <w:top w:val="nil"/>
              <w:left w:val="nil"/>
              <w:bottom w:val="single" w:sz="8"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8"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8"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5,034</w:t>
            </w:r>
          </w:p>
        </w:tc>
        <w:tc>
          <w:tcPr>
            <w:tcW w:w="947" w:type="dxa"/>
            <w:tcBorders>
              <w:top w:val="nil"/>
              <w:left w:val="nil"/>
              <w:bottom w:val="single" w:sz="8"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7,552</w:t>
            </w:r>
          </w:p>
        </w:tc>
      </w:tr>
      <w:tr w:rsidR="003A5134" w:rsidRPr="003A5134" w:rsidTr="00D43A0F">
        <w:trPr>
          <w:trHeight w:val="79"/>
          <w:jc w:val="center"/>
        </w:trPr>
        <w:tc>
          <w:tcPr>
            <w:tcW w:w="2258" w:type="dxa"/>
            <w:tcBorders>
              <w:top w:val="single" w:sz="4" w:space="0" w:color="auto"/>
              <w:left w:val="single" w:sz="8" w:space="0" w:color="auto"/>
              <w:bottom w:val="nil"/>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single" w:sz="4" w:space="0" w:color="auto"/>
              <w:left w:val="single" w:sz="8" w:space="0" w:color="auto"/>
              <w:bottom w:val="nil"/>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single" w:sz="4" w:space="0" w:color="auto"/>
              <w:left w:val="nil"/>
              <w:bottom w:val="nil"/>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single" w:sz="4" w:space="0" w:color="auto"/>
              <w:left w:val="nil"/>
              <w:bottom w:val="nil"/>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single" w:sz="4" w:space="0" w:color="auto"/>
              <w:left w:val="nil"/>
              <w:bottom w:val="nil"/>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single" w:sz="4" w:space="0" w:color="auto"/>
              <w:left w:val="single" w:sz="8" w:space="0" w:color="auto"/>
              <w:bottom w:val="nil"/>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single" w:sz="4" w:space="0" w:color="auto"/>
              <w:left w:val="nil"/>
              <w:bottom w:val="nil"/>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single" w:sz="4" w:space="0" w:color="auto"/>
              <w:left w:val="nil"/>
              <w:bottom w:val="nil"/>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single" w:sz="4" w:space="0" w:color="auto"/>
              <w:left w:val="nil"/>
              <w:bottom w:val="nil"/>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single" w:sz="4" w:space="0" w:color="auto"/>
              <w:left w:val="single" w:sz="8" w:space="0" w:color="auto"/>
              <w:bottom w:val="nil"/>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single" w:sz="4" w:space="0" w:color="auto"/>
              <w:left w:val="nil"/>
              <w:bottom w:val="nil"/>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single" w:sz="4" w:space="0" w:color="auto"/>
              <w:left w:val="single" w:sz="8" w:space="0" w:color="auto"/>
              <w:bottom w:val="single" w:sz="4" w:space="0" w:color="auto"/>
              <w:right w:val="nil"/>
            </w:tcBorders>
            <w:shd w:val="clear" w:color="000000" w:fill="B8CCE4"/>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proofErr w:type="gramStart"/>
            <w:r w:rsidRPr="003A5134">
              <w:rPr>
                <w:rFonts w:asciiTheme="minorHAnsi" w:eastAsia="Times New Roman" w:hAnsiTheme="minorHAnsi" w:cstheme="minorHAnsi"/>
                <w:color w:val="000000"/>
                <w:lang w:val="es-MX" w:eastAsia="es-MX"/>
              </w:rPr>
              <w:t>PAQ .</w:t>
            </w:r>
            <w:proofErr w:type="gramEnd"/>
            <w:r w:rsidRPr="003A5134">
              <w:rPr>
                <w:rFonts w:asciiTheme="minorHAnsi" w:eastAsia="Times New Roman" w:hAnsiTheme="minorHAnsi" w:cstheme="minorHAnsi"/>
                <w:color w:val="000000"/>
                <w:lang w:val="es-MX" w:eastAsia="es-MX"/>
              </w:rPr>
              <w:t xml:space="preserve"> XI y XII INMUNOHEMATOLOGIA E INMULOGIA</w:t>
            </w:r>
          </w:p>
        </w:tc>
        <w:tc>
          <w:tcPr>
            <w:tcW w:w="815"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single" w:sz="4" w:space="0" w:color="auto"/>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single" w:sz="4" w:space="0" w:color="auto"/>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single" w:sz="4" w:space="0" w:color="auto"/>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single" w:sz="4" w:space="0" w:color="auto"/>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15" w:type="dxa"/>
            <w:tcBorders>
              <w:top w:val="single" w:sz="4" w:space="0" w:color="auto"/>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876" w:type="dxa"/>
            <w:tcBorders>
              <w:top w:val="single" w:sz="4" w:space="0" w:color="auto"/>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c>
          <w:tcPr>
            <w:tcW w:w="947" w:type="dxa"/>
            <w:tcBorders>
              <w:top w:val="single" w:sz="4" w:space="0" w:color="auto"/>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w:t>
            </w:r>
          </w:p>
        </w:tc>
      </w:tr>
      <w:tr w:rsidR="003A5134" w:rsidRPr="003A5134" w:rsidTr="004003B1">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TIPO SANGUINEO EN GEL GPO ABO</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803</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1205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1,487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2,231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2,229</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3,343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4,519</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6,779</w:t>
            </w:r>
          </w:p>
        </w:tc>
      </w:tr>
      <w:tr w:rsidR="003A5134" w:rsidRPr="003A5134" w:rsidTr="004003B1">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PRUEBAS CRUZADAS</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937</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1405</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2,113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3,169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2,416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3,624</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5,466</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8,198</w:t>
            </w:r>
          </w:p>
        </w:tc>
      </w:tr>
      <w:tr w:rsidR="003A5134" w:rsidRPr="003A5134" w:rsidTr="004003B1">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PRUEBAS DE DG EN GEL AC IRREGULARES</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588</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882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2,113</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3,169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2,229</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3,343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4,930</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7,394</w:t>
            </w:r>
          </w:p>
        </w:tc>
      </w:tr>
      <w:tr w:rsidR="003A5134" w:rsidRPr="003A5134" w:rsidTr="004003B1">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proofErr w:type="spellStart"/>
            <w:r w:rsidRPr="003A5134">
              <w:rPr>
                <w:rFonts w:asciiTheme="minorHAnsi" w:eastAsia="Times New Roman" w:hAnsiTheme="minorHAnsi" w:cstheme="minorHAnsi"/>
                <w:color w:val="000000"/>
                <w:lang w:val="es-MX" w:eastAsia="es-MX"/>
              </w:rPr>
              <w:t>HBsAg</w:t>
            </w:r>
            <w:proofErr w:type="spellEnd"/>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1,327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1,469</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2,203</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3,460</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5,190</w:t>
            </w:r>
          </w:p>
        </w:tc>
      </w:tr>
      <w:tr w:rsidR="003A5134" w:rsidRPr="003A5134" w:rsidTr="004003B1">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HCV</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1,327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1,466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2,198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3,457</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5,155</w:t>
            </w:r>
          </w:p>
        </w:tc>
      </w:tr>
      <w:tr w:rsidR="003A5134" w:rsidRPr="003A5134" w:rsidTr="004003B1">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HIV 1+2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1,327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1474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2212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3,465</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5,169</w:t>
            </w:r>
          </w:p>
        </w:tc>
      </w:tr>
      <w:tr w:rsidR="003A5134" w:rsidRPr="003A5134" w:rsidTr="004003B1">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CHAGAS</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694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1,042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1,327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1,472</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2,208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3,493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5,211</w:t>
            </w:r>
          </w:p>
        </w:tc>
      </w:tr>
      <w:tr w:rsidR="003A5134" w:rsidRPr="003A5134" w:rsidTr="004003B1">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SIFILIS</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694</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1042</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1,327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1,400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2,200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3,421</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5,203</w:t>
            </w:r>
          </w:p>
        </w:tc>
      </w:tr>
      <w:tr w:rsidR="003A5134" w:rsidRPr="003A5134" w:rsidTr="004003B1">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 xml:space="preserve">BOLSAS </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800</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1200</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1,327</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1466</w:t>
            </w:r>
          </w:p>
        </w:tc>
        <w:tc>
          <w:tcPr>
            <w:tcW w:w="876"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2198</w:t>
            </w:r>
          </w:p>
        </w:tc>
        <w:tc>
          <w:tcPr>
            <w:tcW w:w="815" w:type="dxa"/>
            <w:tcBorders>
              <w:top w:val="nil"/>
              <w:left w:val="nil"/>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876" w:type="dxa"/>
            <w:tcBorders>
              <w:top w:val="nil"/>
              <w:left w:val="nil"/>
              <w:bottom w:val="single" w:sz="4" w:space="0" w:color="auto"/>
              <w:right w:val="nil"/>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3,593</w:t>
            </w:r>
          </w:p>
        </w:tc>
        <w:tc>
          <w:tcPr>
            <w:tcW w:w="947" w:type="dxa"/>
            <w:tcBorders>
              <w:top w:val="nil"/>
              <w:left w:val="nil"/>
              <w:bottom w:val="single" w:sz="4" w:space="0" w:color="auto"/>
              <w:right w:val="single" w:sz="8"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lang w:val="es-MX" w:eastAsia="es-MX"/>
              </w:rPr>
            </w:pPr>
            <w:r w:rsidRPr="003A5134">
              <w:rPr>
                <w:rFonts w:asciiTheme="minorHAnsi" w:eastAsia="Times New Roman" w:hAnsiTheme="minorHAnsi" w:cstheme="minorHAnsi"/>
                <w:color w:val="000000"/>
                <w:lang w:val="es-MX" w:eastAsia="es-MX"/>
              </w:rPr>
              <w:t>5,359</w:t>
            </w:r>
          </w:p>
        </w:tc>
      </w:tr>
    </w:tbl>
    <w:p w:rsidR="003A5134" w:rsidRPr="003A5134" w:rsidRDefault="003A5134" w:rsidP="003A5134">
      <w:pPr>
        <w:ind w:left="851" w:right="324"/>
        <w:jc w:val="center"/>
        <w:rPr>
          <w:rFonts w:asciiTheme="minorHAnsi" w:hAnsiTheme="minorHAnsi" w:cstheme="minorHAnsi"/>
          <w:sz w:val="24"/>
          <w:szCs w:val="24"/>
        </w:rPr>
      </w:pPr>
    </w:p>
    <w:tbl>
      <w:tblPr>
        <w:tblW w:w="9340" w:type="dxa"/>
        <w:jc w:val="center"/>
        <w:tblCellMar>
          <w:left w:w="70" w:type="dxa"/>
          <w:right w:w="70" w:type="dxa"/>
        </w:tblCellMar>
        <w:tblLook w:val="04A0" w:firstRow="1" w:lastRow="0" w:firstColumn="1" w:lastColumn="0" w:noHBand="0" w:noVBand="1"/>
      </w:tblPr>
      <w:tblGrid>
        <w:gridCol w:w="4052"/>
        <w:gridCol w:w="2420"/>
        <w:gridCol w:w="2868"/>
      </w:tblGrid>
      <w:tr w:rsidR="003A5134" w:rsidRPr="003A5134" w:rsidTr="00D43A0F">
        <w:trPr>
          <w:trHeight w:val="255"/>
          <w:jc w:val="center"/>
        </w:trPr>
        <w:tc>
          <w:tcPr>
            <w:tcW w:w="9340" w:type="dxa"/>
            <w:gridSpan w:val="3"/>
            <w:tcBorders>
              <w:top w:val="nil"/>
              <w:left w:val="nil"/>
              <w:bottom w:val="nil"/>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b/>
                <w:bCs/>
                <w:sz w:val="24"/>
                <w:szCs w:val="24"/>
                <w:lang w:val="es-MX" w:eastAsia="es-MX"/>
              </w:rPr>
            </w:pPr>
            <w:r w:rsidRPr="003A5134">
              <w:rPr>
                <w:rFonts w:asciiTheme="minorHAnsi" w:eastAsia="Times New Roman" w:hAnsiTheme="minorHAnsi" w:cstheme="minorHAnsi"/>
                <w:b/>
                <w:bCs/>
                <w:sz w:val="24"/>
                <w:szCs w:val="24"/>
                <w:lang w:val="es-MX" w:eastAsia="es-MX"/>
              </w:rPr>
              <w:t>FORMATO DE REPORTE DE PRUEBAS REALIZADAS</w:t>
            </w:r>
          </w:p>
        </w:tc>
      </w:tr>
      <w:tr w:rsidR="003A5134" w:rsidRPr="003A5134" w:rsidTr="00D43A0F">
        <w:trPr>
          <w:trHeight w:val="255"/>
          <w:jc w:val="center"/>
        </w:trPr>
        <w:tc>
          <w:tcPr>
            <w:tcW w:w="4052" w:type="dxa"/>
            <w:tcBorders>
              <w:top w:val="nil"/>
              <w:left w:val="nil"/>
              <w:bottom w:val="nil"/>
              <w:right w:val="nil"/>
            </w:tcBorders>
            <w:shd w:val="clear" w:color="auto" w:fill="auto"/>
            <w:noWrap/>
            <w:vAlign w:val="bottom"/>
            <w:hideMark/>
          </w:tcPr>
          <w:p w:rsidR="003A5134" w:rsidRPr="003A5134" w:rsidRDefault="003A5134" w:rsidP="003A5134">
            <w:pPr>
              <w:jc w:val="center"/>
              <w:rPr>
                <w:rFonts w:asciiTheme="minorHAnsi" w:eastAsia="Times New Roman" w:hAnsiTheme="minorHAnsi" w:cstheme="minorHAnsi"/>
                <w:b/>
                <w:bCs/>
                <w:sz w:val="24"/>
                <w:szCs w:val="24"/>
                <w:lang w:val="es-MX" w:eastAsia="es-MX"/>
              </w:rPr>
            </w:pPr>
          </w:p>
        </w:tc>
        <w:tc>
          <w:tcPr>
            <w:tcW w:w="2420" w:type="dxa"/>
            <w:tcBorders>
              <w:top w:val="nil"/>
              <w:left w:val="nil"/>
              <w:bottom w:val="nil"/>
              <w:right w:val="nil"/>
            </w:tcBorders>
            <w:shd w:val="clear" w:color="auto" w:fill="auto"/>
            <w:noWrap/>
            <w:vAlign w:val="bottom"/>
            <w:hideMark/>
          </w:tcPr>
          <w:p w:rsidR="003A5134" w:rsidRPr="003A5134" w:rsidRDefault="003A5134" w:rsidP="003A5134">
            <w:pPr>
              <w:jc w:val="right"/>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UNIDAD:</w:t>
            </w:r>
          </w:p>
        </w:tc>
        <w:tc>
          <w:tcPr>
            <w:tcW w:w="2868" w:type="dxa"/>
            <w:tcBorders>
              <w:top w:val="nil"/>
              <w:left w:val="nil"/>
              <w:bottom w:val="single" w:sz="4" w:space="0" w:color="auto"/>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nil"/>
              <w:bottom w:val="nil"/>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p>
        </w:tc>
        <w:tc>
          <w:tcPr>
            <w:tcW w:w="2420" w:type="dxa"/>
            <w:tcBorders>
              <w:top w:val="nil"/>
              <w:left w:val="nil"/>
              <w:bottom w:val="nil"/>
              <w:right w:val="nil"/>
            </w:tcBorders>
            <w:shd w:val="clear" w:color="auto" w:fill="auto"/>
            <w:noWrap/>
            <w:vAlign w:val="bottom"/>
            <w:hideMark/>
          </w:tcPr>
          <w:p w:rsidR="003A5134" w:rsidRPr="003A5134" w:rsidRDefault="003A5134" w:rsidP="003A5134">
            <w:pPr>
              <w:jc w:val="right"/>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FECHA:</w:t>
            </w:r>
          </w:p>
        </w:tc>
        <w:tc>
          <w:tcPr>
            <w:tcW w:w="2868" w:type="dxa"/>
            <w:tcBorders>
              <w:top w:val="nil"/>
              <w:left w:val="nil"/>
              <w:bottom w:val="single" w:sz="4" w:space="0" w:color="auto"/>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300"/>
          <w:jc w:val="center"/>
        </w:trPr>
        <w:tc>
          <w:tcPr>
            <w:tcW w:w="4052" w:type="dxa"/>
            <w:tcBorders>
              <w:top w:val="nil"/>
              <w:left w:val="nil"/>
              <w:bottom w:val="nil"/>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p>
        </w:tc>
        <w:tc>
          <w:tcPr>
            <w:tcW w:w="2420" w:type="dxa"/>
            <w:tcBorders>
              <w:top w:val="nil"/>
              <w:left w:val="nil"/>
              <w:bottom w:val="nil"/>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p>
        </w:tc>
        <w:tc>
          <w:tcPr>
            <w:tcW w:w="2868" w:type="dxa"/>
            <w:tcBorders>
              <w:top w:val="nil"/>
              <w:left w:val="nil"/>
              <w:bottom w:val="nil"/>
              <w:right w:val="nil"/>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p>
        </w:tc>
      </w:tr>
      <w:tr w:rsidR="003A5134" w:rsidRPr="003A5134" w:rsidTr="00D43A0F">
        <w:trPr>
          <w:trHeight w:val="300"/>
          <w:jc w:val="center"/>
        </w:trPr>
        <w:tc>
          <w:tcPr>
            <w:tcW w:w="9340" w:type="dxa"/>
            <w:gridSpan w:val="3"/>
            <w:tcBorders>
              <w:top w:val="single" w:sz="4" w:space="0" w:color="auto"/>
              <w:left w:val="single" w:sz="4" w:space="0" w:color="auto"/>
              <w:bottom w:val="single" w:sz="4" w:space="0" w:color="auto"/>
              <w:right w:val="nil"/>
            </w:tcBorders>
            <w:shd w:val="clear" w:color="000000" w:fill="BFBFBF"/>
            <w:noWrap/>
            <w:vAlign w:val="bottom"/>
            <w:hideMark/>
          </w:tcPr>
          <w:p w:rsidR="003A5134" w:rsidRPr="003A5134" w:rsidRDefault="003A5134" w:rsidP="003A5134">
            <w:pPr>
              <w:jc w:val="center"/>
              <w:rPr>
                <w:rFonts w:asciiTheme="minorHAnsi" w:eastAsia="Times New Roman" w:hAnsiTheme="minorHAnsi" w:cstheme="minorHAnsi"/>
                <w:b/>
                <w:bCs/>
                <w:color w:val="000000"/>
                <w:sz w:val="24"/>
                <w:szCs w:val="24"/>
                <w:lang w:val="es-MX" w:eastAsia="es-MX"/>
              </w:rPr>
            </w:pPr>
            <w:r w:rsidRPr="003A5134">
              <w:rPr>
                <w:rFonts w:asciiTheme="minorHAnsi" w:eastAsia="Times New Roman" w:hAnsiTheme="minorHAnsi" w:cstheme="minorHAnsi"/>
                <w:b/>
                <w:bCs/>
                <w:color w:val="000000"/>
                <w:sz w:val="24"/>
                <w:szCs w:val="24"/>
                <w:lang w:val="es-MX" w:eastAsia="es-MX"/>
              </w:rPr>
              <w:t>PARTIDA NO 2.- BANCO DE SANGRE</w:t>
            </w:r>
          </w:p>
        </w:tc>
      </w:tr>
      <w:tr w:rsidR="003A5134" w:rsidRPr="003A5134" w:rsidTr="00D43A0F">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rsidR="003A5134" w:rsidRPr="003A5134" w:rsidRDefault="003A5134" w:rsidP="003A5134">
            <w:pPr>
              <w:rPr>
                <w:rFonts w:asciiTheme="minorHAnsi" w:eastAsia="Times New Roman" w:hAnsiTheme="minorHAnsi" w:cstheme="minorHAnsi"/>
                <w:b/>
                <w:bCs/>
                <w:color w:val="000000"/>
                <w:sz w:val="24"/>
                <w:szCs w:val="24"/>
                <w:lang w:val="es-MX" w:eastAsia="es-MX"/>
              </w:rPr>
            </w:pPr>
            <w:r w:rsidRPr="003A5134">
              <w:rPr>
                <w:rFonts w:asciiTheme="minorHAnsi" w:eastAsia="Times New Roman" w:hAnsiTheme="minorHAnsi" w:cstheme="minorHAnsi"/>
                <w:b/>
                <w:bCs/>
                <w:color w:val="000000"/>
                <w:sz w:val="24"/>
                <w:szCs w:val="24"/>
                <w:lang w:val="es-MX" w:eastAsia="es-MX"/>
              </w:rPr>
              <w:t>PAQ. IX HEMATOLOGIA</w:t>
            </w:r>
          </w:p>
        </w:tc>
        <w:tc>
          <w:tcPr>
            <w:tcW w:w="2420" w:type="dxa"/>
            <w:tcBorders>
              <w:top w:val="nil"/>
              <w:left w:val="single" w:sz="4" w:space="0" w:color="auto"/>
              <w:bottom w:val="single" w:sz="4" w:space="0" w:color="auto"/>
              <w:right w:val="single" w:sz="4" w:space="0" w:color="auto"/>
            </w:tcBorders>
            <w:shd w:val="clear" w:color="auto" w:fill="auto"/>
            <w:vAlign w:val="bottom"/>
            <w:hideMark/>
          </w:tcPr>
          <w:p w:rsidR="003A5134" w:rsidRPr="003A5134" w:rsidRDefault="003A5134" w:rsidP="003A5134">
            <w:pPr>
              <w:jc w:val="cente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No De pruebas Realizadas</w:t>
            </w:r>
          </w:p>
        </w:tc>
        <w:tc>
          <w:tcPr>
            <w:tcW w:w="2868" w:type="dxa"/>
            <w:tcBorders>
              <w:top w:val="nil"/>
              <w:left w:val="nil"/>
              <w:bottom w:val="single" w:sz="4" w:space="0" w:color="auto"/>
              <w:right w:val="single" w:sz="4" w:space="0" w:color="auto"/>
            </w:tcBorders>
            <w:shd w:val="clear" w:color="auto" w:fill="auto"/>
            <w:vAlign w:val="center"/>
            <w:hideMark/>
          </w:tcPr>
          <w:p w:rsidR="003A5134" w:rsidRPr="003A5134" w:rsidRDefault="003A5134" w:rsidP="003A5134">
            <w:pPr>
              <w:jc w:val="cente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No. Pruebas Para Pago</w:t>
            </w:r>
          </w:p>
        </w:tc>
      </w:tr>
      <w:tr w:rsidR="003A5134" w:rsidRPr="003A5134" w:rsidTr="00D43A0F">
        <w:trPr>
          <w:trHeight w:val="300"/>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BIOMETRIAS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rsidR="003A5134" w:rsidRPr="003A5134" w:rsidRDefault="003A5134" w:rsidP="003A5134">
            <w:pPr>
              <w:rPr>
                <w:rFonts w:asciiTheme="minorHAnsi" w:eastAsia="Times New Roman" w:hAnsiTheme="minorHAnsi" w:cstheme="minorHAnsi"/>
                <w:b/>
                <w:bCs/>
                <w:color w:val="000000"/>
                <w:sz w:val="24"/>
                <w:szCs w:val="24"/>
                <w:lang w:val="es-MX" w:eastAsia="es-MX"/>
              </w:rPr>
            </w:pPr>
            <w:r w:rsidRPr="003A5134">
              <w:rPr>
                <w:rFonts w:asciiTheme="minorHAnsi" w:eastAsia="Times New Roman" w:hAnsiTheme="minorHAnsi" w:cstheme="minorHAnsi"/>
                <w:b/>
                <w:bCs/>
                <w:color w:val="000000"/>
                <w:sz w:val="24"/>
                <w:szCs w:val="24"/>
                <w:lang w:val="es-MX" w:eastAsia="es-MX"/>
              </w:rPr>
              <w:t>PAQ. X y XI INMUNOLOGIA E INMUNOHEMATOLOGIA</w:t>
            </w:r>
          </w:p>
        </w:tc>
        <w:tc>
          <w:tcPr>
            <w:tcW w:w="2420" w:type="dxa"/>
            <w:tcBorders>
              <w:top w:val="nil"/>
              <w:left w:val="single" w:sz="4" w:space="0" w:color="auto"/>
              <w:bottom w:val="single" w:sz="4" w:space="0" w:color="auto"/>
              <w:right w:val="single" w:sz="4" w:space="0" w:color="auto"/>
            </w:tcBorders>
            <w:shd w:val="clear" w:color="000000" w:fill="99CCFF"/>
            <w:noWrap/>
            <w:vAlign w:val="bottom"/>
            <w:hideMark/>
          </w:tcPr>
          <w:p w:rsidR="003A5134" w:rsidRPr="003A5134" w:rsidRDefault="003A5134" w:rsidP="003A5134">
            <w:pPr>
              <w:rPr>
                <w:rFonts w:asciiTheme="minorHAnsi" w:eastAsia="Times New Roman" w:hAnsiTheme="minorHAnsi" w:cstheme="minorHAnsi"/>
                <w:b/>
                <w:bCs/>
                <w:color w:val="000000"/>
                <w:sz w:val="24"/>
                <w:szCs w:val="24"/>
                <w:lang w:val="es-MX" w:eastAsia="es-MX"/>
              </w:rPr>
            </w:pPr>
            <w:r w:rsidRPr="003A5134">
              <w:rPr>
                <w:rFonts w:asciiTheme="minorHAnsi" w:eastAsia="Times New Roman" w:hAnsiTheme="minorHAnsi" w:cstheme="minorHAnsi"/>
                <w:b/>
                <w:bCs/>
                <w:color w:val="000000"/>
                <w:sz w:val="24"/>
                <w:szCs w:val="24"/>
                <w:lang w:val="es-MX" w:eastAsia="es-MX"/>
              </w:rPr>
              <w:t> </w:t>
            </w:r>
          </w:p>
        </w:tc>
        <w:tc>
          <w:tcPr>
            <w:tcW w:w="2868" w:type="dxa"/>
            <w:tcBorders>
              <w:top w:val="nil"/>
              <w:left w:val="nil"/>
              <w:bottom w:val="single" w:sz="4" w:space="0" w:color="auto"/>
              <w:right w:val="single" w:sz="4" w:space="0" w:color="auto"/>
            </w:tcBorders>
            <w:shd w:val="clear" w:color="000000" w:fill="99CCFF"/>
            <w:noWrap/>
            <w:vAlign w:val="bottom"/>
            <w:hideMark/>
          </w:tcPr>
          <w:p w:rsidR="003A5134" w:rsidRPr="003A5134" w:rsidRDefault="003A5134" w:rsidP="003A5134">
            <w:pPr>
              <w:rPr>
                <w:rFonts w:asciiTheme="minorHAnsi" w:eastAsia="Times New Roman" w:hAnsiTheme="minorHAnsi" w:cstheme="minorHAnsi"/>
                <w:b/>
                <w:bCs/>
                <w:color w:val="000000"/>
                <w:sz w:val="24"/>
                <w:szCs w:val="24"/>
                <w:lang w:val="es-MX" w:eastAsia="es-MX"/>
              </w:rPr>
            </w:pPr>
            <w:r w:rsidRPr="003A5134">
              <w:rPr>
                <w:rFonts w:asciiTheme="minorHAnsi" w:eastAsia="Times New Roman" w:hAnsiTheme="minorHAnsi" w:cstheme="minorHAnsi"/>
                <w:b/>
                <w:bCs/>
                <w:color w:val="000000"/>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TIPO SANGUINEO EN GEL GPO ABO</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PRUEBAS CRUZADAS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PRUEBAS DE DG EN GEL AC IRREGULARES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proofErr w:type="spellStart"/>
            <w:r w:rsidRPr="003A5134">
              <w:rPr>
                <w:rFonts w:asciiTheme="minorHAnsi" w:eastAsia="Times New Roman" w:hAnsiTheme="minorHAnsi" w:cstheme="minorHAnsi"/>
                <w:color w:val="000000"/>
                <w:sz w:val="24"/>
                <w:szCs w:val="24"/>
                <w:lang w:val="es-MX" w:eastAsia="es-MX"/>
              </w:rPr>
              <w:t>HBsAg</w:t>
            </w:r>
            <w:proofErr w:type="spellEnd"/>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HCV</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HIV 1+2</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CHAGAS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SIFILIS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r w:rsidR="003A5134" w:rsidRPr="003A5134" w:rsidTr="00D43A0F">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color w:val="000000"/>
                <w:sz w:val="24"/>
                <w:szCs w:val="24"/>
                <w:lang w:val="es-MX" w:eastAsia="es-MX"/>
              </w:rPr>
            </w:pPr>
            <w:r w:rsidRPr="003A5134">
              <w:rPr>
                <w:rFonts w:asciiTheme="minorHAnsi" w:eastAsia="Times New Roman" w:hAnsiTheme="minorHAnsi" w:cstheme="minorHAnsi"/>
                <w:color w:val="000000"/>
                <w:sz w:val="24"/>
                <w:szCs w:val="24"/>
                <w:lang w:val="es-MX" w:eastAsia="es-MX"/>
              </w:rPr>
              <w:t>BOLSAS</w:t>
            </w:r>
          </w:p>
        </w:tc>
        <w:tc>
          <w:tcPr>
            <w:tcW w:w="2420"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3A5134" w:rsidRPr="003A5134" w:rsidRDefault="003A5134" w:rsidP="003A5134">
            <w:pPr>
              <w:rPr>
                <w:rFonts w:asciiTheme="minorHAnsi" w:eastAsia="Times New Roman" w:hAnsiTheme="minorHAnsi" w:cstheme="minorHAnsi"/>
                <w:sz w:val="24"/>
                <w:szCs w:val="24"/>
                <w:lang w:val="es-MX" w:eastAsia="es-MX"/>
              </w:rPr>
            </w:pPr>
            <w:r w:rsidRPr="003A5134">
              <w:rPr>
                <w:rFonts w:asciiTheme="minorHAnsi" w:eastAsia="Times New Roman" w:hAnsiTheme="minorHAnsi" w:cstheme="minorHAnsi"/>
                <w:sz w:val="24"/>
                <w:szCs w:val="24"/>
                <w:lang w:val="es-MX" w:eastAsia="es-MX"/>
              </w:rPr>
              <w:t> </w:t>
            </w:r>
          </w:p>
        </w:tc>
      </w:tr>
    </w:tbl>
    <w:p w:rsidR="008A09DE" w:rsidRPr="00C770C2" w:rsidRDefault="008A09DE" w:rsidP="0043343B">
      <w:pPr>
        <w:pStyle w:val="2"/>
        <w:ind w:left="1368"/>
        <w:jc w:val="center"/>
        <w:rPr>
          <w:rFonts w:asciiTheme="minorHAnsi" w:hAnsiTheme="minorHAnsi" w:cstheme="minorHAnsi"/>
        </w:rPr>
      </w:pPr>
    </w:p>
    <w:p w:rsidR="008A0B92" w:rsidRPr="00C770C2" w:rsidRDefault="0043343B" w:rsidP="0043343B">
      <w:pPr>
        <w:pStyle w:val="Textoindependiente2"/>
        <w:ind w:left="1134"/>
        <w:rPr>
          <w:rFonts w:asciiTheme="minorHAnsi" w:hAnsiTheme="minorHAnsi" w:cstheme="minorHAnsi"/>
          <w:b/>
          <w:sz w:val="22"/>
          <w:szCs w:val="22"/>
        </w:rPr>
      </w:pPr>
      <w:r w:rsidRPr="00C770C2">
        <w:rPr>
          <w:rFonts w:asciiTheme="minorHAnsi" w:hAnsiTheme="minorHAnsi" w:cstheme="minorHAnsi"/>
          <w:b/>
          <w:sz w:val="22"/>
          <w:szCs w:val="22"/>
        </w:rPr>
        <w:t>P</w:t>
      </w:r>
      <w:r w:rsidR="0069473C" w:rsidRPr="00C770C2">
        <w:rPr>
          <w:rFonts w:asciiTheme="minorHAnsi" w:hAnsiTheme="minorHAnsi" w:cstheme="minorHAnsi"/>
          <w:b/>
          <w:sz w:val="22"/>
          <w:szCs w:val="22"/>
        </w:rPr>
        <w:t>ROPUESTA TECNICA</w:t>
      </w:r>
    </w:p>
    <w:p w:rsidR="008A0B92" w:rsidRPr="00C770C2" w:rsidRDefault="0069473C" w:rsidP="008A0B92">
      <w:pPr>
        <w:pStyle w:val="Textoindependiente2"/>
        <w:ind w:left="1134"/>
        <w:rPr>
          <w:rFonts w:asciiTheme="minorHAnsi" w:hAnsiTheme="minorHAnsi" w:cstheme="minorHAnsi"/>
          <w:b/>
          <w:sz w:val="22"/>
          <w:szCs w:val="22"/>
        </w:rPr>
      </w:pPr>
      <w:r w:rsidRPr="00C770C2">
        <w:rPr>
          <w:rFonts w:asciiTheme="minorHAnsi" w:hAnsiTheme="minorHAnsi" w:cstheme="minorHAnsi"/>
          <w:b/>
          <w:sz w:val="22"/>
          <w:szCs w:val="22"/>
        </w:rPr>
        <w:t>ANEXO 1</w:t>
      </w:r>
    </w:p>
    <w:p w:rsidR="008A0B92" w:rsidRPr="00C770C2" w:rsidRDefault="008A0B92" w:rsidP="008A0B92">
      <w:pPr>
        <w:pStyle w:val="Textoindependiente2"/>
        <w:ind w:left="1134"/>
        <w:rPr>
          <w:rFonts w:asciiTheme="minorHAnsi" w:hAnsiTheme="minorHAnsi" w:cstheme="minorHAnsi"/>
          <w:b/>
          <w:sz w:val="22"/>
          <w:szCs w:val="22"/>
        </w:rPr>
      </w:pPr>
    </w:p>
    <w:p w:rsidR="003B5AE3" w:rsidRPr="00C770C2" w:rsidRDefault="003B5AE3" w:rsidP="003B5AE3">
      <w:pPr>
        <w:ind w:left="136" w:right="240"/>
        <w:jc w:val="center"/>
        <w:rPr>
          <w:rFonts w:asciiTheme="minorHAnsi" w:hAnsiTheme="minorHAnsi" w:cstheme="minorHAnsi"/>
          <w:sz w:val="10"/>
          <w:szCs w:val="10"/>
        </w:rPr>
      </w:pPr>
    </w:p>
    <w:p w:rsidR="003B5AE3" w:rsidRPr="00C770C2" w:rsidRDefault="003B5AE3" w:rsidP="003B5AE3">
      <w:pPr>
        <w:pStyle w:val="1"/>
        <w:ind w:left="136" w:right="240"/>
        <w:jc w:val="center"/>
        <w:rPr>
          <w:rFonts w:asciiTheme="minorHAnsi" w:hAnsiTheme="minorHAnsi" w:cstheme="minorHAnsi"/>
          <w:sz w:val="18"/>
          <w:szCs w:val="18"/>
          <w:lang w:val="es-MX"/>
        </w:rPr>
      </w:pPr>
      <w:r w:rsidRPr="00C770C2">
        <w:rPr>
          <w:rFonts w:asciiTheme="minorHAnsi" w:hAnsiTheme="minorHAnsi" w:cstheme="minorHAnsi"/>
          <w:sz w:val="18"/>
          <w:szCs w:val="18"/>
          <w:lang w:val="es-MX"/>
        </w:rPr>
        <w:t>LICITACIÓN PÚBLICA NACIONAL No. _____________________</w:t>
      </w:r>
    </w:p>
    <w:p w:rsidR="003B5AE3" w:rsidRPr="00C770C2" w:rsidRDefault="003B5AE3" w:rsidP="008A0B92">
      <w:pPr>
        <w:pStyle w:val="Textoindependiente2"/>
        <w:ind w:left="1134"/>
        <w:rPr>
          <w:rFonts w:asciiTheme="minorHAnsi" w:hAnsiTheme="minorHAnsi" w:cstheme="minorHAnsi"/>
          <w:b/>
          <w:sz w:val="22"/>
          <w:szCs w:val="22"/>
        </w:rPr>
      </w:pPr>
    </w:p>
    <w:p w:rsidR="008A0B92" w:rsidRPr="00C770C2" w:rsidRDefault="008A0B92" w:rsidP="008A0B92">
      <w:pPr>
        <w:pStyle w:val="Textoindependiente2"/>
        <w:ind w:left="1134"/>
        <w:jc w:val="left"/>
        <w:rPr>
          <w:rFonts w:asciiTheme="minorHAnsi" w:hAnsiTheme="minorHAnsi" w:cstheme="minorHAnsi"/>
          <w:sz w:val="24"/>
          <w:szCs w:val="24"/>
        </w:rPr>
      </w:pPr>
    </w:p>
    <w:tbl>
      <w:tblPr>
        <w:tblW w:w="11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33"/>
        <w:gridCol w:w="5988"/>
        <w:gridCol w:w="25"/>
        <w:gridCol w:w="1333"/>
        <w:gridCol w:w="1358"/>
        <w:gridCol w:w="1246"/>
      </w:tblGrid>
      <w:tr w:rsidR="000C7664" w:rsidRPr="00C770C2" w:rsidTr="000C7664">
        <w:trPr>
          <w:trHeight w:val="275"/>
          <w:jc w:val="center"/>
        </w:trPr>
        <w:tc>
          <w:tcPr>
            <w:tcW w:w="7246" w:type="dxa"/>
            <w:gridSpan w:val="3"/>
            <w:shd w:val="clear" w:color="auto" w:fill="auto"/>
            <w:vAlign w:val="bottom"/>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PARTICIPANTE:</w:t>
            </w:r>
          </w:p>
        </w:tc>
        <w:tc>
          <w:tcPr>
            <w:tcW w:w="3936" w:type="dxa"/>
            <w:gridSpan w:val="3"/>
          </w:tcPr>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FECHA Y VIGENCIA DE PROPUESTA:</w:t>
            </w:r>
          </w:p>
        </w:tc>
      </w:tr>
      <w:tr w:rsidR="000C7664" w:rsidRPr="00C770C2" w:rsidTr="000C7664">
        <w:trPr>
          <w:trHeight w:val="275"/>
          <w:jc w:val="center"/>
        </w:trPr>
        <w:tc>
          <w:tcPr>
            <w:tcW w:w="7246" w:type="dxa"/>
            <w:gridSpan w:val="3"/>
            <w:shd w:val="clear" w:color="auto" w:fill="auto"/>
            <w:vAlign w:val="bottom"/>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DOMICILIO:</w:t>
            </w:r>
          </w:p>
        </w:tc>
        <w:tc>
          <w:tcPr>
            <w:tcW w:w="3936" w:type="dxa"/>
            <w:gridSpan w:val="3"/>
          </w:tcPr>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HOJA           DE</w:t>
            </w:r>
          </w:p>
        </w:tc>
      </w:tr>
      <w:tr w:rsidR="000C7664" w:rsidRPr="00C770C2" w:rsidTr="000C7664">
        <w:trPr>
          <w:trHeight w:val="249"/>
          <w:jc w:val="center"/>
        </w:trPr>
        <w:tc>
          <w:tcPr>
            <w:tcW w:w="11183" w:type="dxa"/>
            <w:gridSpan w:val="6"/>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p w:rsidR="000C7664" w:rsidRPr="00C770C2" w:rsidRDefault="000C7664" w:rsidP="00367FB4">
            <w:pPr>
              <w:rPr>
                <w:rFonts w:asciiTheme="minorHAnsi" w:hAnsiTheme="minorHAnsi" w:cstheme="minorHAnsi"/>
                <w:b/>
                <w:bCs/>
                <w:sz w:val="18"/>
                <w:szCs w:val="18"/>
              </w:rPr>
            </w:pPr>
            <w:r w:rsidRPr="00C770C2">
              <w:rPr>
                <w:rFonts w:asciiTheme="minorHAnsi" w:hAnsiTheme="minorHAnsi" w:cstheme="minorHAnsi"/>
                <w:b/>
                <w:bCs/>
                <w:sz w:val="18"/>
                <w:szCs w:val="18"/>
              </w:rPr>
              <w:t>FACULTADO LEGALMENTE DEL CONCURSANTE: (NOMBRE Y FIRMA): </w:t>
            </w:r>
          </w:p>
        </w:tc>
      </w:tr>
      <w:tr w:rsidR="000C7664" w:rsidRPr="00C770C2" w:rsidTr="000C7664">
        <w:trPr>
          <w:trHeight w:val="525"/>
          <w:jc w:val="center"/>
        </w:trPr>
        <w:tc>
          <w:tcPr>
            <w:tcW w:w="1233" w:type="dxa"/>
            <w:vMerge w:val="restart"/>
            <w:shd w:val="clear" w:color="auto" w:fill="C0C0C0"/>
            <w:noWrap/>
            <w:vAlign w:val="bottom"/>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PARTIDA</w:t>
            </w:r>
          </w:p>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tc>
        <w:tc>
          <w:tcPr>
            <w:tcW w:w="5988" w:type="dxa"/>
            <w:shd w:val="clear" w:color="auto" w:fill="C0C0C0"/>
            <w:noWrap/>
          </w:tcPr>
          <w:p w:rsidR="000C7664" w:rsidRPr="00C770C2" w:rsidRDefault="000C7664" w:rsidP="00367FB4">
            <w:pPr>
              <w:jc w:val="center"/>
              <w:rPr>
                <w:rFonts w:asciiTheme="minorHAnsi" w:hAnsiTheme="minorHAnsi" w:cstheme="minorHAnsi"/>
                <w:b/>
                <w:sz w:val="14"/>
                <w:szCs w:val="14"/>
                <w:lang w:val="es-ES"/>
              </w:rPr>
            </w:pPr>
            <w:r w:rsidRPr="00C770C2">
              <w:rPr>
                <w:rFonts w:asciiTheme="minorHAnsi" w:hAnsiTheme="minorHAnsi" w:cstheme="minorHAnsi"/>
                <w:b/>
                <w:sz w:val="18"/>
                <w:szCs w:val="18"/>
                <w:lang w:val="es-ES"/>
              </w:rPr>
              <w:t>ESPECIFICACIONES TECNICAS DEL EQUIPO OFERTADO</w:t>
            </w:r>
            <w:r w:rsidRPr="00C770C2">
              <w:rPr>
                <w:rFonts w:asciiTheme="minorHAnsi" w:hAnsiTheme="minorHAnsi" w:cstheme="minorHAnsi"/>
                <w:b/>
                <w:sz w:val="18"/>
                <w:szCs w:val="18"/>
                <w:lang w:val="es-ES"/>
              </w:rPr>
              <w:br/>
            </w:r>
            <w:r w:rsidRPr="00C770C2">
              <w:rPr>
                <w:rFonts w:asciiTheme="minorHAnsi" w:hAnsiTheme="minorHAnsi" w:cstheme="minorHAnsi"/>
                <w:b/>
                <w:sz w:val="14"/>
                <w:szCs w:val="14"/>
                <w:lang w:val="es-ES"/>
              </w:rPr>
              <w:t>(CONSIDERANDO COMO MINIMO LO DISPUESTO EN EL PUNTO 2 DE LA SECCION II Y ANEXO 7 DE BASES DE LICITACION</w:t>
            </w:r>
          </w:p>
          <w:p w:rsidR="000C7664" w:rsidRPr="00C770C2" w:rsidRDefault="000C7664" w:rsidP="00367FB4">
            <w:pPr>
              <w:jc w:val="center"/>
              <w:rPr>
                <w:rFonts w:asciiTheme="minorHAnsi" w:hAnsiTheme="minorHAnsi" w:cstheme="minorHAnsi"/>
                <w:b/>
                <w:sz w:val="18"/>
                <w:szCs w:val="18"/>
                <w:lang w:val="es-ES"/>
              </w:rPr>
            </w:pPr>
            <w:r w:rsidRPr="00C770C2">
              <w:rPr>
                <w:rFonts w:asciiTheme="minorHAnsi" w:hAnsiTheme="minorHAnsi" w:cstheme="minorHAnsi"/>
                <w:b/>
                <w:sz w:val="14"/>
                <w:szCs w:val="14"/>
                <w:lang w:val="es-ES"/>
              </w:rPr>
              <w:t>EN LAS CUALES SE SEÑALA LA DESCRIPCION/EQUIPO REQUERIDO, ASI MISMO SEÑALAR: MARCA, MODELO, FABRICANTE, DESCRIPCION DEL EQUIPO Y PRUEBAS A REALIZAR POR LOS EQUIPOS OFERTADOS Y DEMAS INFORMACION QUE EL LICITANTE CONSIDERE NECESARIAS.)</w:t>
            </w:r>
          </w:p>
        </w:tc>
        <w:tc>
          <w:tcPr>
            <w:tcW w:w="1358" w:type="dxa"/>
            <w:gridSpan w:val="2"/>
            <w:vMerge w:val="restart"/>
            <w:shd w:val="clear" w:color="auto" w:fill="C0C0C0"/>
            <w:noWrap/>
            <w:vAlign w:val="bottom"/>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MARCA / MODELO</w:t>
            </w:r>
          </w:p>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tc>
        <w:tc>
          <w:tcPr>
            <w:tcW w:w="1358" w:type="dxa"/>
            <w:vMerge w:val="restart"/>
            <w:shd w:val="clear" w:color="auto" w:fill="C0C0C0"/>
          </w:tcPr>
          <w:p w:rsidR="000C7664" w:rsidRPr="00C770C2" w:rsidRDefault="000C7664" w:rsidP="00367FB4">
            <w:pPr>
              <w:jc w:val="center"/>
              <w:rPr>
                <w:rFonts w:asciiTheme="minorHAnsi" w:hAnsiTheme="minorHAnsi" w:cstheme="minorHAnsi"/>
                <w:b/>
                <w:bCs/>
                <w:sz w:val="18"/>
                <w:szCs w:val="18"/>
              </w:rPr>
            </w:pPr>
          </w:p>
          <w:p w:rsidR="000C7664" w:rsidRPr="00C770C2" w:rsidRDefault="000C7664" w:rsidP="00367FB4">
            <w:pPr>
              <w:jc w:val="center"/>
              <w:rPr>
                <w:rFonts w:asciiTheme="minorHAnsi" w:hAnsiTheme="minorHAnsi" w:cstheme="minorHAnsi"/>
                <w:b/>
                <w:bCs/>
                <w:sz w:val="18"/>
                <w:szCs w:val="18"/>
              </w:rPr>
            </w:pPr>
          </w:p>
          <w:p w:rsidR="000C7664" w:rsidRPr="00C770C2" w:rsidRDefault="000C7664" w:rsidP="00367FB4">
            <w:pPr>
              <w:jc w:val="center"/>
              <w:rPr>
                <w:rFonts w:asciiTheme="minorHAnsi" w:hAnsiTheme="minorHAnsi" w:cstheme="minorHAnsi"/>
                <w:b/>
                <w:bCs/>
                <w:sz w:val="18"/>
                <w:szCs w:val="18"/>
              </w:rPr>
            </w:pPr>
          </w:p>
          <w:p w:rsidR="000C7664" w:rsidRPr="00C770C2" w:rsidRDefault="000C7664" w:rsidP="00367FB4">
            <w:pPr>
              <w:jc w:val="center"/>
              <w:rPr>
                <w:rFonts w:asciiTheme="minorHAnsi" w:hAnsiTheme="minorHAnsi" w:cstheme="minorHAnsi"/>
                <w:b/>
                <w:bCs/>
                <w:sz w:val="18"/>
                <w:szCs w:val="18"/>
              </w:rPr>
            </w:pPr>
          </w:p>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FABRICANTE</w:t>
            </w:r>
          </w:p>
          <w:p w:rsidR="000C7664" w:rsidRPr="00C770C2" w:rsidRDefault="000C7664" w:rsidP="00367FB4">
            <w:pPr>
              <w:jc w:val="center"/>
              <w:rPr>
                <w:rFonts w:asciiTheme="minorHAnsi" w:hAnsiTheme="minorHAnsi" w:cstheme="minorHAnsi"/>
                <w:b/>
                <w:bCs/>
                <w:sz w:val="18"/>
                <w:szCs w:val="18"/>
              </w:rPr>
            </w:pPr>
          </w:p>
        </w:tc>
        <w:tc>
          <w:tcPr>
            <w:tcW w:w="1245" w:type="dxa"/>
            <w:vMerge w:val="restart"/>
            <w:shd w:val="clear" w:color="auto" w:fill="C0C0C0"/>
            <w:vAlign w:val="bottom"/>
          </w:tcPr>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UNIDAD DE MEDIDA</w:t>
            </w:r>
          </w:p>
          <w:p w:rsidR="000C7664" w:rsidRPr="00C770C2" w:rsidRDefault="000C7664" w:rsidP="00367FB4">
            <w:pPr>
              <w:jc w:val="center"/>
              <w:rPr>
                <w:rFonts w:asciiTheme="minorHAnsi" w:hAnsiTheme="minorHAnsi" w:cstheme="minorHAnsi"/>
                <w:b/>
                <w:bCs/>
                <w:sz w:val="18"/>
                <w:szCs w:val="18"/>
              </w:rPr>
            </w:pPr>
            <w:r w:rsidRPr="00C770C2">
              <w:rPr>
                <w:rFonts w:asciiTheme="minorHAnsi" w:hAnsiTheme="minorHAnsi" w:cstheme="minorHAnsi"/>
                <w:b/>
                <w:bCs/>
                <w:sz w:val="18"/>
                <w:szCs w:val="18"/>
              </w:rPr>
              <w:t> </w:t>
            </w:r>
          </w:p>
        </w:tc>
      </w:tr>
      <w:tr w:rsidR="000C7664" w:rsidRPr="00C770C2" w:rsidTr="000C7664">
        <w:trPr>
          <w:trHeight w:val="87"/>
          <w:jc w:val="center"/>
        </w:trPr>
        <w:tc>
          <w:tcPr>
            <w:tcW w:w="1233" w:type="dxa"/>
            <w:vMerge/>
            <w:shd w:val="clear" w:color="auto" w:fill="C0C0C0"/>
            <w:noWrap/>
            <w:vAlign w:val="bottom"/>
          </w:tcPr>
          <w:p w:rsidR="000C7664" w:rsidRPr="00C770C2" w:rsidRDefault="000C7664" w:rsidP="00367FB4">
            <w:pPr>
              <w:jc w:val="center"/>
              <w:rPr>
                <w:rFonts w:asciiTheme="minorHAnsi" w:hAnsiTheme="minorHAnsi" w:cstheme="minorHAnsi"/>
                <w:b/>
                <w:bCs/>
                <w:sz w:val="18"/>
                <w:szCs w:val="18"/>
              </w:rPr>
            </w:pPr>
          </w:p>
        </w:tc>
        <w:tc>
          <w:tcPr>
            <w:tcW w:w="5988" w:type="dxa"/>
            <w:shd w:val="clear" w:color="auto" w:fill="C0C0C0"/>
            <w:noWrap/>
          </w:tcPr>
          <w:p w:rsidR="000C7664" w:rsidRPr="00C770C2" w:rsidRDefault="000C7664" w:rsidP="00367FB4">
            <w:pPr>
              <w:jc w:val="center"/>
              <w:rPr>
                <w:rFonts w:asciiTheme="minorHAnsi" w:hAnsiTheme="minorHAnsi" w:cstheme="minorHAnsi"/>
                <w:b/>
                <w:sz w:val="18"/>
                <w:szCs w:val="18"/>
                <w:lang w:val="es-ES"/>
              </w:rPr>
            </w:pPr>
            <w:r w:rsidRPr="00C770C2">
              <w:rPr>
                <w:rFonts w:asciiTheme="minorHAnsi" w:hAnsiTheme="minorHAnsi" w:cstheme="minorHAnsi"/>
                <w:b/>
                <w:sz w:val="18"/>
                <w:szCs w:val="18"/>
                <w:lang w:val="es-ES"/>
              </w:rPr>
              <w:t>DESCRIPCION DEL EQUIPO DE COMPUTO ADICIONAL SIN COSTO EXTRA OFERTADO</w:t>
            </w:r>
          </w:p>
          <w:p w:rsidR="000C7664" w:rsidRPr="00C770C2" w:rsidRDefault="000C7664" w:rsidP="00367FB4">
            <w:pPr>
              <w:jc w:val="center"/>
              <w:rPr>
                <w:rFonts w:asciiTheme="minorHAnsi" w:hAnsiTheme="minorHAnsi" w:cstheme="minorHAnsi"/>
                <w:b/>
                <w:sz w:val="18"/>
                <w:szCs w:val="18"/>
                <w:lang w:val="es-ES"/>
              </w:rPr>
            </w:pPr>
            <w:r w:rsidRPr="00C770C2">
              <w:rPr>
                <w:rFonts w:asciiTheme="minorHAnsi" w:hAnsiTheme="minorHAnsi" w:cstheme="minorHAnsi"/>
                <w:b/>
                <w:sz w:val="14"/>
                <w:szCs w:val="14"/>
                <w:lang w:val="es-ES"/>
              </w:rPr>
              <w:t>(CONSIDERANDO COMO MINIMO LO DISPUESTO EN EL PUNTO 2 NUMERAL III DE LA SECCION I DE LAS BASES DE LICITACION POR UNIDAD MEDICA, ASI MISMO SEÑALAR: MARCA, MODELO, LABORATORIO FABRICANTE, DESCRIPCION DEL EQUIPO Y PRUEBAS A REALIZAR POR LOS EQUIPOS OFERTADOS Y DEMAS INFORMACION QUE EL LICITANTE CONSIDERE NECESARIAS.)</w:t>
            </w:r>
          </w:p>
        </w:tc>
        <w:tc>
          <w:tcPr>
            <w:tcW w:w="1358" w:type="dxa"/>
            <w:gridSpan w:val="2"/>
            <w:vMerge/>
            <w:shd w:val="clear" w:color="auto" w:fill="C0C0C0"/>
            <w:noWrap/>
            <w:vAlign w:val="bottom"/>
          </w:tcPr>
          <w:p w:rsidR="000C7664" w:rsidRPr="00C770C2" w:rsidRDefault="000C7664" w:rsidP="00367FB4">
            <w:pPr>
              <w:jc w:val="center"/>
              <w:rPr>
                <w:rFonts w:asciiTheme="minorHAnsi" w:hAnsiTheme="minorHAnsi" w:cstheme="minorHAnsi"/>
                <w:b/>
                <w:bCs/>
                <w:sz w:val="18"/>
                <w:szCs w:val="18"/>
              </w:rPr>
            </w:pPr>
          </w:p>
        </w:tc>
        <w:tc>
          <w:tcPr>
            <w:tcW w:w="1358" w:type="dxa"/>
            <w:vMerge/>
            <w:shd w:val="clear" w:color="auto" w:fill="C0C0C0"/>
          </w:tcPr>
          <w:p w:rsidR="000C7664" w:rsidRPr="00C770C2" w:rsidRDefault="000C7664" w:rsidP="00367FB4">
            <w:pPr>
              <w:jc w:val="center"/>
              <w:rPr>
                <w:rFonts w:asciiTheme="minorHAnsi" w:hAnsiTheme="minorHAnsi" w:cstheme="minorHAnsi"/>
                <w:b/>
                <w:bCs/>
                <w:sz w:val="18"/>
                <w:szCs w:val="18"/>
              </w:rPr>
            </w:pPr>
          </w:p>
        </w:tc>
        <w:tc>
          <w:tcPr>
            <w:tcW w:w="1245" w:type="dxa"/>
            <w:vMerge/>
            <w:shd w:val="clear" w:color="auto" w:fill="C0C0C0"/>
            <w:noWrap/>
            <w:vAlign w:val="bottom"/>
          </w:tcPr>
          <w:p w:rsidR="000C7664" w:rsidRPr="00C770C2" w:rsidRDefault="000C7664" w:rsidP="00367FB4">
            <w:pPr>
              <w:jc w:val="center"/>
              <w:rPr>
                <w:rFonts w:asciiTheme="minorHAnsi" w:hAnsiTheme="minorHAnsi" w:cstheme="minorHAnsi"/>
                <w:b/>
                <w:bCs/>
                <w:sz w:val="18"/>
                <w:szCs w:val="18"/>
              </w:rPr>
            </w:pPr>
          </w:p>
        </w:tc>
      </w:tr>
      <w:tr w:rsidR="000C7664" w:rsidRPr="00C770C2" w:rsidTr="000C7664">
        <w:trPr>
          <w:trHeight w:val="249"/>
          <w:jc w:val="center"/>
        </w:trPr>
        <w:tc>
          <w:tcPr>
            <w:tcW w:w="1233"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tc>
        <w:tc>
          <w:tcPr>
            <w:tcW w:w="5988"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c>
          <w:tcPr>
            <w:tcW w:w="1358" w:type="dxa"/>
            <w:gridSpan w:val="2"/>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c>
          <w:tcPr>
            <w:tcW w:w="1358" w:type="dxa"/>
          </w:tcPr>
          <w:p w:rsidR="000C7664" w:rsidRPr="00C770C2" w:rsidRDefault="000C7664" w:rsidP="00367FB4">
            <w:pPr>
              <w:rPr>
                <w:rFonts w:asciiTheme="minorHAnsi" w:hAnsiTheme="minorHAnsi" w:cstheme="minorHAnsi"/>
                <w:sz w:val="18"/>
                <w:szCs w:val="18"/>
              </w:rPr>
            </w:pPr>
          </w:p>
        </w:tc>
        <w:tc>
          <w:tcPr>
            <w:tcW w:w="1245"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r>
      <w:tr w:rsidR="000C7664" w:rsidRPr="00C770C2" w:rsidTr="000C7664">
        <w:trPr>
          <w:trHeight w:val="249"/>
          <w:jc w:val="center"/>
        </w:trPr>
        <w:tc>
          <w:tcPr>
            <w:tcW w:w="1233"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p w:rsidR="000C7664" w:rsidRPr="00C770C2" w:rsidRDefault="000C7664" w:rsidP="00367FB4">
            <w:pPr>
              <w:rPr>
                <w:rFonts w:asciiTheme="minorHAnsi" w:hAnsiTheme="minorHAnsi" w:cstheme="minorHAnsi"/>
                <w:sz w:val="18"/>
                <w:szCs w:val="18"/>
              </w:rPr>
            </w:pPr>
          </w:p>
        </w:tc>
        <w:tc>
          <w:tcPr>
            <w:tcW w:w="5988"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c>
          <w:tcPr>
            <w:tcW w:w="1358" w:type="dxa"/>
            <w:gridSpan w:val="2"/>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c>
          <w:tcPr>
            <w:tcW w:w="1358" w:type="dxa"/>
          </w:tcPr>
          <w:p w:rsidR="000C7664" w:rsidRPr="00C770C2" w:rsidRDefault="000C7664" w:rsidP="00367FB4">
            <w:pPr>
              <w:rPr>
                <w:rFonts w:asciiTheme="minorHAnsi" w:hAnsiTheme="minorHAnsi" w:cstheme="minorHAnsi"/>
                <w:sz w:val="18"/>
                <w:szCs w:val="18"/>
              </w:rPr>
            </w:pPr>
          </w:p>
        </w:tc>
        <w:tc>
          <w:tcPr>
            <w:tcW w:w="1245" w:type="dxa"/>
            <w:shd w:val="clear" w:color="auto" w:fill="auto"/>
            <w:noWrap/>
            <w:vAlign w:val="bottom"/>
          </w:tcPr>
          <w:p w:rsidR="000C7664" w:rsidRPr="00C770C2" w:rsidRDefault="000C7664" w:rsidP="00367FB4">
            <w:pPr>
              <w:rPr>
                <w:rFonts w:asciiTheme="minorHAnsi" w:hAnsiTheme="minorHAnsi" w:cstheme="minorHAnsi"/>
                <w:sz w:val="18"/>
                <w:szCs w:val="18"/>
              </w:rPr>
            </w:pPr>
            <w:r w:rsidRPr="00C770C2">
              <w:rPr>
                <w:rFonts w:asciiTheme="minorHAnsi" w:hAnsiTheme="minorHAnsi" w:cstheme="minorHAnsi"/>
                <w:sz w:val="18"/>
                <w:szCs w:val="18"/>
              </w:rPr>
              <w:t> </w:t>
            </w:r>
          </w:p>
        </w:tc>
      </w:tr>
      <w:tr w:rsidR="000C7664" w:rsidRPr="00C770C2" w:rsidTr="000C7664">
        <w:trPr>
          <w:trHeight w:val="288"/>
          <w:jc w:val="center"/>
        </w:trPr>
        <w:tc>
          <w:tcPr>
            <w:tcW w:w="11183" w:type="dxa"/>
            <w:gridSpan w:val="6"/>
          </w:tcPr>
          <w:p w:rsidR="000C7664" w:rsidRPr="00C770C2" w:rsidRDefault="000C7664" w:rsidP="00367FB4">
            <w:pPr>
              <w:jc w:val="both"/>
              <w:rPr>
                <w:rFonts w:asciiTheme="minorHAnsi" w:hAnsiTheme="minorHAnsi" w:cstheme="minorHAnsi"/>
                <w:sz w:val="18"/>
                <w:szCs w:val="18"/>
              </w:rPr>
            </w:pPr>
            <w:r w:rsidRPr="00C770C2">
              <w:rPr>
                <w:rFonts w:asciiTheme="minorHAnsi" w:hAnsiTheme="minorHAnsi" w:cstheme="minorHAnsi"/>
                <w:sz w:val="18"/>
                <w:szCs w:val="18"/>
              </w:rPr>
              <w:t>Nota: El presente formato podrá ser reproducido por cada PARTICIPANTE en el modo que estime conveniente, debiendo respetar su contenido, y el orden indicado.</w:t>
            </w:r>
          </w:p>
        </w:tc>
      </w:tr>
    </w:tbl>
    <w:p w:rsidR="00266AC8" w:rsidRPr="00C770C2" w:rsidRDefault="00266AC8" w:rsidP="008A0B92">
      <w:pPr>
        <w:pStyle w:val="Textoindependiente2"/>
        <w:ind w:left="1134"/>
        <w:jc w:val="left"/>
        <w:rPr>
          <w:rFonts w:asciiTheme="minorHAnsi" w:hAnsiTheme="minorHAnsi" w:cstheme="minorHAnsi"/>
          <w:sz w:val="24"/>
          <w:szCs w:val="24"/>
        </w:rPr>
      </w:pPr>
    </w:p>
    <w:p w:rsidR="008A0B92" w:rsidRPr="00C770C2" w:rsidRDefault="008A0B92" w:rsidP="0004497C">
      <w:pPr>
        <w:pStyle w:val="Ttulo1"/>
        <w:jc w:val="center"/>
        <w:rPr>
          <w:rFonts w:asciiTheme="minorHAnsi" w:hAnsiTheme="minorHAnsi" w:cstheme="minorHAnsi"/>
          <w:sz w:val="20"/>
        </w:rPr>
      </w:pPr>
    </w:p>
    <w:p w:rsidR="00266AC8" w:rsidRPr="00C770C2" w:rsidRDefault="00266AC8" w:rsidP="00722AE5">
      <w:pPr>
        <w:pStyle w:val="Textoindependiente2"/>
        <w:ind w:left="1134"/>
        <w:rPr>
          <w:rFonts w:asciiTheme="minorHAnsi" w:hAnsiTheme="minorHAnsi" w:cstheme="minorHAnsi"/>
          <w:sz w:val="24"/>
          <w:szCs w:val="24"/>
        </w:rPr>
      </w:pPr>
    </w:p>
    <w:p w:rsidR="00266AC8" w:rsidRPr="00C770C2" w:rsidRDefault="00266AC8" w:rsidP="00722AE5">
      <w:pPr>
        <w:pStyle w:val="Textoindependiente2"/>
        <w:ind w:left="1134"/>
        <w:rPr>
          <w:rFonts w:asciiTheme="minorHAnsi" w:hAnsiTheme="minorHAnsi" w:cstheme="minorHAnsi"/>
          <w:sz w:val="24"/>
          <w:szCs w:val="24"/>
        </w:rPr>
      </w:pPr>
    </w:p>
    <w:p w:rsidR="00266AC8" w:rsidRPr="00C770C2" w:rsidRDefault="00266AC8" w:rsidP="00266AC8">
      <w:pPr>
        <w:pStyle w:val="Textoindependiente2"/>
        <w:ind w:left="284"/>
        <w:rPr>
          <w:rFonts w:asciiTheme="minorHAnsi" w:hAnsiTheme="minorHAnsi" w:cstheme="minorHAnsi"/>
          <w:sz w:val="24"/>
          <w:szCs w:val="24"/>
        </w:rPr>
      </w:pPr>
    </w:p>
    <w:p w:rsidR="00722AE5" w:rsidRPr="00C770C2" w:rsidRDefault="00722AE5" w:rsidP="00266AC8">
      <w:pPr>
        <w:pStyle w:val="Textoindependiente2"/>
        <w:ind w:left="284"/>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722AE5" w:rsidRPr="00C770C2" w:rsidRDefault="00722AE5" w:rsidP="00266AC8">
      <w:pPr>
        <w:pStyle w:val="Textoindependiente2"/>
        <w:ind w:left="284"/>
        <w:rPr>
          <w:rFonts w:asciiTheme="minorHAnsi" w:hAnsiTheme="minorHAnsi" w:cstheme="minorHAnsi"/>
          <w:b/>
          <w:sz w:val="24"/>
          <w:szCs w:val="24"/>
        </w:rPr>
      </w:pPr>
      <w:r w:rsidRPr="00C770C2">
        <w:rPr>
          <w:rFonts w:asciiTheme="minorHAnsi" w:hAnsiTheme="minorHAnsi" w:cstheme="minorHAnsi"/>
          <w:sz w:val="24"/>
          <w:szCs w:val="24"/>
        </w:rPr>
        <w:t>O SU REPRESENTANTE LEGAL</w:t>
      </w:r>
    </w:p>
    <w:p w:rsidR="00722AE5" w:rsidRPr="00C770C2" w:rsidRDefault="00722AE5" w:rsidP="00266AC8">
      <w:pPr>
        <w:pStyle w:val="2"/>
        <w:ind w:left="284"/>
        <w:jc w:val="center"/>
        <w:rPr>
          <w:rFonts w:asciiTheme="minorHAnsi" w:hAnsiTheme="minorHAnsi" w:cstheme="minorHAnsi"/>
          <w:sz w:val="24"/>
          <w:szCs w:val="24"/>
        </w:rPr>
      </w:pPr>
    </w:p>
    <w:p w:rsidR="008A0B92" w:rsidRPr="00C770C2" w:rsidRDefault="008A0B92" w:rsidP="00266AC8">
      <w:pPr>
        <w:pStyle w:val="Ttulo1"/>
        <w:ind w:left="284"/>
        <w:jc w:val="center"/>
        <w:rPr>
          <w:rFonts w:asciiTheme="minorHAnsi" w:hAnsiTheme="minorHAnsi" w:cstheme="minorHAnsi"/>
          <w:sz w:val="20"/>
        </w:rPr>
      </w:pPr>
    </w:p>
    <w:p w:rsidR="00851123" w:rsidRPr="00C770C2" w:rsidRDefault="00851123" w:rsidP="00266AC8">
      <w:pPr>
        <w:ind w:left="284" w:right="131"/>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C770C2" w:rsidRDefault="00851123" w:rsidP="00851123">
      <w:pPr>
        <w:pStyle w:val="Textoindependiente2"/>
        <w:ind w:left="1134"/>
        <w:rPr>
          <w:rFonts w:asciiTheme="minorHAnsi" w:hAnsiTheme="minorHAnsi" w:cstheme="minorHAnsi"/>
          <w:sz w:val="24"/>
          <w:szCs w:val="24"/>
        </w:rPr>
      </w:pPr>
    </w:p>
    <w:p w:rsidR="0069473C" w:rsidRPr="00C770C2" w:rsidRDefault="0069473C" w:rsidP="0069473C">
      <w:pPr>
        <w:pStyle w:val="Textoindependiente2"/>
        <w:ind w:left="1134"/>
        <w:rPr>
          <w:rFonts w:asciiTheme="minorHAnsi" w:hAnsiTheme="minorHAnsi" w:cstheme="minorHAnsi"/>
          <w:sz w:val="24"/>
          <w:szCs w:val="24"/>
        </w:rPr>
      </w:pPr>
    </w:p>
    <w:p w:rsidR="0069473C" w:rsidRPr="00C770C2" w:rsidRDefault="0069473C" w:rsidP="0069473C">
      <w:pPr>
        <w:pStyle w:val="Textoindependiente2"/>
        <w:ind w:left="1134"/>
        <w:rPr>
          <w:rFonts w:asciiTheme="minorHAnsi" w:hAnsiTheme="minorHAnsi" w:cstheme="minorHAnsi"/>
          <w:sz w:val="24"/>
          <w:szCs w:val="24"/>
        </w:rPr>
      </w:pPr>
    </w:p>
    <w:p w:rsidR="00D36292" w:rsidRPr="00C770C2" w:rsidRDefault="00D36292" w:rsidP="00D36292">
      <w:pPr>
        <w:pStyle w:val="Textoindependiente2"/>
        <w:rPr>
          <w:rFonts w:asciiTheme="minorHAnsi" w:hAnsiTheme="minorHAnsi" w:cstheme="minorHAnsi"/>
          <w:b/>
          <w:sz w:val="24"/>
          <w:szCs w:val="24"/>
        </w:rPr>
      </w:pP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2</w:t>
      </w:r>
    </w:p>
    <w:p w:rsidR="00D36292" w:rsidRPr="00C770C2" w:rsidRDefault="00D36292" w:rsidP="00D36292">
      <w:pPr>
        <w:jc w:val="center"/>
        <w:rPr>
          <w:rFonts w:asciiTheme="minorHAnsi" w:hAnsiTheme="minorHAnsi" w:cstheme="minorHAnsi"/>
          <w:b/>
          <w:bCs/>
          <w:sz w:val="24"/>
          <w:szCs w:val="24"/>
        </w:rPr>
      </w:pPr>
      <w:r w:rsidRPr="00C770C2">
        <w:rPr>
          <w:rFonts w:asciiTheme="minorHAnsi" w:hAnsiTheme="minorHAnsi" w:cstheme="minorHAnsi"/>
          <w:b/>
          <w:bCs/>
          <w:sz w:val="24"/>
          <w:szCs w:val="24"/>
        </w:rPr>
        <w:t>DECLARACION DE FACULTADES</w:t>
      </w:r>
    </w:p>
    <w:p w:rsidR="00D36292" w:rsidRPr="00C770C2" w:rsidRDefault="00D36292" w:rsidP="00D36292">
      <w:pPr>
        <w:rPr>
          <w:rFonts w:asciiTheme="minorHAnsi" w:hAnsiTheme="minorHAnsi" w:cstheme="minorHAnsi"/>
        </w:rPr>
      </w:pPr>
    </w:p>
    <w:p w:rsidR="00D36292" w:rsidRPr="00C770C2" w:rsidRDefault="00D36292" w:rsidP="00D36292">
      <w:pPr>
        <w:pStyle w:val="Textoindependiente3"/>
        <w:rPr>
          <w:rFonts w:asciiTheme="minorHAnsi" w:hAnsiTheme="minorHAnsi" w:cstheme="minorHAnsi"/>
          <w:sz w:val="20"/>
        </w:rPr>
      </w:pPr>
      <w:r w:rsidRPr="00C770C2">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C770C2" w:rsidRDefault="00D36292" w:rsidP="00D36292">
      <w:pPr>
        <w:jc w:val="both"/>
        <w:rPr>
          <w:rFonts w:asciiTheme="minorHAnsi" w:hAnsiTheme="minorHAnsi" w:cstheme="minorHAnsi"/>
        </w:rPr>
      </w:pPr>
    </w:p>
    <w:p w:rsidR="00D36292" w:rsidRPr="00C770C2" w:rsidRDefault="00D36292" w:rsidP="00D36292">
      <w:pPr>
        <w:rPr>
          <w:rFonts w:asciiTheme="minorHAnsi" w:hAnsiTheme="minorHAnsi" w:cstheme="minorHAnsi"/>
          <w:b/>
          <w:sz w:val="22"/>
        </w:rPr>
      </w:pPr>
      <w:r w:rsidRPr="00C770C2">
        <w:rPr>
          <w:rFonts w:asciiTheme="minorHAnsi" w:hAnsiTheme="minorHAnsi" w:cstheme="minorHAnsi"/>
        </w:rPr>
        <w:t>No. DE LICITACION:</w:t>
      </w:r>
      <w:r w:rsidRPr="00C770C2">
        <w:rPr>
          <w:rFonts w:asciiTheme="minorHAnsi" w:hAnsiTheme="minorHAnsi" w:cstheme="minorHAnsi"/>
          <w:b/>
          <w:sz w:val="22"/>
        </w:rPr>
        <w:t xml:space="preserve"> </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REGISTRO FEDERAL DE CONTRIBUYENTES:</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DOMICILIO:</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CALLE Y NÚMERO:</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COLONIA:</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MUNICIPIO:</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CODIGO POSTAL:</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ENTIDAD FEDERATIVA:</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TELEFONO:</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FAX:</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No. DE ESCRITURA PÚBLICA EN LA QUE CONSTA SU ACTA CONSTITUTIVA:</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 xml:space="preserve">FECHA DE ESCRITURA </w:t>
      </w:r>
      <w:proofErr w:type="gramStart"/>
      <w:r w:rsidRPr="00C770C2">
        <w:rPr>
          <w:rFonts w:asciiTheme="minorHAnsi" w:hAnsiTheme="minorHAnsi" w:cstheme="minorHAnsi"/>
        </w:rPr>
        <w:t>PUBLICA</w:t>
      </w:r>
      <w:proofErr w:type="gramEnd"/>
      <w:r w:rsidRPr="00C770C2">
        <w:rPr>
          <w:rFonts w:asciiTheme="minorHAnsi" w:hAnsiTheme="minorHAnsi" w:cstheme="minorHAnsi"/>
        </w:rPr>
        <w:t>:</w:t>
      </w:r>
    </w:p>
    <w:p w:rsidR="00D36292" w:rsidRPr="00C770C2"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C770C2">
        <w:rPr>
          <w:rFonts w:asciiTheme="minorHAnsi" w:hAnsiTheme="minorHAnsi" w:cstheme="minorHAnsi"/>
        </w:rPr>
        <w:t>NOMBRE, NÚMERO Y LUGAR DE NOTARIO PUBLICO ANTE EL CUAL SE DIO FE DE LA MISMA:</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RELACION DE ACCIONISTAS:</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APELLIDO PATERNO</w:t>
      </w:r>
      <w:r w:rsidRPr="00C770C2">
        <w:rPr>
          <w:rFonts w:asciiTheme="minorHAnsi" w:hAnsiTheme="minorHAnsi" w:cstheme="minorHAnsi"/>
        </w:rPr>
        <w:tab/>
      </w:r>
      <w:r w:rsidRPr="00C770C2">
        <w:rPr>
          <w:rFonts w:asciiTheme="minorHAnsi" w:hAnsiTheme="minorHAnsi" w:cstheme="minorHAnsi"/>
        </w:rPr>
        <w:tab/>
        <w:t>APELLIDO MATERNO</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NOMBRE (S)</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DESCRIPCION DEL OBJETO SOCIAL:</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DATOS DE INSCRIPCIÓN EN EL REGISTRO PÚBLICO DE LA PROPIEDAD Y DEL COMERCIO:</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REFORMAS AL ACTA CONSTITUTIVA:</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NOMBRE DEL APODERADO O REPRESENTANTE:</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DATOS DEL DOCUMENTO MEDIANTE EL CUAL ACREDITA SU PERSONALIDAD Y FACULTADES:</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ESCRITURA PÚBLICA:</w:t>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r>
      <w:r w:rsidRPr="00C770C2">
        <w:rPr>
          <w:rFonts w:asciiTheme="minorHAnsi" w:hAnsiTheme="minorHAnsi" w:cstheme="minorHAnsi"/>
        </w:rPr>
        <w:tab/>
        <w:t>FECHA:</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NOMBRE, NÚMERO Y LUGAR DEL NOTARIO PUBLICO ANTE EL CUAL SE OTORGO:</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C770C2">
        <w:rPr>
          <w:rFonts w:asciiTheme="minorHAnsi" w:hAnsiTheme="minorHAnsi" w:cstheme="minorHAnsi"/>
        </w:rPr>
        <w:t>DATOS DE INSCRIPCIÓN EN EL REGISTRO PÚBLICO DE LA PROPIEDAD Y DEL COMERCIO</w:t>
      </w:r>
    </w:p>
    <w:p w:rsidR="00D36292" w:rsidRPr="00C770C2"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C770C2" w:rsidRDefault="00D36292" w:rsidP="00D36292">
      <w:pPr>
        <w:jc w:val="center"/>
        <w:rPr>
          <w:rFonts w:asciiTheme="minorHAnsi" w:hAnsiTheme="minorHAnsi" w:cstheme="minorHAnsi"/>
          <w:sz w:val="22"/>
        </w:rPr>
      </w:pPr>
    </w:p>
    <w:p w:rsidR="00D36292" w:rsidRPr="00C770C2" w:rsidRDefault="00D36292" w:rsidP="00D36292">
      <w:pPr>
        <w:jc w:val="center"/>
        <w:rPr>
          <w:rFonts w:asciiTheme="minorHAnsi" w:hAnsiTheme="minorHAnsi" w:cstheme="minorHAnsi"/>
          <w:sz w:val="18"/>
        </w:rPr>
      </w:pPr>
      <w:r w:rsidRPr="00C770C2">
        <w:rPr>
          <w:rFonts w:asciiTheme="minorHAnsi" w:hAnsiTheme="minorHAnsi" w:cstheme="minorHAnsi"/>
          <w:sz w:val="18"/>
        </w:rPr>
        <w:t>(LUGAR Y FECHA)</w:t>
      </w:r>
    </w:p>
    <w:p w:rsidR="00D36292" w:rsidRPr="00C770C2" w:rsidRDefault="00D36292" w:rsidP="00D36292">
      <w:pPr>
        <w:jc w:val="center"/>
        <w:rPr>
          <w:rFonts w:asciiTheme="minorHAnsi" w:hAnsiTheme="minorHAnsi" w:cstheme="minorHAnsi"/>
          <w:sz w:val="22"/>
        </w:rPr>
      </w:pPr>
      <w:r w:rsidRPr="00C770C2">
        <w:rPr>
          <w:rFonts w:asciiTheme="minorHAnsi" w:hAnsiTheme="minorHAnsi" w:cstheme="minorHAnsi"/>
          <w:sz w:val="22"/>
        </w:rPr>
        <w:t>PROTESTO LO NECESARIO</w:t>
      </w:r>
    </w:p>
    <w:p w:rsidR="00D36292" w:rsidRPr="00C770C2" w:rsidRDefault="00D36292" w:rsidP="00D36292">
      <w:pPr>
        <w:jc w:val="center"/>
        <w:rPr>
          <w:rFonts w:asciiTheme="minorHAnsi" w:hAnsiTheme="minorHAnsi" w:cstheme="minorHAnsi"/>
          <w:sz w:val="22"/>
        </w:rPr>
      </w:pPr>
    </w:p>
    <w:p w:rsidR="00D36292" w:rsidRPr="00C770C2" w:rsidRDefault="00D36292" w:rsidP="00D36292">
      <w:pPr>
        <w:jc w:val="center"/>
        <w:rPr>
          <w:rFonts w:asciiTheme="minorHAnsi" w:hAnsiTheme="minorHAnsi" w:cstheme="minorHAnsi"/>
          <w:sz w:val="22"/>
        </w:rPr>
      </w:pPr>
      <w:r w:rsidRPr="00C770C2">
        <w:rPr>
          <w:rFonts w:asciiTheme="minorHAnsi" w:hAnsiTheme="minorHAnsi" w:cstheme="minorHAnsi"/>
          <w:sz w:val="22"/>
        </w:rPr>
        <w:t>_______________________________________</w:t>
      </w:r>
    </w:p>
    <w:p w:rsidR="00D36292" w:rsidRPr="00C770C2" w:rsidRDefault="00D36292" w:rsidP="00D36292">
      <w:pPr>
        <w:jc w:val="center"/>
        <w:rPr>
          <w:rFonts w:asciiTheme="minorHAnsi" w:hAnsiTheme="minorHAnsi" w:cstheme="minorHAnsi"/>
          <w:sz w:val="22"/>
        </w:rPr>
      </w:pPr>
      <w:r w:rsidRPr="00C770C2">
        <w:rPr>
          <w:rFonts w:asciiTheme="minorHAnsi" w:hAnsiTheme="minorHAnsi" w:cstheme="minorHAnsi"/>
          <w:sz w:val="22"/>
        </w:rPr>
        <w:t>FIRMA</w:t>
      </w:r>
    </w:p>
    <w:p w:rsidR="00D36292" w:rsidRPr="00C770C2" w:rsidRDefault="00D36292" w:rsidP="00D36292">
      <w:pPr>
        <w:pStyle w:val="Textoindependiente3"/>
        <w:tabs>
          <w:tab w:val="left" w:pos="90"/>
        </w:tabs>
        <w:ind w:left="630" w:hanging="630"/>
        <w:rPr>
          <w:rFonts w:asciiTheme="minorHAnsi" w:hAnsiTheme="minorHAnsi" w:cstheme="minorHAnsi"/>
          <w:sz w:val="20"/>
        </w:rPr>
      </w:pPr>
      <w:r w:rsidRPr="00C770C2">
        <w:rPr>
          <w:rFonts w:asciiTheme="minorHAnsi" w:hAnsiTheme="minorHAnsi" w:cstheme="minorHAnsi"/>
          <w:sz w:val="20"/>
        </w:rPr>
        <w:t>Nota: El presente formato podrá ser reproducido por cada participante en el modo que estime conveniente, debiendo respetar su contenido, y el orden indicado.</w:t>
      </w:r>
    </w:p>
    <w:p w:rsidR="00D36292" w:rsidRPr="00C770C2" w:rsidRDefault="00AD7257"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ANEXO 3</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b/>
          <w:sz w:val="24"/>
          <w:szCs w:val="24"/>
        </w:rPr>
        <w:t>DECLARACIÓN DE INTEGRIDAD</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pStyle w:val="1"/>
        <w:spacing w:line="360" w:lineRule="auto"/>
        <w:ind w:left="567" w:right="324"/>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 xml:space="preserve">manifiesto </w:t>
      </w:r>
      <w:r w:rsidR="00634841" w:rsidRPr="00C770C2">
        <w:rPr>
          <w:rFonts w:asciiTheme="minorHAnsi" w:hAnsiTheme="minorHAnsi" w:cstheme="minorHAnsi"/>
          <w:b w:val="0"/>
          <w:bCs/>
          <w:sz w:val="24"/>
          <w:szCs w:val="24"/>
        </w:rPr>
        <w:t xml:space="preserve">bajo protesta de decir verdad  </w:t>
      </w:r>
      <w:r w:rsidRPr="00C770C2">
        <w:rPr>
          <w:rFonts w:asciiTheme="minorHAnsi" w:hAnsiTheme="minorHAnsi" w:cstheme="minorHAnsi"/>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0" w:right="324"/>
        <w:rPr>
          <w:rFonts w:asciiTheme="minorHAnsi" w:hAnsiTheme="minorHAnsi" w:cstheme="minorHAnsi"/>
          <w:sz w:val="24"/>
          <w:szCs w:val="24"/>
        </w:rPr>
      </w:pPr>
    </w:p>
    <w:p w:rsidR="00D36292" w:rsidRPr="00C770C2" w:rsidRDefault="00D36292" w:rsidP="00D36292">
      <w:pPr>
        <w:pStyle w:val="2"/>
        <w:ind w:left="0" w:right="324"/>
        <w:rPr>
          <w:rFonts w:asciiTheme="minorHAnsi" w:hAnsiTheme="minorHAnsi" w:cstheme="minorHAnsi"/>
          <w:sz w:val="24"/>
          <w:szCs w:val="24"/>
        </w:rPr>
      </w:pPr>
    </w:p>
    <w:p w:rsidR="00D36292" w:rsidRPr="00C770C2" w:rsidRDefault="00AD7257"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t>ANEXO 3</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b/>
          <w:sz w:val="24"/>
          <w:szCs w:val="24"/>
        </w:rPr>
        <w:t>DECLARACIÓN DE INTEGRIDAD</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 O MORALES POR CONDUCTO DE REPRESENTANTE LEGAL)</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FECHA_______________</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pStyle w:val="1"/>
        <w:spacing w:line="360" w:lineRule="auto"/>
        <w:ind w:left="567" w:right="324"/>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manifiesto</w:t>
      </w:r>
      <w:r w:rsidR="00634841" w:rsidRPr="00C770C2">
        <w:rPr>
          <w:rFonts w:asciiTheme="minorHAnsi" w:hAnsiTheme="minorHAnsi" w:cstheme="minorHAnsi"/>
          <w:b w:val="0"/>
          <w:bCs/>
          <w:sz w:val="24"/>
          <w:szCs w:val="24"/>
        </w:rPr>
        <w:t xml:space="preserve"> bajo protesta de decir verdad  </w:t>
      </w:r>
      <w:r w:rsidRPr="00C770C2">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C770C2" w:rsidRDefault="00D36292" w:rsidP="00D36292">
      <w:pPr>
        <w:spacing w:line="360" w:lineRule="auto"/>
        <w:ind w:left="567" w:right="324"/>
        <w:jc w:val="both"/>
        <w:rPr>
          <w:rFonts w:asciiTheme="minorHAnsi" w:hAnsiTheme="minorHAnsi" w:cstheme="minorHAnsi"/>
          <w:bCs/>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DEL REPRESENTANTE LEGAL</w:t>
      </w: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ANEXO </w:t>
      </w:r>
      <w:r w:rsidR="00AD7257" w:rsidRPr="00C770C2">
        <w:rPr>
          <w:rFonts w:asciiTheme="minorHAnsi" w:hAnsiTheme="minorHAnsi" w:cstheme="minorHAnsi"/>
          <w:b/>
          <w:sz w:val="24"/>
          <w:szCs w:val="24"/>
        </w:rPr>
        <w:t>4</w:t>
      </w:r>
      <w:r w:rsidRPr="00C770C2">
        <w:rPr>
          <w:rFonts w:asciiTheme="minorHAnsi" w:hAnsiTheme="minorHAnsi" w:cstheme="minorHAnsi"/>
          <w:b/>
          <w:sz w:val="24"/>
          <w:szCs w:val="24"/>
        </w:rPr>
        <w:t xml:space="preserve"> </w:t>
      </w: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DECLARACIÓN DE IMPEDIMENTOS LEGALES </w:t>
      </w: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jc w:val="right"/>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FECHA______________</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20216E" w:rsidRPr="00C770C2" w:rsidRDefault="00D36292" w:rsidP="0020216E">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r w:rsidR="0020216E" w:rsidRPr="00C770C2">
        <w:rPr>
          <w:rFonts w:asciiTheme="minorHAnsi" w:hAnsiTheme="minorHAnsi" w:cstheme="minorHAnsi"/>
          <w:b w:val="0"/>
          <w:bCs/>
          <w:sz w:val="24"/>
          <w:szCs w:val="24"/>
        </w:rPr>
        <w:t xml:space="preserve"> </w:t>
      </w:r>
    </w:p>
    <w:p w:rsidR="00195FAD" w:rsidRPr="00C770C2" w:rsidRDefault="00195FAD" w:rsidP="00195FAD">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C770C2" w:rsidRDefault="00D36292" w:rsidP="00D36292">
      <w:pPr>
        <w:pStyle w:val="4"/>
        <w:ind w:left="567" w:right="324" w:firstLine="0"/>
        <w:jc w:val="both"/>
        <w:rPr>
          <w:rFonts w:asciiTheme="minorHAnsi" w:hAnsiTheme="minorHAnsi" w:cstheme="minorHAnsi"/>
          <w:sz w:val="24"/>
          <w:szCs w:val="24"/>
        </w:rPr>
      </w:pPr>
    </w:p>
    <w:p w:rsidR="00D36292" w:rsidRPr="00C770C2" w:rsidRDefault="00D36292" w:rsidP="00D36292">
      <w:pPr>
        <w:pStyle w:val="4"/>
        <w:ind w:left="567" w:right="324" w:firstLine="0"/>
        <w:jc w:val="both"/>
        <w:rPr>
          <w:rFonts w:asciiTheme="minorHAnsi" w:hAnsiTheme="minorHAnsi" w:cstheme="minorHAnsi"/>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4</w:t>
      </w:r>
      <w:r w:rsidRPr="00C770C2">
        <w:rPr>
          <w:rFonts w:asciiTheme="minorHAnsi" w:hAnsiTheme="minorHAnsi" w:cstheme="minorHAnsi"/>
          <w:b/>
          <w:sz w:val="24"/>
          <w:szCs w:val="24"/>
        </w:rPr>
        <w:t xml:space="preserve"> </w:t>
      </w: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t>DECLARACIÓN DE IMPEDIMENTOS LEGALES</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 O MORALES POR CONDUCTO DE REPRESENTANTE LEGAL)</w:t>
      </w:r>
    </w:p>
    <w:p w:rsidR="00D36292" w:rsidRPr="00C770C2" w:rsidRDefault="00D36292" w:rsidP="00D36292">
      <w:pPr>
        <w:ind w:left="567" w:right="324"/>
        <w:jc w:val="right"/>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FECHA___________________</w:t>
      </w: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nacional número </w:t>
      </w:r>
      <w:r w:rsidR="00385563" w:rsidRPr="00C770C2">
        <w:rPr>
          <w:rFonts w:asciiTheme="minorHAnsi" w:hAnsiTheme="minorHAnsi" w:cstheme="minorHAnsi"/>
          <w:b w:val="0"/>
          <w:bCs/>
          <w:sz w:val="24"/>
          <w:szCs w:val="24"/>
          <w:lang w:val="es-MX"/>
        </w:rPr>
        <w:t>________________________</w:t>
      </w:r>
      <w:r w:rsidRPr="00C770C2">
        <w:rPr>
          <w:rFonts w:asciiTheme="minorHAnsi" w:hAnsiTheme="minorHAnsi" w:cstheme="minorHAnsi"/>
          <w:b w:val="0"/>
          <w:bCs/>
          <w:sz w:val="24"/>
          <w:szCs w:val="24"/>
          <w:lang w:val="es-MX"/>
        </w:rPr>
        <w:t xml:space="preserve"> </w:t>
      </w:r>
      <w:r w:rsidRPr="00C770C2">
        <w:rPr>
          <w:rFonts w:asciiTheme="minorHAnsi" w:hAnsiTheme="minorHAnsi" w:cstheme="minorHAnsi"/>
          <w:b w:val="0"/>
          <w:bCs/>
          <w:sz w:val="24"/>
          <w:szCs w:val="24"/>
        </w:rPr>
        <w:t xml:space="preserve">manifiesto </w:t>
      </w:r>
      <w:r w:rsidR="00634841" w:rsidRPr="00C770C2">
        <w:rPr>
          <w:rFonts w:asciiTheme="minorHAnsi" w:hAnsiTheme="minorHAnsi" w:cstheme="minorHAnsi"/>
          <w:b w:val="0"/>
          <w:bCs/>
          <w:sz w:val="24"/>
          <w:szCs w:val="24"/>
        </w:rPr>
        <w:t xml:space="preserve">bajo protesta de decir verdad  </w:t>
      </w:r>
      <w:r w:rsidRPr="00C770C2">
        <w:rPr>
          <w:rFonts w:asciiTheme="minorHAnsi" w:hAnsiTheme="minorHAnsi" w:cstheme="minorHAnsi"/>
          <w:b w:val="0"/>
          <w:bCs/>
          <w:sz w:val="24"/>
          <w:szCs w:val="24"/>
        </w:rPr>
        <w:t>que  conocemos el contenido y alcances de las disposiciones del artículo 49 de la Ley de Adquisiciones, Arrendamientos y Servicios para el Estado de Baja California y que el suscrito, mi representad</w:t>
      </w:r>
      <w:r w:rsidR="0020216E" w:rsidRPr="00C770C2">
        <w:rPr>
          <w:rFonts w:asciiTheme="minorHAnsi" w:hAnsiTheme="minorHAnsi" w:cstheme="minorHAnsi"/>
          <w:b w:val="0"/>
          <w:bCs/>
          <w:sz w:val="24"/>
          <w:szCs w:val="24"/>
        </w:rPr>
        <w:t>a</w:t>
      </w:r>
      <w:r w:rsidRPr="00C770C2">
        <w:rPr>
          <w:rFonts w:asciiTheme="minorHAnsi" w:hAnsiTheme="minorHAnsi" w:cstheme="minorHAnsi"/>
          <w:b w:val="0"/>
          <w:bCs/>
          <w:sz w:val="24"/>
          <w:szCs w:val="24"/>
        </w:rPr>
        <w:t>, asociados y personal a su cargo no nos encontramos  en  ninguno de los  supuestos contenidos en dicho precepto legal.</w:t>
      </w:r>
    </w:p>
    <w:p w:rsidR="0020216E" w:rsidRPr="00C770C2" w:rsidRDefault="0020216E" w:rsidP="0020216E">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r w:rsidR="009B1719" w:rsidRPr="00C770C2">
        <w:rPr>
          <w:rFonts w:asciiTheme="minorHAnsi" w:hAnsiTheme="minorHAnsi" w:cstheme="minorHAnsi"/>
          <w:b w:val="0"/>
          <w:bCs/>
          <w:sz w:val="24"/>
          <w:szCs w:val="24"/>
        </w:rPr>
        <w:t>.</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REPRESENTANTE LEGAL</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Default="00D36292" w:rsidP="00D36292">
      <w:pPr>
        <w:pStyle w:val="2"/>
        <w:ind w:left="567" w:right="324"/>
        <w:rPr>
          <w:rFonts w:asciiTheme="minorHAnsi" w:hAnsiTheme="minorHAnsi" w:cstheme="minorHAnsi"/>
          <w:sz w:val="24"/>
          <w:szCs w:val="24"/>
        </w:rPr>
      </w:pPr>
    </w:p>
    <w:p w:rsidR="00D43A0F" w:rsidRDefault="00D43A0F" w:rsidP="00D36292">
      <w:pPr>
        <w:pStyle w:val="2"/>
        <w:ind w:left="567" w:right="324"/>
        <w:rPr>
          <w:rFonts w:asciiTheme="minorHAnsi" w:hAnsiTheme="minorHAnsi" w:cstheme="minorHAnsi"/>
          <w:sz w:val="24"/>
          <w:szCs w:val="24"/>
        </w:rPr>
      </w:pPr>
    </w:p>
    <w:p w:rsidR="00D43A0F" w:rsidRDefault="00D43A0F" w:rsidP="00D36292">
      <w:pPr>
        <w:pStyle w:val="2"/>
        <w:ind w:left="567" w:right="324"/>
        <w:rPr>
          <w:rFonts w:asciiTheme="minorHAnsi" w:hAnsiTheme="minorHAnsi" w:cstheme="minorHAnsi"/>
          <w:sz w:val="24"/>
          <w:szCs w:val="24"/>
        </w:rPr>
      </w:pPr>
    </w:p>
    <w:p w:rsidR="00D43A0F" w:rsidRDefault="00D43A0F" w:rsidP="00D36292">
      <w:pPr>
        <w:pStyle w:val="2"/>
        <w:ind w:left="567" w:right="324"/>
        <w:rPr>
          <w:rFonts w:asciiTheme="minorHAnsi" w:hAnsiTheme="minorHAnsi" w:cstheme="minorHAnsi"/>
          <w:sz w:val="24"/>
          <w:szCs w:val="24"/>
        </w:rPr>
      </w:pPr>
    </w:p>
    <w:p w:rsidR="00D43A0F" w:rsidRPr="00C770C2" w:rsidRDefault="00D43A0F" w:rsidP="00D36292">
      <w:pPr>
        <w:pStyle w:val="2"/>
        <w:ind w:left="567" w:right="324"/>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5</w:t>
      </w: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MANIFESTACIÓN SOBRE COMPROMISOS FISCALES</w:t>
      </w: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jc w:val="right"/>
        <w:rPr>
          <w:rFonts w:asciiTheme="minorHAnsi" w:hAnsiTheme="minorHAnsi" w:cstheme="minorHAnsi"/>
          <w:sz w:val="24"/>
          <w:szCs w:val="24"/>
        </w:rPr>
      </w:pPr>
    </w:p>
    <w:p w:rsidR="00D36292" w:rsidRPr="00C770C2" w:rsidRDefault="00D36292" w:rsidP="00D36292">
      <w:pPr>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900" w:right="-252" w:firstLine="0"/>
        <w:jc w:val="both"/>
        <w:rPr>
          <w:rFonts w:asciiTheme="minorHAnsi" w:hAnsiTheme="minorHAnsi" w:cstheme="minorHAnsi"/>
          <w:b w:val="0"/>
          <w:sz w:val="24"/>
          <w:szCs w:val="24"/>
        </w:rPr>
      </w:pPr>
    </w:p>
    <w:p w:rsidR="00D36292" w:rsidRPr="00C770C2" w:rsidRDefault="00D36292" w:rsidP="00D36292">
      <w:pPr>
        <w:pStyle w:val="4"/>
        <w:ind w:left="0" w:right="-252" w:firstLine="0"/>
        <w:jc w:val="both"/>
        <w:rPr>
          <w:rFonts w:asciiTheme="minorHAnsi" w:hAnsiTheme="minorHAnsi" w:cstheme="minorHAnsi"/>
          <w:b w:val="0"/>
          <w:sz w:val="24"/>
          <w:szCs w:val="24"/>
        </w:rPr>
      </w:pPr>
    </w:p>
    <w:p w:rsidR="00D36292" w:rsidRPr="00C770C2" w:rsidRDefault="00D36292" w:rsidP="00D36292">
      <w:pPr>
        <w:pStyle w:val="4"/>
        <w:ind w:left="0" w:right="-252"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0" w:right="-249"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número </w:t>
      </w:r>
      <w:r w:rsidRPr="00C770C2">
        <w:rPr>
          <w:rFonts w:asciiTheme="minorHAnsi" w:hAnsiTheme="minorHAnsi" w:cstheme="minorHAnsi"/>
          <w:b w:val="0"/>
          <w:bCs/>
          <w:sz w:val="24"/>
          <w:szCs w:val="24"/>
          <w:lang w:val="es-MX"/>
        </w:rPr>
        <w:t xml:space="preserve">__________ </w:t>
      </w:r>
      <w:r w:rsidRPr="00C770C2">
        <w:rPr>
          <w:rFonts w:asciiTheme="minorHAnsi" w:hAnsiTheme="minorHAnsi" w:cstheme="minorHAnsi"/>
          <w:b w:val="0"/>
          <w:bCs/>
          <w:sz w:val="24"/>
          <w:szCs w:val="24"/>
        </w:rPr>
        <w:t>declaro bajo protesta de decir verdad que el suscrito se encuentra al corriente del pago de sus compromisos fiscales.</w:t>
      </w: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sz w:val="24"/>
          <w:szCs w:val="24"/>
        </w:rPr>
      </w:pPr>
    </w:p>
    <w:p w:rsidR="00D36292" w:rsidRPr="00C770C2" w:rsidRDefault="00D36292" w:rsidP="00D36292">
      <w:pPr>
        <w:pStyle w:val="4"/>
        <w:ind w:left="900" w:right="-252" w:firstLine="0"/>
        <w:jc w:val="both"/>
        <w:rPr>
          <w:rFonts w:asciiTheme="minorHAnsi" w:hAnsiTheme="minorHAnsi" w:cstheme="minorHAnsi"/>
          <w:b w:val="0"/>
          <w:sz w:val="24"/>
          <w:szCs w:val="24"/>
        </w:rPr>
      </w:pP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p>
    <w:p w:rsidR="00D36292" w:rsidRPr="00C770C2" w:rsidRDefault="00D36292" w:rsidP="00D36292">
      <w:pPr>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br w:type="page"/>
      </w: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5</w:t>
      </w:r>
      <w:r w:rsidRPr="00C770C2">
        <w:rPr>
          <w:rFonts w:asciiTheme="minorHAnsi" w:hAnsiTheme="minorHAnsi" w:cstheme="minorHAnsi"/>
          <w:b/>
          <w:sz w:val="24"/>
          <w:szCs w:val="24"/>
        </w:rPr>
        <w:t xml:space="preserve"> </w:t>
      </w:r>
    </w:p>
    <w:p w:rsidR="00D36292" w:rsidRPr="00C770C2" w:rsidRDefault="00D36292" w:rsidP="00D36292">
      <w:pPr>
        <w:ind w:left="567" w:right="324"/>
        <w:jc w:val="center"/>
        <w:rPr>
          <w:rFonts w:asciiTheme="minorHAnsi" w:hAnsiTheme="minorHAnsi" w:cstheme="minorHAnsi"/>
          <w:b/>
          <w:sz w:val="24"/>
          <w:szCs w:val="24"/>
        </w:rPr>
      </w:pPr>
      <w:r w:rsidRPr="00C770C2">
        <w:rPr>
          <w:rFonts w:asciiTheme="minorHAnsi" w:hAnsiTheme="minorHAnsi" w:cstheme="minorHAnsi"/>
          <w:b/>
          <w:sz w:val="24"/>
          <w:szCs w:val="24"/>
        </w:rPr>
        <w:t>MANIFESTACIÓN SOBRE COMPROMISOS FISCALES</w:t>
      </w: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(PERSONAS FÍSICAS O MORALES POR CONDUCTO DE REPRESENTANTE LEGAL)</w:t>
      </w:r>
    </w:p>
    <w:p w:rsidR="00D36292" w:rsidRPr="00C770C2" w:rsidRDefault="00D36292" w:rsidP="00D36292">
      <w:pPr>
        <w:ind w:left="567" w:right="324"/>
        <w:jc w:val="right"/>
        <w:rPr>
          <w:rFonts w:asciiTheme="minorHAnsi" w:hAnsiTheme="minorHAnsi" w:cstheme="minorHAnsi"/>
          <w:sz w:val="24"/>
          <w:szCs w:val="24"/>
        </w:rPr>
      </w:pPr>
    </w:p>
    <w:p w:rsidR="00D36292" w:rsidRPr="00C770C2" w:rsidRDefault="00D36292" w:rsidP="00D36292">
      <w:pPr>
        <w:ind w:left="567" w:right="324"/>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ind w:left="567" w:right="324"/>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C770C2">
        <w:rPr>
          <w:rFonts w:asciiTheme="minorHAnsi" w:hAnsiTheme="minorHAnsi" w:cstheme="minorHAnsi"/>
          <w:b w:val="0"/>
          <w:bCs/>
          <w:sz w:val="24"/>
          <w:szCs w:val="24"/>
          <w:lang w:val="es-MX"/>
        </w:rPr>
        <w:t xml:space="preserve">_____________ </w:t>
      </w:r>
      <w:r w:rsidRPr="00C770C2">
        <w:rPr>
          <w:rFonts w:asciiTheme="minorHAnsi" w:hAnsiTheme="minorHAnsi" w:cstheme="minorHAnsi"/>
          <w:b w:val="0"/>
          <w:bCs/>
          <w:sz w:val="24"/>
          <w:szCs w:val="24"/>
        </w:rPr>
        <w:t>manifiesto que  mi representada se encuentra al corriente del pago de sus compromisos fiscales.</w:t>
      </w: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C770C2" w:rsidRDefault="00D36292" w:rsidP="00D36292">
      <w:pPr>
        <w:pStyle w:val="4"/>
        <w:ind w:left="567" w:right="324" w:firstLine="0"/>
        <w:jc w:val="both"/>
        <w:rPr>
          <w:rFonts w:asciiTheme="minorHAnsi" w:hAnsiTheme="minorHAnsi" w:cstheme="minorHAnsi"/>
          <w:sz w:val="24"/>
          <w:szCs w:val="24"/>
        </w:rPr>
      </w:pPr>
    </w:p>
    <w:p w:rsidR="00D36292" w:rsidRPr="00C770C2" w:rsidRDefault="00D36292" w:rsidP="00D36292">
      <w:pPr>
        <w:pStyle w:val="4"/>
        <w:ind w:left="567" w:right="324" w:firstLine="0"/>
        <w:jc w:val="both"/>
        <w:rPr>
          <w:rFonts w:asciiTheme="minorHAnsi" w:hAnsiTheme="minorHAnsi" w:cstheme="minorHAnsi"/>
          <w:b w:val="0"/>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p>
    <w:p w:rsidR="00D36292" w:rsidRPr="00C770C2" w:rsidRDefault="00D36292" w:rsidP="00D36292">
      <w:pPr>
        <w:ind w:left="567" w:right="324"/>
        <w:jc w:val="center"/>
        <w:rPr>
          <w:rFonts w:asciiTheme="minorHAnsi" w:hAnsiTheme="minorHAnsi" w:cstheme="minorHAnsi"/>
          <w:sz w:val="24"/>
          <w:szCs w:val="24"/>
        </w:rPr>
      </w:pPr>
      <w:r w:rsidRPr="00C770C2">
        <w:rPr>
          <w:rFonts w:asciiTheme="minorHAnsi" w:hAnsiTheme="minorHAnsi" w:cstheme="minorHAnsi"/>
          <w:sz w:val="24"/>
          <w:szCs w:val="24"/>
        </w:rPr>
        <w:t>NOMBRE Y FIRMA REPRESENTANTE LEGAL</w:t>
      </w: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p>
    <w:p w:rsidR="00D36292" w:rsidRPr="00C770C2" w:rsidRDefault="00D36292" w:rsidP="00D36292">
      <w:pPr>
        <w:ind w:left="567" w:right="324"/>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pStyle w:val="2"/>
        <w:ind w:left="567" w:right="324"/>
        <w:rPr>
          <w:rFonts w:asciiTheme="minorHAnsi" w:hAnsiTheme="minorHAnsi" w:cstheme="minorHAnsi"/>
          <w:sz w:val="24"/>
          <w:szCs w:val="24"/>
        </w:rPr>
      </w:pPr>
    </w:p>
    <w:p w:rsidR="00D36292" w:rsidRPr="00C770C2" w:rsidRDefault="00D36292" w:rsidP="00D36292">
      <w:pPr>
        <w:pStyle w:val="2"/>
        <w:ind w:left="567" w:right="324"/>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sz w:val="24"/>
          <w:szCs w:val="24"/>
        </w:rPr>
        <w:br w:type="page"/>
      </w: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6</w:t>
      </w: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b/>
          <w:sz w:val="24"/>
          <w:szCs w:val="24"/>
        </w:rPr>
        <w:t>DECLARACIÓN DE NACIONALIDAD</w:t>
      </w: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(PERSONAS FÍSICAS)</w:t>
      </w:r>
    </w:p>
    <w:p w:rsidR="00D36292" w:rsidRPr="00C770C2" w:rsidRDefault="00D36292" w:rsidP="00D36292">
      <w:pPr>
        <w:ind w:right="182"/>
        <w:jc w:val="right"/>
        <w:rPr>
          <w:rFonts w:asciiTheme="minorHAnsi" w:hAnsiTheme="minorHAnsi" w:cstheme="minorHAnsi"/>
          <w:sz w:val="24"/>
          <w:szCs w:val="24"/>
        </w:rPr>
      </w:pPr>
    </w:p>
    <w:p w:rsidR="00D36292" w:rsidRPr="00C770C2" w:rsidRDefault="00D36292" w:rsidP="00D36292">
      <w:pPr>
        <w:ind w:right="182"/>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D36292" w:rsidRPr="00C770C2" w:rsidRDefault="00D36292" w:rsidP="00D36292">
      <w:pPr>
        <w:pStyle w:val="4"/>
        <w:ind w:left="900" w:right="182" w:firstLine="0"/>
        <w:jc w:val="both"/>
        <w:rPr>
          <w:rFonts w:asciiTheme="minorHAnsi" w:hAnsiTheme="minorHAnsi" w:cstheme="minorHAnsi"/>
          <w:b w:val="0"/>
          <w:sz w:val="24"/>
          <w:szCs w:val="24"/>
        </w:rPr>
      </w:pP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0" w:right="182" w:firstLine="0"/>
        <w:jc w:val="both"/>
        <w:rPr>
          <w:rFonts w:asciiTheme="minorHAnsi" w:hAnsiTheme="minorHAnsi" w:cstheme="minorHAnsi"/>
          <w:iCs/>
          <w:sz w:val="24"/>
          <w:szCs w:val="24"/>
        </w:rPr>
      </w:pPr>
      <w:r w:rsidRPr="00C770C2">
        <w:rPr>
          <w:rFonts w:asciiTheme="minorHAnsi" w:hAnsiTheme="minorHAnsi" w:cstheme="minorHAnsi"/>
          <w:b w:val="0"/>
          <w:bCs/>
          <w:sz w:val="24"/>
          <w:szCs w:val="24"/>
        </w:rPr>
        <w:t xml:space="preserve">El que suscribe en mi calidad de licitante en el procedimiento de licitación pública número </w:t>
      </w:r>
      <w:r w:rsidRPr="00C770C2">
        <w:rPr>
          <w:rFonts w:asciiTheme="minorHAnsi" w:hAnsiTheme="minorHAnsi" w:cstheme="minorHAnsi"/>
          <w:b w:val="0"/>
          <w:bCs/>
          <w:sz w:val="24"/>
          <w:szCs w:val="24"/>
          <w:lang w:val="es-MX"/>
        </w:rPr>
        <w:t xml:space="preserve">___________ </w:t>
      </w:r>
      <w:r w:rsidRPr="00C770C2">
        <w:rPr>
          <w:rFonts w:asciiTheme="minorHAnsi" w:hAnsiTheme="minorHAnsi" w:cstheme="minorHAnsi"/>
          <w:b w:val="0"/>
          <w:bCs/>
          <w:sz w:val="24"/>
          <w:szCs w:val="24"/>
        </w:rPr>
        <w:t xml:space="preserve">declaro bajo protesta de decir verdad  que soy de nacionalidad mexicana. </w:t>
      </w:r>
    </w:p>
    <w:p w:rsidR="00D36292" w:rsidRPr="00C770C2"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b w:val="0"/>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3D11A9" w:rsidRPr="00C770C2" w:rsidRDefault="003D11A9" w:rsidP="003D11A9">
      <w:pPr>
        <w:ind w:right="182"/>
        <w:jc w:val="center"/>
        <w:rPr>
          <w:rFonts w:asciiTheme="minorHAnsi" w:hAnsiTheme="minorHAnsi" w:cstheme="minorHAnsi"/>
          <w:b/>
          <w:sz w:val="24"/>
          <w:szCs w:val="24"/>
        </w:rPr>
      </w:pPr>
      <w:r w:rsidRPr="00C770C2">
        <w:rPr>
          <w:rFonts w:asciiTheme="minorHAnsi" w:hAnsiTheme="minorHAnsi" w:cstheme="minorHAnsi"/>
          <w:sz w:val="24"/>
          <w:szCs w:val="24"/>
        </w:rPr>
        <w:br w:type="page"/>
      </w:r>
      <w:r w:rsidRPr="00C770C2">
        <w:rPr>
          <w:rFonts w:asciiTheme="minorHAnsi" w:hAnsiTheme="minorHAnsi" w:cstheme="minorHAnsi"/>
          <w:b/>
          <w:sz w:val="24"/>
          <w:szCs w:val="24"/>
        </w:rPr>
        <w:lastRenderedPageBreak/>
        <w:t xml:space="preserve">ANEXO </w:t>
      </w:r>
      <w:r w:rsidR="00AD7257" w:rsidRPr="00C770C2">
        <w:rPr>
          <w:rFonts w:asciiTheme="minorHAnsi" w:hAnsiTheme="minorHAnsi" w:cstheme="minorHAnsi"/>
          <w:b/>
          <w:sz w:val="24"/>
          <w:szCs w:val="24"/>
        </w:rPr>
        <w:t>6</w:t>
      </w:r>
    </w:p>
    <w:p w:rsidR="003D11A9" w:rsidRPr="00C770C2" w:rsidRDefault="003D11A9" w:rsidP="003D11A9">
      <w:pPr>
        <w:ind w:right="182"/>
        <w:jc w:val="center"/>
        <w:rPr>
          <w:rFonts w:asciiTheme="minorHAnsi" w:hAnsiTheme="minorHAnsi" w:cstheme="minorHAnsi"/>
          <w:b/>
          <w:sz w:val="24"/>
          <w:szCs w:val="24"/>
        </w:rPr>
      </w:pPr>
      <w:r w:rsidRPr="00C770C2">
        <w:rPr>
          <w:rFonts w:asciiTheme="minorHAnsi" w:hAnsiTheme="minorHAnsi" w:cstheme="minorHAnsi"/>
          <w:b/>
          <w:sz w:val="24"/>
          <w:szCs w:val="24"/>
        </w:rPr>
        <w:t>DECLARACIÓN DE NACIONALIDAD</w:t>
      </w:r>
    </w:p>
    <w:p w:rsidR="003D11A9" w:rsidRPr="00C770C2" w:rsidRDefault="003D11A9" w:rsidP="003D11A9">
      <w:pPr>
        <w:ind w:right="182"/>
        <w:jc w:val="center"/>
        <w:rPr>
          <w:rFonts w:asciiTheme="minorHAnsi" w:hAnsiTheme="minorHAnsi" w:cstheme="minorHAnsi"/>
          <w:sz w:val="24"/>
          <w:szCs w:val="24"/>
        </w:rPr>
      </w:pPr>
      <w:r w:rsidRPr="00C770C2">
        <w:rPr>
          <w:rFonts w:asciiTheme="minorHAnsi" w:hAnsiTheme="minorHAnsi" w:cstheme="minorHAnsi"/>
          <w:sz w:val="24"/>
          <w:szCs w:val="24"/>
        </w:rPr>
        <w:t>(PERSONAS MORALES)</w:t>
      </w:r>
    </w:p>
    <w:p w:rsidR="003D11A9" w:rsidRPr="00C770C2" w:rsidRDefault="003D11A9" w:rsidP="003D11A9">
      <w:pPr>
        <w:ind w:right="182"/>
        <w:jc w:val="right"/>
        <w:rPr>
          <w:rFonts w:asciiTheme="minorHAnsi" w:hAnsiTheme="minorHAnsi" w:cstheme="minorHAnsi"/>
          <w:sz w:val="24"/>
          <w:szCs w:val="24"/>
        </w:rPr>
      </w:pPr>
    </w:p>
    <w:p w:rsidR="003D11A9" w:rsidRPr="00C770C2" w:rsidRDefault="003D11A9" w:rsidP="003D11A9">
      <w:pPr>
        <w:ind w:right="182"/>
        <w:jc w:val="right"/>
        <w:rPr>
          <w:rFonts w:asciiTheme="minorHAnsi" w:hAnsiTheme="minorHAnsi" w:cstheme="minorHAnsi"/>
          <w:sz w:val="24"/>
          <w:szCs w:val="24"/>
        </w:rPr>
      </w:pPr>
      <w:r w:rsidRPr="00C770C2">
        <w:rPr>
          <w:rFonts w:asciiTheme="minorHAnsi" w:hAnsiTheme="minorHAnsi" w:cstheme="minorHAnsi"/>
          <w:sz w:val="24"/>
          <w:szCs w:val="24"/>
        </w:rPr>
        <w:t>FECHA</w:t>
      </w: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COMITÉ DE ADQUISICIONES, ARRENDAMIENTOS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 xml:space="preserve">Y SERVICIOS DE OFICIALÍA MAYOR DE GOBIERNO </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DEL ESTADO DE  BAJA CALIFORNIA</w:t>
      </w:r>
    </w:p>
    <w:p w:rsidR="00385563" w:rsidRPr="00C770C2" w:rsidRDefault="00385563" w:rsidP="00385563">
      <w:pPr>
        <w:ind w:left="567"/>
        <w:rPr>
          <w:rFonts w:asciiTheme="minorHAnsi" w:hAnsiTheme="minorHAnsi" w:cstheme="minorHAnsi"/>
          <w:sz w:val="24"/>
          <w:szCs w:val="24"/>
        </w:rPr>
      </w:pPr>
      <w:r w:rsidRPr="00C770C2">
        <w:rPr>
          <w:rFonts w:asciiTheme="minorHAnsi" w:hAnsiTheme="minorHAnsi" w:cstheme="minorHAnsi"/>
          <w:sz w:val="24"/>
          <w:szCs w:val="24"/>
        </w:rPr>
        <w:t>PRESENTE.-</w:t>
      </w:r>
    </w:p>
    <w:p w:rsidR="003D11A9" w:rsidRPr="00C770C2" w:rsidRDefault="003D11A9" w:rsidP="003D11A9">
      <w:pPr>
        <w:pStyle w:val="4"/>
        <w:ind w:left="900" w:right="182" w:firstLine="0"/>
        <w:jc w:val="both"/>
        <w:rPr>
          <w:rFonts w:asciiTheme="minorHAnsi" w:hAnsiTheme="minorHAnsi" w:cstheme="minorHAnsi"/>
          <w:b w:val="0"/>
          <w:sz w:val="24"/>
          <w:szCs w:val="24"/>
        </w:rPr>
      </w:pPr>
    </w:p>
    <w:p w:rsidR="003D11A9" w:rsidRPr="00C770C2" w:rsidRDefault="003D11A9" w:rsidP="003D11A9">
      <w:pPr>
        <w:pStyle w:val="4"/>
        <w:ind w:left="0" w:right="182" w:firstLine="0"/>
        <w:jc w:val="both"/>
        <w:rPr>
          <w:rFonts w:asciiTheme="minorHAnsi" w:hAnsiTheme="minorHAnsi" w:cstheme="minorHAnsi"/>
          <w:b w:val="0"/>
          <w:sz w:val="24"/>
          <w:szCs w:val="24"/>
        </w:rPr>
      </w:pPr>
    </w:p>
    <w:p w:rsidR="003D11A9" w:rsidRPr="00C770C2" w:rsidRDefault="003D11A9" w:rsidP="003D11A9">
      <w:pPr>
        <w:pStyle w:val="4"/>
        <w:ind w:left="0" w:right="182" w:firstLine="0"/>
        <w:jc w:val="both"/>
        <w:rPr>
          <w:rFonts w:asciiTheme="minorHAnsi" w:hAnsiTheme="minorHAnsi" w:cstheme="minorHAnsi"/>
          <w:b w:val="0"/>
          <w:sz w:val="24"/>
          <w:szCs w:val="24"/>
        </w:rPr>
      </w:pPr>
    </w:p>
    <w:p w:rsidR="003D11A9" w:rsidRPr="00C770C2" w:rsidRDefault="003D11A9" w:rsidP="003D11A9">
      <w:pPr>
        <w:pStyle w:val="4"/>
        <w:spacing w:line="360" w:lineRule="auto"/>
        <w:ind w:left="0" w:right="182" w:firstLine="0"/>
        <w:jc w:val="both"/>
        <w:rPr>
          <w:rFonts w:asciiTheme="minorHAnsi" w:hAnsiTheme="minorHAnsi" w:cstheme="minorHAnsi"/>
          <w:iCs/>
          <w:sz w:val="24"/>
          <w:szCs w:val="24"/>
        </w:rPr>
      </w:pPr>
      <w:r w:rsidRPr="00C770C2">
        <w:rPr>
          <w:rFonts w:asciiTheme="minorHAnsi" w:hAnsiTheme="minorHAnsi" w:cstheme="minorHAnsi"/>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C770C2">
        <w:rPr>
          <w:rFonts w:asciiTheme="minorHAnsi" w:hAnsiTheme="minorHAnsi" w:cstheme="minorHAnsi"/>
          <w:b w:val="0"/>
          <w:bCs/>
          <w:sz w:val="24"/>
          <w:szCs w:val="24"/>
          <w:lang w:val="es-MX"/>
        </w:rPr>
        <w:t xml:space="preserve">___________ </w:t>
      </w:r>
      <w:r w:rsidRPr="00C770C2">
        <w:rPr>
          <w:rFonts w:asciiTheme="minorHAnsi" w:hAnsiTheme="minorHAnsi" w:cstheme="minorHAnsi"/>
          <w:b w:val="0"/>
          <w:bCs/>
          <w:sz w:val="24"/>
          <w:szCs w:val="24"/>
        </w:rPr>
        <w:t xml:space="preserve">declaro bajo protesta de decir verdad  que mi representada se encuentra constituida bajo las leyes mexicanas. </w:t>
      </w:r>
    </w:p>
    <w:p w:rsidR="003D11A9" w:rsidRPr="00C770C2" w:rsidRDefault="003D11A9" w:rsidP="003D11A9">
      <w:pPr>
        <w:pStyle w:val="4"/>
        <w:spacing w:line="360" w:lineRule="auto"/>
        <w:ind w:left="900" w:right="182" w:firstLine="0"/>
        <w:jc w:val="both"/>
        <w:rPr>
          <w:rFonts w:asciiTheme="minorHAnsi" w:hAnsiTheme="minorHAnsi" w:cstheme="minorHAnsi"/>
          <w:b w:val="0"/>
          <w:bCs/>
          <w:sz w:val="24"/>
          <w:szCs w:val="24"/>
        </w:rPr>
      </w:pPr>
    </w:p>
    <w:p w:rsidR="003D11A9" w:rsidRPr="00C770C2" w:rsidRDefault="003D11A9" w:rsidP="003D11A9">
      <w:pPr>
        <w:pStyle w:val="4"/>
        <w:spacing w:line="360" w:lineRule="auto"/>
        <w:ind w:left="900" w:right="182" w:firstLine="0"/>
        <w:jc w:val="both"/>
        <w:rPr>
          <w:rFonts w:asciiTheme="minorHAnsi" w:hAnsiTheme="minorHAnsi" w:cstheme="minorHAnsi"/>
          <w:b w:val="0"/>
          <w:bCs/>
          <w:sz w:val="24"/>
          <w:szCs w:val="24"/>
        </w:rPr>
      </w:pPr>
    </w:p>
    <w:p w:rsidR="003D11A9" w:rsidRPr="00C770C2" w:rsidRDefault="003D11A9" w:rsidP="003D11A9">
      <w:pPr>
        <w:pStyle w:val="4"/>
        <w:ind w:left="900" w:right="182" w:firstLine="0"/>
        <w:jc w:val="both"/>
        <w:rPr>
          <w:rFonts w:asciiTheme="minorHAnsi" w:hAnsiTheme="minorHAnsi" w:cstheme="minorHAnsi"/>
          <w:sz w:val="24"/>
          <w:szCs w:val="24"/>
        </w:rPr>
      </w:pPr>
    </w:p>
    <w:p w:rsidR="003D11A9" w:rsidRPr="00C770C2" w:rsidRDefault="003D11A9" w:rsidP="003D11A9">
      <w:pPr>
        <w:pStyle w:val="4"/>
        <w:ind w:left="900" w:right="182" w:firstLine="0"/>
        <w:jc w:val="both"/>
        <w:rPr>
          <w:rFonts w:asciiTheme="minorHAnsi" w:hAnsiTheme="minorHAnsi" w:cstheme="minorHAnsi"/>
          <w:sz w:val="24"/>
          <w:szCs w:val="24"/>
        </w:rPr>
      </w:pPr>
    </w:p>
    <w:p w:rsidR="003D11A9" w:rsidRPr="00C770C2" w:rsidRDefault="003D11A9" w:rsidP="003D11A9">
      <w:pPr>
        <w:pStyle w:val="4"/>
        <w:ind w:left="900" w:right="182" w:firstLine="0"/>
        <w:jc w:val="both"/>
        <w:rPr>
          <w:rFonts w:asciiTheme="minorHAnsi" w:hAnsiTheme="minorHAnsi" w:cstheme="minorHAnsi"/>
          <w:sz w:val="24"/>
          <w:szCs w:val="24"/>
        </w:rPr>
      </w:pPr>
    </w:p>
    <w:p w:rsidR="003D11A9" w:rsidRPr="00C770C2" w:rsidRDefault="003D11A9" w:rsidP="003D11A9">
      <w:pPr>
        <w:pStyle w:val="4"/>
        <w:ind w:left="900" w:right="182" w:firstLine="0"/>
        <w:jc w:val="both"/>
        <w:rPr>
          <w:rFonts w:asciiTheme="minorHAnsi" w:hAnsiTheme="minorHAnsi" w:cstheme="minorHAnsi"/>
          <w:b w:val="0"/>
          <w:sz w:val="24"/>
          <w:szCs w:val="24"/>
        </w:rPr>
      </w:pPr>
    </w:p>
    <w:p w:rsidR="003D11A9" w:rsidRPr="00C770C2" w:rsidRDefault="003D11A9" w:rsidP="003D11A9">
      <w:pPr>
        <w:ind w:right="182"/>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3D11A9" w:rsidRPr="00C770C2" w:rsidRDefault="003D11A9" w:rsidP="003D11A9">
      <w:pPr>
        <w:ind w:right="182"/>
        <w:jc w:val="center"/>
        <w:rPr>
          <w:rFonts w:asciiTheme="minorHAnsi" w:hAnsiTheme="minorHAnsi" w:cstheme="minorHAnsi"/>
          <w:sz w:val="24"/>
          <w:szCs w:val="24"/>
        </w:rPr>
      </w:pPr>
    </w:p>
    <w:p w:rsidR="003D11A9" w:rsidRPr="00C770C2" w:rsidRDefault="003D11A9" w:rsidP="003D11A9">
      <w:pPr>
        <w:ind w:right="182"/>
        <w:jc w:val="center"/>
        <w:rPr>
          <w:rFonts w:asciiTheme="minorHAnsi" w:hAnsiTheme="minorHAnsi" w:cstheme="minorHAnsi"/>
          <w:sz w:val="24"/>
          <w:szCs w:val="24"/>
        </w:rPr>
      </w:pPr>
    </w:p>
    <w:p w:rsidR="003D11A9" w:rsidRPr="00C770C2" w:rsidRDefault="003D11A9" w:rsidP="003D11A9">
      <w:pPr>
        <w:ind w:right="182"/>
        <w:jc w:val="center"/>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3D11A9" w:rsidRPr="00C770C2" w:rsidRDefault="003D11A9" w:rsidP="003D11A9">
      <w:pPr>
        <w:ind w:right="182"/>
        <w:jc w:val="center"/>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ind w:right="182"/>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3D11A9" w:rsidRPr="00C770C2" w:rsidRDefault="003D11A9" w:rsidP="003D11A9">
      <w:pPr>
        <w:ind w:right="182"/>
        <w:rPr>
          <w:rFonts w:asciiTheme="minorHAnsi" w:hAnsiTheme="minorHAnsi" w:cstheme="minorHAnsi"/>
          <w:sz w:val="24"/>
          <w:szCs w:val="24"/>
        </w:rPr>
      </w:pPr>
    </w:p>
    <w:p w:rsidR="003D11A9" w:rsidRPr="00C770C2" w:rsidRDefault="003D11A9" w:rsidP="003D11A9">
      <w:pPr>
        <w:pStyle w:val="2"/>
        <w:ind w:left="1368" w:right="182"/>
        <w:jc w:val="center"/>
        <w:rPr>
          <w:rFonts w:asciiTheme="minorHAnsi" w:hAnsiTheme="minorHAnsi" w:cstheme="minorHAnsi"/>
          <w:sz w:val="24"/>
          <w:szCs w:val="24"/>
        </w:rPr>
      </w:pPr>
    </w:p>
    <w:p w:rsidR="003D11A9" w:rsidRPr="00C770C2" w:rsidRDefault="003D11A9" w:rsidP="003D11A9">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pStyle w:val="2"/>
        <w:ind w:left="1368"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b/>
          <w:sz w:val="24"/>
          <w:szCs w:val="24"/>
        </w:rPr>
        <w:t xml:space="preserve">ANEXO </w:t>
      </w:r>
      <w:r w:rsidR="00AD7257" w:rsidRPr="00C770C2">
        <w:rPr>
          <w:rFonts w:asciiTheme="minorHAnsi" w:hAnsiTheme="minorHAnsi" w:cstheme="minorHAnsi"/>
          <w:b/>
          <w:sz w:val="24"/>
          <w:szCs w:val="24"/>
        </w:rPr>
        <w:t>6</w:t>
      </w:r>
      <w:r w:rsidRPr="00C770C2">
        <w:rPr>
          <w:rFonts w:asciiTheme="minorHAnsi" w:hAnsiTheme="minorHAnsi" w:cstheme="minorHAnsi"/>
          <w:b/>
          <w:sz w:val="24"/>
          <w:szCs w:val="24"/>
        </w:rPr>
        <w:t xml:space="preserve"> </w:t>
      </w:r>
    </w:p>
    <w:p w:rsidR="00D36292" w:rsidRPr="00C770C2" w:rsidRDefault="00D36292" w:rsidP="00D36292">
      <w:pPr>
        <w:ind w:right="182"/>
        <w:jc w:val="center"/>
        <w:rPr>
          <w:rFonts w:asciiTheme="minorHAnsi" w:hAnsiTheme="minorHAnsi" w:cstheme="minorHAnsi"/>
          <w:b/>
          <w:sz w:val="24"/>
          <w:szCs w:val="24"/>
        </w:rPr>
      </w:pPr>
      <w:r w:rsidRPr="00C770C2">
        <w:rPr>
          <w:rFonts w:asciiTheme="minorHAnsi" w:hAnsiTheme="minorHAnsi" w:cstheme="minorHAnsi"/>
          <w:b/>
          <w:sz w:val="24"/>
          <w:szCs w:val="24"/>
        </w:rPr>
        <w:t>DECLARACIÓN DE NACIONALIDAD</w:t>
      </w: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(PERSONAS FÍSICAS POR CONDUCTO DE REPRESENTANTE LEGAL)</w:t>
      </w:r>
    </w:p>
    <w:p w:rsidR="00D36292" w:rsidRPr="00C770C2" w:rsidRDefault="00D36292" w:rsidP="00D36292">
      <w:pPr>
        <w:ind w:right="182"/>
        <w:jc w:val="right"/>
        <w:rPr>
          <w:rFonts w:asciiTheme="minorHAnsi" w:hAnsiTheme="minorHAnsi" w:cstheme="minorHAnsi"/>
          <w:sz w:val="24"/>
          <w:szCs w:val="24"/>
        </w:rPr>
      </w:pPr>
    </w:p>
    <w:p w:rsidR="00D36292" w:rsidRPr="00C770C2" w:rsidRDefault="00D36292" w:rsidP="00D36292">
      <w:pPr>
        <w:ind w:right="182"/>
        <w:jc w:val="right"/>
        <w:rPr>
          <w:rFonts w:asciiTheme="minorHAnsi" w:hAnsiTheme="minorHAnsi" w:cstheme="minorHAnsi"/>
          <w:sz w:val="24"/>
          <w:szCs w:val="24"/>
        </w:rPr>
      </w:pPr>
      <w:r w:rsidRPr="00C770C2">
        <w:rPr>
          <w:rFonts w:asciiTheme="minorHAnsi" w:hAnsiTheme="minorHAnsi" w:cstheme="minorHAnsi"/>
          <w:sz w:val="24"/>
          <w:szCs w:val="24"/>
        </w:rPr>
        <w:t>FECHA</w:t>
      </w:r>
    </w:p>
    <w:p w:rsidR="00D36292" w:rsidRPr="00C770C2" w:rsidRDefault="00D36292" w:rsidP="00D36292">
      <w:pPr>
        <w:ind w:right="182"/>
        <w:rPr>
          <w:rFonts w:asciiTheme="minorHAnsi" w:hAnsiTheme="minorHAnsi" w:cstheme="minorHAnsi"/>
          <w:sz w:val="24"/>
          <w:szCs w:val="24"/>
        </w:rPr>
      </w:pPr>
    </w:p>
    <w:p w:rsidR="00385563"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 xml:space="preserve">COMITÉ DE ADQUISICIONES, ARRENDAMIENTOS </w:t>
      </w:r>
    </w:p>
    <w:p w:rsidR="00385563"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 xml:space="preserve">Y SERVICIOS DE OFICIALÍA MAYOR DE GOBIERNO </w:t>
      </w:r>
    </w:p>
    <w:p w:rsidR="00385563"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DEL ESTADO DE  BAJA CALIFORNIA</w:t>
      </w:r>
    </w:p>
    <w:p w:rsidR="00D36292" w:rsidRPr="00C770C2" w:rsidRDefault="00385563" w:rsidP="00385563">
      <w:pPr>
        <w:pStyle w:val="4"/>
        <w:ind w:left="284" w:right="182" w:hanging="49"/>
        <w:rPr>
          <w:rFonts w:asciiTheme="minorHAnsi" w:hAnsiTheme="minorHAnsi" w:cstheme="minorHAnsi"/>
          <w:b w:val="0"/>
          <w:sz w:val="24"/>
          <w:szCs w:val="24"/>
        </w:rPr>
      </w:pPr>
      <w:r w:rsidRPr="00C770C2">
        <w:rPr>
          <w:rFonts w:asciiTheme="minorHAnsi" w:hAnsiTheme="minorHAnsi" w:cstheme="minorHAnsi"/>
          <w:b w:val="0"/>
          <w:sz w:val="24"/>
          <w:szCs w:val="24"/>
        </w:rPr>
        <w:t>PRESENTE.-</w:t>
      </w: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ind w:left="0" w:right="182" w:firstLine="0"/>
        <w:jc w:val="both"/>
        <w:rPr>
          <w:rFonts w:asciiTheme="minorHAnsi" w:hAnsiTheme="minorHAnsi" w:cstheme="minorHAnsi"/>
          <w:b w:val="0"/>
          <w:sz w:val="24"/>
          <w:szCs w:val="24"/>
        </w:rPr>
      </w:pPr>
    </w:p>
    <w:p w:rsidR="00D36292" w:rsidRPr="00C770C2" w:rsidRDefault="00D36292" w:rsidP="00D36292">
      <w:pPr>
        <w:pStyle w:val="4"/>
        <w:spacing w:line="360" w:lineRule="auto"/>
        <w:ind w:left="0" w:right="182" w:firstLine="0"/>
        <w:jc w:val="both"/>
        <w:rPr>
          <w:rFonts w:asciiTheme="minorHAnsi" w:hAnsiTheme="minorHAnsi" w:cstheme="minorHAnsi"/>
          <w:iCs/>
          <w:sz w:val="24"/>
          <w:szCs w:val="24"/>
        </w:rPr>
      </w:pPr>
      <w:r w:rsidRPr="00C770C2">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C770C2">
        <w:rPr>
          <w:rFonts w:asciiTheme="minorHAnsi" w:hAnsiTheme="minorHAnsi" w:cstheme="minorHAnsi"/>
          <w:b w:val="0"/>
          <w:bCs/>
          <w:sz w:val="24"/>
          <w:szCs w:val="24"/>
          <w:lang w:val="es-MX"/>
        </w:rPr>
        <w:t xml:space="preserve">____________ </w:t>
      </w:r>
      <w:r w:rsidRPr="00C770C2">
        <w:rPr>
          <w:rFonts w:asciiTheme="minorHAnsi" w:hAnsiTheme="minorHAnsi" w:cstheme="minorHAnsi"/>
          <w:b w:val="0"/>
          <w:bCs/>
          <w:sz w:val="24"/>
          <w:szCs w:val="24"/>
        </w:rPr>
        <w:t>declaro bajo protesta de decir verdad  que mi representado es de nacionalidad mexicana</w:t>
      </w:r>
      <w:r w:rsidR="003D11A9" w:rsidRPr="00C770C2">
        <w:rPr>
          <w:rFonts w:asciiTheme="minorHAnsi" w:hAnsiTheme="minorHAnsi" w:cstheme="minorHAnsi"/>
          <w:b w:val="0"/>
          <w:bCs/>
          <w:sz w:val="24"/>
          <w:szCs w:val="24"/>
        </w:rPr>
        <w:t>.</w:t>
      </w:r>
      <w:r w:rsidRPr="00C770C2">
        <w:rPr>
          <w:rFonts w:asciiTheme="minorHAnsi" w:hAnsiTheme="minorHAnsi" w:cstheme="minorHAnsi"/>
          <w:b w:val="0"/>
          <w:bCs/>
          <w:sz w:val="24"/>
          <w:szCs w:val="24"/>
        </w:rPr>
        <w:t xml:space="preserve"> </w:t>
      </w:r>
    </w:p>
    <w:p w:rsidR="00D36292" w:rsidRPr="00C770C2" w:rsidRDefault="00D36292" w:rsidP="00D36292">
      <w:pPr>
        <w:pStyle w:val="4"/>
        <w:spacing w:line="360" w:lineRule="auto"/>
        <w:ind w:left="0" w:right="182" w:firstLine="0"/>
        <w:jc w:val="both"/>
        <w:rPr>
          <w:rFonts w:asciiTheme="minorHAnsi" w:hAnsiTheme="minorHAnsi" w:cstheme="minorHAnsi"/>
          <w:b w:val="0"/>
          <w:bCs/>
          <w:sz w:val="24"/>
          <w:szCs w:val="24"/>
        </w:rPr>
      </w:pPr>
    </w:p>
    <w:p w:rsidR="00D36292" w:rsidRPr="00C770C2"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sz w:val="24"/>
          <w:szCs w:val="24"/>
        </w:rPr>
      </w:pPr>
    </w:p>
    <w:p w:rsidR="00D36292" w:rsidRPr="00C770C2" w:rsidRDefault="00D36292" w:rsidP="00D36292">
      <w:pPr>
        <w:pStyle w:val="4"/>
        <w:ind w:left="900" w:right="182" w:firstLine="0"/>
        <w:jc w:val="both"/>
        <w:rPr>
          <w:rFonts w:asciiTheme="minorHAnsi" w:hAnsiTheme="minorHAnsi" w:cstheme="minorHAnsi"/>
          <w:b w:val="0"/>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ATENTAMENTE.-</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jc w:val="center"/>
        <w:rPr>
          <w:rFonts w:asciiTheme="minorHAnsi" w:hAnsiTheme="minorHAnsi" w:cstheme="minorHAnsi"/>
          <w:sz w:val="24"/>
          <w:szCs w:val="24"/>
        </w:rPr>
      </w:pPr>
      <w:r w:rsidRPr="00C770C2">
        <w:rPr>
          <w:rFonts w:asciiTheme="minorHAnsi" w:hAnsiTheme="minorHAnsi" w:cstheme="minorHAnsi"/>
          <w:sz w:val="24"/>
          <w:szCs w:val="24"/>
        </w:rPr>
        <w:t>NOMBRE Y FIRMA REPRESENTANTE LEGAL</w:t>
      </w:r>
    </w:p>
    <w:p w:rsidR="00D36292" w:rsidRPr="00C770C2" w:rsidRDefault="00D36292" w:rsidP="00D36292">
      <w:pPr>
        <w:ind w:right="182"/>
        <w:jc w:val="center"/>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p>
    <w:p w:rsidR="00D36292" w:rsidRPr="00C770C2" w:rsidRDefault="00D36292" w:rsidP="00D36292">
      <w:pPr>
        <w:ind w:right="182"/>
        <w:rPr>
          <w:rFonts w:asciiTheme="minorHAnsi" w:hAnsiTheme="minorHAnsi" w:cstheme="minorHAnsi"/>
          <w:sz w:val="24"/>
          <w:szCs w:val="24"/>
        </w:rPr>
      </w:pPr>
      <w:r w:rsidRPr="00C770C2">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C770C2" w:rsidRDefault="00D36292" w:rsidP="00D36292">
      <w:pPr>
        <w:jc w:val="center"/>
        <w:rPr>
          <w:rFonts w:asciiTheme="minorHAnsi" w:hAnsiTheme="minorHAnsi" w:cstheme="minorHAnsi"/>
          <w:sz w:val="24"/>
          <w:szCs w:val="24"/>
        </w:rPr>
      </w:pPr>
      <w:r w:rsidRPr="00C770C2">
        <w:rPr>
          <w:rFonts w:asciiTheme="minorHAnsi" w:hAnsiTheme="minorHAnsi" w:cstheme="minorHAnsi"/>
          <w:sz w:val="24"/>
          <w:szCs w:val="24"/>
        </w:rPr>
        <w:br w:type="page"/>
      </w:r>
      <w:r w:rsidRPr="00C770C2">
        <w:rPr>
          <w:rFonts w:asciiTheme="minorHAnsi" w:hAnsiTheme="minorHAnsi" w:cstheme="minorHAnsi"/>
          <w:sz w:val="24"/>
          <w:szCs w:val="24"/>
        </w:rPr>
        <w:lastRenderedPageBreak/>
        <w:t xml:space="preserve">ANEXO </w:t>
      </w:r>
      <w:r w:rsidR="00AD7257" w:rsidRPr="00C770C2">
        <w:rPr>
          <w:rFonts w:asciiTheme="minorHAnsi" w:hAnsiTheme="minorHAnsi" w:cstheme="minorHAnsi"/>
          <w:sz w:val="24"/>
          <w:szCs w:val="24"/>
        </w:rPr>
        <w:t>7</w:t>
      </w:r>
    </w:p>
    <w:p w:rsidR="00D36292" w:rsidRPr="00C770C2" w:rsidRDefault="00D36292" w:rsidP="00D36292">
      <w:pPr>
        <w:jc w:val="center"/>
        <w:rPr>
          <w:rFonts w:asciiTheme="minorHAnsi" w:hAnsiTheme="minorHAnsi" w:cstheme="minorHAnsi"/>
          <w:b/>
          <w:sz w:val="22"/>
          <w:szCs w:val="22"/>
        </w:rPr>
      </w:pPr>
      <w:r w:rsidRPr="00C770C2">
        <w:rPr>
          <w:rFonts w:asciiTheme="minorHAnsi" w:hAnsiTheme="minorHAnsi" w:cstheme="minorHAnsi"/>
          <w:b/>
          <w:sz w:val="22"/>
          <w:szCs w:val="22"/>
        </w:rPr>
        <w:t>ACUSE DE RECIBO DE DOCUMENTOS</w:t>
      </w: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ind w:right="324"/>
        <w:jc w:val="right"/>
        <w:rPr>
          <w:rFonts w:asciiTheme="minorHAnsi" w:hAnsiTheme="minorHAnsi" w:cstheme="minorHAnsi"/>
          <w:sz w:val="22"/>
          <w:szCs w:val="22"/>
        </w:rPr>
      </w:pPr>
      <w:r w:rsidRPr="00C770C2">
        <w:rPr>
          <w:rFonts w:asciiTheme="minorHAnsi" w:hAnsiTheme="minorHAnsi" w:cstheme="minorHAnsi"/>
          <w:sz w:val="22"/>
          <w:szCs w:val="22"/>
        </w:rPr>
        <w:t xml:space="preserve">Mexicali, Baja California a __ de ________ </w:t>
      </w:r>
      <w:proofErr w:type="spellStart"/>
      <w:r w:rsidRPr="00C770C2">
        <w:rPr>
          <w:rFonts w:asciiTheme="minorHAnsi" w:hAnsiTheme="minorHAnsi" w:cstheme="minorHAnsi"/>
          <w:sz w:val="22"/>
          <w:szCs w:val="22"/>
        </w:rPr>
        <w:t>de</w:t>
      </w:r>
      <w:proofErr w:type="spellEnd"/>
      <w:r w:rsidRPr="00C770C2">
        <w:rPr>
          <w:rFonts w:asciiTheme="minorHAnsi" w:hAnsiTheme="minorHAnsi" w:cstheme="minorHAnsi"/>
          <w:sz w:val="22"/>
          <w:szCs w:val="22"/>
        </w:rPr>
        <w:t xml:space="preserve"> </w:t>
      </w:r>
      <w:r w:rsidR="00634841" w:rsidRPr="00C770C2">
        <w:rPr>
          <w:rFonts w:asciiTheme="minorHAnsi" w:hAnsiTheme="minorHAnsi" w:cstheme="minorHAnsi"/>
          <w:sz w:val="22"/>
          <w:szCs w:val="22"/>
        </w:rPr>
        <w:t>2020</w:t>
      </w:r>
      <w:r w:rsidRPr="00C770C2">
        <w:rPr>
          <w:rFonts w:asciiTheme="minorHAnsi" w:hAnsiTheme="minorHAnsi" w:cstheme="minorHAnsi"/>
          <w:sz w:val="22"/>
          <w:szCs w:val="22"/>
        </w:rPr>
        <w:t>.</w:t>
      </w:r>
    </w:p>
    <w:p w:rsidR="00D36292" w:rsidRPr="00C770C2" w:rsidRDefault="00D36292" w:rsidP="00D36292">
      <w:pPr>
        <w:ind w:right="324"/>
        <w:jc w:val="right"/>
        <w:rPr>
          <w:rFonts w:asciiTheme="minorHAnsi" w:hAnsiTheme="minorHAnsi" w:cstheme="minorHAnsi"/>
          <w:sz w:val="22"/>
          <w:szCs w:val="22"/>
        </w:rPr>
      </w:pPr>
    </w:p>
    <w:p w:rsidR="00D36292" w:rsidRPr="00C770C2" w:rsidRDefault="00D36292" w:rsidP="00D36292">
      <w:pPr>
        <w:ind w:left="-360" w:right="-432"/>
        <w:jc w:val="center"/>
        <w:rPr>
          <w:rFonts w:asciiTheme="minorHAnsi" w:hAnsiTheme="minorHAnsi" w:cstheme="minorHAnsi"/>
          <w:sz w:val="22"/>
          <w:szCs w:val="22"/>
        </w:rPr>
      </w:pPr>
    </w:p>
    <w:p w:rsidR="00D36292" w:rsidRPr="00C770C2" w:rsidRDefault="00D36292" w:rsidP="00D36292">
      <w:pPr>
        <w:pStyle w:val="1"/>
        <w:ind w:left="426" w:right="324"/>
        <w:jc w:val="both"/>
        <w:rPr>
          <w:rFonts w:asciiTheme="minorHAnsi" w:hAnsiTheme="minorHAnsi" w:cstheme="minorHAnsi"/>
          <w:b w:val="0"/>
          <w:sz w:val="22"/>
          <w:szCs w:val="22"/>
        </w:rPr>
      </w:pPr>
      <w:r w:rsidRPr="00C770C2">
        <w:rPr>
          <w:rFonts w:asciiTheme="minorHAnsi" w:hAnsiTheme="minorHAnsi" w:cstheme="minorHAnsi"/>
          <w:b w:val="0"/>
          <w:sz w:val="22"/>
          <w:szCs w:val="22"/>
        </w:rPr>
        <w:t xml:space="preserve">Por medio del presente y en relación con la Licitación Pública Nacional </w:t>
      </w:r>
      <w:r w:rsidRPr="00C770C2">
        <w:rPr>
          <w:rFonts w:asciiTheme="minorHAnsi" w:hAnsiTheme="minorHAnsi" w:cstheme="minorHAnsi"/>
          <w:b w:val="0"/>
          <w:color w:val="000000"/>
          <w:sz w:val="22"/>
          <w:szCs w:val="22"/>
        </w:rPr>
        <w:t xml:space="preserve">No.______ </w:t>
      </w:r>
      <w:r w:rsidRPr="00C770C2">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D36292" w:rsidRPr="00C770C2" w:rsidRDefault="00D36292" w:rsidP="00D36292">
      <w:pPr>
        <w:pStyle w:val="1"/>
        <w:ind w:left="426" w:right="324"/>
        <w:jc w:val="both"/>
        <w:rPr>
          <w:rFonts w:asciiTheme="minorHAnsi" w:hAnsiTheme="minorHAnsi" w:cstheme="minorHAnsi"/>
          <w:b w:val="0"/>
          <w:color w:val="000000"/>
          <w:sz w:val="22"/>
          <w:szCs w:val="22"/>
        </w:rPr>
      </w:pPr>
    </w:p>
    <w:p w:rsidR="00D36292" w:rsidRPr="00C770C2" w:rsidRDefault="00D36292" w:rsidP="00D36292">
      <w:pPr>
        <w:rPr>
          <w:rFonts w:asciiTheme="minorHAnsi" w:hAnsiTheme="minorHAnsi" w:cstheme="minorHAnsi"/>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r w:rsidRPr="00C770C2">
        <w:rPr>
          <w:rFonts w:asciiTheme="minorHAnsi" w:hAnsiTheme="minorHAnsi" w:cstheme="minorHAnsi"/>
          <w:b/>
          <w:sz w:val="24"/>
          <w:szCs w:val="24"/>
        </w:rPr>
        <w:t>SOBRE CONTENIENDO LA PROPUESTA TÉCNICA:</w:t>
      </w: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8D45A5">
      <w:pPr>
        <w:spacing w:line="360" w:lineRule="auto"/>
        <w:ind w:left="360" w:right="-259"/>
        <w:jc w:val="both"/>
        <w:rPr>
          <w:rFonts w:asciiTheme="minorHAnsi" w:hAnsiTheme="minorHAnsi" w:cstheme="minorHAnsi"/>
          <w:sz w:val="22"/>
          <w:szCs w:val="22"/>
        </w:rPr>
      </w:pPr>
      <w:r w:rsidRPr="00C770C2">
        <w:rPr>
          <w:rFonts w:asciiTheme="minorHAnsi" w:hAnsiTheme="minorHAnsi" w:cstheme="minorHAnsi"/>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C770C2" w:rsidTr="009B45E8">
        <w:trPr>
          <w:trHeight w:val="567"/>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A</w:t>
            </w:r>
          </w:p>
        </w:tc>
        <w:tc>
          <w:tcPr>
            <w:tcW w:w="9001" w:type="dxa"/>
            <w:vAlign w:val="center"/>
          </w:tcPr>
          <w:p w:rsidR="00D36292" w:rsidRPr="00C770C2" w:rsidRDefault="00D36292" w:rsidP="00D36292">
            <w:pPr>
              <w:rPr>
                <w:rFonts w:asciiTheme="minorHAnsi" w:hAnsiTheme="minorHAnsi" w:cstheme="minorHAnsi"/>
                <w:b/>
                <w:sz w:val="22"/>
              </w:rPr>
            </w:pPr>
            <w:r w:rsidRPr="00C770C2">
              <w:rPr>
                <w:rFonts w:asciiTheme="minorHAnsi" w:hAnsiTheme="minorHAnsi" w:cstheme="minorHAnsi"/>
                <w:sz w:val="22"/>
              </w:rPr>
              <w:t xml:space="preserve">Formato de Propuesta técnica detallada en original </w:t>
            </w:r>
            <w:r w:rsidRPr="00C770C2">
              <w:rPr>
                <w:rFonts w:asciiTheme="minorHAnsi" w:hAnsiTheme="minorHAnsi" w:cstheme="minorHAnsi"/>
                <w:b/>
                <w:sz w:val="22"/>
              </w:rPr>
              <w:t>(anexo 1)</w:t>
            </w:r>
          </w:p>
          <w:p w:rsidR="00D36292" w:rsidRPr="00C770C2" w:rsidRDefault="009B45E8" w:rsidP="00634841">
            <w:pPr>
              <w:rPr>
                <w:rFonts w:asciiTheme="minorHAnsi" w:hAnsiTheme="minorHAnsi" w:cstheme="minorHAnsi"/>
                <w:sz w:val="22"/>
              </w:rPr>
            </w:pPr>
            <w:r w:rsidRPr="00C770C2">
              <w:rPr>
                <w:rFonts w:asciiTheme="minorHAnsi" w:hAnsiTheme="minorHAnsi" w:cstheme="minorHAnsi"/>
                <w:sz w:val="22"/>
              </w:rPr>
              <w:t>manuales, folletos, catálogos, y/o fotografías</w:t>
            </w:r>
          </w:p>
        </w:tc>
      </w:tr>
      <w:tr w:rsidR="00D36292" w:rsidRPr="00C770C2" w:rsidTr="009B45E8">
        <w:trPr>
          <w:trHeight w:val="630"/>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B</w:t>
            </w:r>
          </w:p>
        </w:tc>
        <w:tc>
          <w:tcPr>
            <w:tcW w:w="9001" w:type="dxa"/>
            <w:vAlign w:val="center"/>
          </w:tcPr>
          <w:p w:rsidR="00D36292" w:rsidRPr="00C770C2" w:rsidRDefault="00D36292" w:rsidP="00F61B75">
            <w:pPr>
              <w:rPr>
                <w:rFonts w:asciiTheme="minorHAnsi" w:hAnsiTheme="minorHAnsi" w:cstheme="minorHAnsi"/>
                <w:sz w:val="22"/>
              </w:rPr>
            </w:pPr>
            <w:r w:rsidRPr="00C770C2">
              <w:rPr>
                <w:rFonts w:asciiTheme="minorHAnsi" w:hAnsiTheme="minorHAnsi" w:cstheme="minorHAnsi"/>
                <w:sz w:val="22"/>
              </w:rPr>
              <w:t xml:space="preserve">Formato de Manifestación de contar con facultades para suscribir la propuesta </w:t>
            </w:r>
            <w:r w:rsidRPr="00C770C2">
              <w:rPr>
                <w:rFonts w:asciiTheme="minorHAnsi" w:hAnsiTheme="minorHAnsi" w:cstheme="minorHAnsi"/>
                <w:b/>
                <w:sz w:val="22"/>
              </w:rPr>
              <w:t xml:space="preserve">(anexo </w:t>
            </w:r>
            <w:r w:rsidR="00F61B75" w:rsidRPr="00C770C2">
              <w:rPr>
                <w:rFonts w:asciiTheme="minorHAnsi" w:hAnsiTheme="minorHAnsi" w:cstheme="minorHAnsi"/>
                <w:b/>
                <w:sz w:val="22"/>
              </w:rPr>
              <w:t>2</w:t>
            </w:r>
            <w:r w:rsidRPr="00C770C2">
              <w:rPr>
                <w:rFonts w:asciiTheme="minorHAnsi" w:hAnsiTheme="minorHAnsi" w:cstheme="minorHAnsi"/>
                <w:b/>
                <w:sz w:val="22"/>
              </w:rPr>
              <w:t>)</w:t>
            </w:r>
          </w:p>
        </w:tc>
      </w:tr>
      <w:tr w:rsidR="00D36292" w:rsidRPr="00C770C2" w:rsidTr="009B45E8">
        <w:trPr>
          <w:trHeight w:val="630"/>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C</w:t>
            </w:r>
          </w:p>
        </w:tc>
        <w:tc>
          <w:tcPr>
            <w:tcW w:w="9001" w:type="dxa"/>
            <w:vAlign w:val="center"/>
          </w:tcPr>
          <w:p w:rsidR="00D36292" w:rsidRPr="00C770C2" w:rsidRDefault="00D36292" w:rsidP="00F61B75">
            <w:pPr>
              <w:rPr>
                <w:rFonts w:asciiTheme="minorHAnsi" w:hAnsiTheme="minorHAnsi" w:cstheme="minorHAnsi"/>
                <w:sz w:val="22"/>
                <w:szCs w:val="22"/>
              </w:rPr>
            </w:pPr>
            <w:r w:rsidRPr="00C770C2">
              <w:rPr>
                <w:rFonts w:asciiTheme="minorHAnsi" w:hAnsiTheme="minorHAnsi" w:cstheme="minorHAnsi"/>
                <w:sz w:val="22"/>
              </w:rPr>
              <w:t xml:space="preserve">Declaración de Integridad </w:t>
            </w:r>
            <w:r w:rsidRPr="00C770C2">
              <w:rPr>
                <w:rFonts w:asciiTheme="minorHAnsi" w:hAnsiTheme="minorHAnsi" w:cstheme="minorHAnsi"/>
                <w:b/>
                <w:sz w:val="22"/>
              </w:rPr>
              <w:t xml:space="preserve">(anexo </w:t>
            </w:r>
            <w:r w:rsidR="00F61B75" w:rsidRPr="00C770C2">
              <w:rPr>
                <w:rFonts w:asciiTheme="minorHAnsi" w:hAnsiTheme="minorHAnsi" w:cstheme="minorHAnsi"/>
                <w:b/>
                <w:sz w:val="22"/>
              </w:rPr>
              <w:t>3</w:t>
            </w:r>
            <w:r w:rsidRPr="00C770C2">
              <w:rPr>
                <w:rFonts w:asciiTheme="minorHAnsi" w:hAnsiTheme="minorHAnsi" w:cstheme="minorHAnsi"/>
                <w:b/>
                <w:sz w:val="22"/>
              </w:rPr>
              <w:t>)</w:t>
            </w:r>
          </w:p>
        </w:tc>
      </w:tr>
      <w:tr w:rsidR="00D36292" w:rsidRPr="00C770C2" w:rsidTr="009B45E8">
        <w:trPr>
          <w:trHeight w:val="567"/>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D</w:t>
            </w:r>
          </w:p>
        </w:tc>
        <w:tc>
          <w:tcPr>
            <w:tcW w:w="9001" w:type="dxa"/>
            <w:vAlign w:val="center"/>
          </w:tcPr>
          <w:p w:rsidR="00D36292" w:rsidRPr="00C770C2" w:rsidRDefault="00D36292" w:rsidP="00F61B75">
            <w:pPr>
              <w:rPr>
                <w:rFonts w:asciiTheme="minorHAnsi" w:hAnsiTheme="minorHAnsi" w:cstheme="minorHAnsi"/>
                <w:sz w:val="22"/>
              </w:rPr>
            </w:pPr>
            <w:r w:rsidRPr="00C770C2">
              <w:rPr>
                <w:rFonts w:asciiTheme="minorHAnsi" w:hAnsiTheme="minorHAnsi" w:cstheme="minorHAnsi"/>
                <w:sz w:val="22"/>
              </w:rPr>
              <w:t xml:space="preserve">Declaración de impedimentos legales </w:t>
            </w:r>
            <w:r w:rsidRPr="00C770C2">
              <w:rPr>
                <w:rFonts w:asciiTheme="minorHAnsi" w:hAnsiTheme="minorHAnsi" w:cstheme="minorHAnsi"/>
                <w:b/>
                <w:sz w:val="22"/>
              </w:rPr>
              <w:t xml:space="preserve">(anexo </w:t>
            </w:r>
            <w:r w:rsidR="00F61B75" w:rsidRPr="00C770C2">
              <w:rPr>
                <w:rFonts w:asciiTheme="minorHAnsi" w:hAnsiTheme="minorHAnsi" w:cstheme="minorHAnsi"/>
                <w:b/>
                <w:sz w:val="22"/>
              </w:rPr>
              <w:t>4</w:t>
            </w:r>
            <w:r w:rsidRPr="00C770C2">
              <w:rPr>
                <w:rFonts w:asciiTheme="minorHAnsi" w:hAnsiTheme="minorHAnsi" w:cstheme="minorHAnsi"/>
                <w:b/>
                <w:sz w:val="22"/>
              </w:rPr>
              <w:t>)</w:t>
            </w:r>
          </w:p>
        </w:tc>
      </w:tr>
      <w:tr w:rsidR="00D36292" w:rsidRPr="00C770C2" w:rsidTr="009B45E8">
        <w:trPr>
          <w:trHeight w:val="603"/>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E</w:t>
            </w:r>
          </w:p>
        </w:tc>
        <w:tc>
          <w:tcPr>
            <w:tcW w:w="9001" w:type="dxa"/>
            <w:vAlign w:val="center"/>
          </w:tcPr>
          <w:p w:rsidR="00D36292" w:rsidRPr="00C770C2" w:rsidRDefault="00D36292" w:rsidP="00D36292">
            <w:pPr>
              <w:rPr>
                <w:rFonts w:asciiTheme="minorHAnsi" w:hAnsiTheme="minorHAnsi" w:cstheme="minorHAnsi"/>
                <w:sz w:val="22"/>
              </w:rPr>
            </w:pPr>
            <w:r w:rsidRPr="00C770C2">
              <w:rPr>
                <w:rFonts w:asciiTheme="minorHAnsi" w:hAnsiTheme="minorHAnsi" w:cstheme="minorHAnsi"/>
                <w:sz w:val="22"/>
              </w:rPr>
              <w:t xml:space="preserve">Currículum vitae del licitante  </w:t>
            </w:r>
          </w:p>
        </w:tc>
      </w:tr>
      <w:tr w:rsidR="00D36292" w:rsidRPr="00C770C2" w:rsidTr="009B45E8">
        <w:trPr>
          <w:trHeight w:val="603"/>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F</w:t>
            </w:r>
          </w:p>
        </w:tc>
        <w:tc>
          <w:tcPr>
            <w:tcW w:w="9001" w:type="dxa"/>
            <w:vAlign w:val="center"/>
          </w:tcPr>
          <w:p w:rsidR="00D36292" w:rsidRPr="00C770C2" w:rsidRDefault="00D36292" w:rsidP="00F61B75">
            <w:pPr>
              <w:rPr>
                <w:rFonts w:asciiTheme="minorHAnsi" w:hAnsiTheme="minorHAnsi" w:cstheme="minorHAnsi"/>
                <w:sz w:val="22"/>
              </w:rPr>
            </w:pPr>
            <w:r w:rsidRPr="00C770C2">
              <w:rPr>
                <w:rFonts w:asciiTheme="minorHAnsi" w:hAnsiTheme="minorHAnsi" w:cstheme="minorHAnsi"/>
                <w:sz w:val="22"/>
              </w:rPr>
              <w:t xml:space="preserve">Declaración sobre compromisos fiscales </w:t>
            </w:r>
            <w:r w:rsidRPr="00C770C2">
              <w:rPr>
                <w:rFonts w:asciiTheme="minorHAnsi" w:hAnsiTheme="minorHAnsi" w:cstheme="minorHAnsi"/>
                <w:b/>
                <w:sz w:val="22"/>
              </w:rPr>
              <w:t xml:space="preserve">(anexo </w:t>
            </w:r>
            <w:r w:rsidR="00F61B75" w:rsidRPr="00C770C2">
              <w:rPr>
                <w:rFonts w:asciiTheme="minorHAnsi" w:hAnsiTheme="minorHAnsi" w:cstheme="minorHAnsi"/>
                <w:b/>
                <w:sz w:val="22"/>
              </w:rPr>
              <w:t>5</w:t>
            </w:r>
            <w:r w:rsidRPr="00C770C2">
              <w:rPr>
                <w:rFonts w:asciiTheme="minorHAnsi" w:hAnsiTheme="minorHAnsi" w:cstheme="minorHAnsi"/>
                <w:b/>
                <w:sz w:val="22"/>
              </w:rPr>
              <w:t>)</w:t>
            </w:r>
          </w:p>
        </w:tc>
      </w:tr>
      <w:tr w:rsidR="00D36292" w:rsidRPr="00C770C2" w:rsidTr="009B45E8">
        <w:trPr>
          <w:trHeight w:val="603"/>
          <w:jc w:val="center"/>
        </w:trPr>
        <w:tc>
          <w:tcPr>
            <w:tcW w:w="719" w:type="dxa"/>
            <w:vAlign w:val="center"/>
          </w:tcPr>
          <w:p w:rsidR="00D36292" w:rsidRPr="00C770C2" w:rsidRDefault="00F61B75"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G</w:t>
            </w:r>
          </w:p>
        </w:tc>
        <w:tc>
          <w:tcPr>
            <w:tcW w:w="9001" w:type="dxa"/>
            <w:vAlign w:val="center"/>
          </w:tcPr>
          <w:p w:rsidR="00D36292" w:rsidRPr="00C770C2" w:rsidRDefault="00D36292" w:rsidP="00F61B75">
            <w:pPr>
              <w:rPr>
                <w:rFonts w:asciiTheme="minorHAnsi" w:hAnsiTheme="minorHAnsi" w:cstheme="minorHAnsi"/>
                <w:sz w:val="22"/>
              </w:rPr>
            </w:pPr>
            <w:r w:rsidRPr="00C770C2">
              <w:rPr>
                <w:rFonts w:asciiTheme="minorHAnsi" w:hAnsiTheme="minorHAnsi" w:cstheme="minorHAnsi"/>
                <w:sz w:val="22"/>
              </w:rPr>
              <w:t xml:space="preserve">Declaración de nacionalidad </w:t>
            </w:r>
            <w:r w:rsidRPr="00C770C2">
              <w:rPr>
                <w:rFonts w:asciiTheme="minorHAnsi" w:hAnsiTheme="minorHAnsi" w:cstheme="minorHAnsi"/>
                <w:b/>
                <w:sz w:val="22"/>
              </w:rPr>
              <w:t xml:space="preserve">(anexo </w:t>
            </w:r>
            <w:r w:rsidR="00F61B75" w:rsidRPr="00C770C2">
              <w:rPr>
                <w:rFonts w:asciiTheme="minorHAnsi" w:hAnsiTheme="minorHAnsi" w:cstheme="minorHAnsi"/>
                <w:b/>
                <w:sz w:val="22"/>
              </w:rPr>
              <w:t>6</w:t>
            </w:r>
            <w:r w:rsidRPr="00C770C2">
              <w:rPr>
                <w:rFonts w:asciiTheme="minorHAnsi" w:hAnsiTheme="minorHAnsi" w:cstheme="minorHAnsi"/>
                <w:b/>
                <w:sz w:val="22"/>
              </w:rPr>
              <w:t>)</w:t>
            </w:r>
          </w:p>
        </w:tc>
      </w:tr>
      <w:tr w:rsidR="009B45E8" w:rsidRPr="00C770C2" w:rsidTr="009B45E8">
        <w:trPr>
          <w:trHeight w:val="603"/>
          <w:jc w:val="center"/>
        </w:trPr>
        <w:tc>
          <w:tcPr>
            <w:tcW w:w="719" w:type="dxa"/>
            <w:vAlign w:val="center"/>
          </w:tcPr>
          <w:p w:rsidR="009B45E8" w:rsidRPr="00C770C2" w:rsidRDefault="009B45E8"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H</w:t>
            </w:r>
          </w:p>
        </w:tc>
        <w:tc>
          <w:tcPr>
            <w:tcW w:w="9001" w:type="dxa"/>
            <w:vAlign w:val="center"/>
          </w:tcPr>
          <w:p w:rsidR="009B45E8" w:rsidRPr="00C770C2" w:rsidRDefault="009B45E8" w:rsidP="00F61B75">
            <w:pPr>
              <w:rPr>
                <w:rFonts w:asciiTheme="minorHAnsi" w:hAnsiTheme="minorHAnsi" w:cstheme="minorHAnsi"/>
                <w:sz w:val="22"/>
              </w:rPr>
            </w:pPr>
            <w:r w:rsidRPr="00C770C2">
              <w:rPr>
                <w:rFonts w:asciiTheme="minorHAnsi" w:hAnsiTheme="minorHAnsi" w:cstheme="minorHAnsi"/>
                <w:sz w:val="22"/>
              </w:rPr>
              <w:t>Programa de capacitación</w:t>
            </w:r>
          </w:p>
        </w:tc>
      </w:tr>
      <w:tr w:rsidR="009B45E8" w:rsidRPr="00C770C2" w:rsidTr="009B45E8">
        <w:trPr>
          <w:trHeight w:val="603"/>
          <w:jc w:val="center"/>
        </w:trPr>
        <w:tc>
          <w:tcPr>
            <w:tcW w:w="719" w:type="dxa"/>
            <w:vAlign w:val="center"/>
          </w:tcPr>
          <w:p w:rsidR="009B45E8" w:rsidRPr="00C770C2" w:rsidRDefault="009B45E8"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I</w:t>
            </w:r>
          </w:p>
        </w:tc>
        <w:tc>
          <w:tcPr>
            <w:tcW w:w="9001" w:type="dxa"/>
            <w:vAlign w:val="center"/>
          </w:tcPr>
          <w:p w:rsidR="009B45E8" w:rsidRPr="00C770C2" w:rsidRDefault="009B45E8" w:rsidP="00F61B75">
            <w:pPr>
              <w:rPr>
                <w:rFonts w:asciiTheme="minorHAnsi" w:hAnsiTheme="minorHAnsi" w:cstheme="minorHAnsi"/>
                <w:sz w:val="22"/>
              </w:rPr>
            </w:pPr>
            <w:r w:rsidRPr="00C770C2">
              <w:rPr>
                <w:rFonts w:asciiTheme="minorHAnsi" w:hAnsiTheme="minorHAnsi" w:cstheme="minorHAnsi"/>
                <w:sz w:val="22"/>
              </w:rPr>
              <w:t>Programa de mantenimiento preventivo y correctivo</w:t>
            </w:r>
          </w:p>
        </w:tc>
      </w:tr>
      <w:tr w:rsidR="009B45E8" w:rsidRPr="00C770C2" w:rsidTr="009B45E8">
        <w:trPr>
          <w:trHeight w:val="603"/>
          <w:jc w:val="center"/>
        </w:trPr>
        <w:tc>
          <w:tcPr>
            <w:tcW w:w="719" w:type="dxa"/>
            <w:vAlign w:val="center"/>
          </w:tcPr>
          <w:p w:rsidR="009B45E8" w:rsidRPr="00C770C2" w:rsidRDefault="009B45E8"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J</w:t>
            </w:r>
          </w:p>
        </w:tc>
        <w:tc>
          <w:tcPr>
            <w:tcW w:w="9001" w:type="dxa"/>
            <w:vAlign w:val="center"/>
          </w:tcPr>
          <w:p w:rsidR="009B45E8" w:rsidRPr="00C770C2" w:rsidRDefault="009B45E8" w:rsidP="00F61B75">
            <w:pPr>
              <w:rPr>
                <w:rFonts w:asciiTheme="minorHAnsi" w:hAnsiTheme="minorHAnsi" w:cstheme="minorHAnsi"/>
                <w:sz w:val="22"/>
              </w:rPr>
            </w:pPr>
            <w:r w:rsidRPr="00C770C2">
              <w:rPr>
                <w:rFonts w:asciiTheme="minorHAnsi" w:hAnsiTheme="minorHAnsi" w:cstheme="minorHAnsi"/>
                <w:sz w:val="22"/>
              </w:rPr>
              <w:t>Certificado de calidad</w:t>
            </w:r>
          </w:p>
        </w:tc>
      </w:tr>
      <w:tr w:rsidR="009B45E8" w:rsidRPr="00C770C2" w:rsidTr="009B45E8">
        <w:trPr>
          <w:trHeight w:val="603"/>
          <w:jc w:val="center"/>
        </w:trPr>
        <w:tc>
          <w:tcPr>
            <w:tcW w:w="719" w:type="dxa"/>
            <w:vAlign w:val="center"/>
          </w:tcPr>
          <w:p w:rsidR="009B45E8" w:rsidRPr="00C770C2" w:rsidRDefault="009B45E8"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K</w:t>
            </w:r>
          </w:p>
        </w:tc>
        <w:tc>
          <w:tcPr>
            <w:tcW w:w="9001" w:type="dxa"/>
            <w:vAlign w:val="center"/>
          </w:tcPr>
          <w:p w:rsidR="009B45E8" w:rsidRPr="00C770C2" w:rsidRDefault="009B45E8" w:rsidP="00F61B75">
            <w:pPr>
              <w:rPr>
                <w:rFonts w:asciiTheme="minorHAnsi" w:hAnsiTheme="minorHAnsi" w:cstheme="minorHAnsi"/>
                <w:sz w:val="22"/>
              </w:rPr>
            </w:pPr>
            <w:r w:rsidRPr="00C770C2">
              <w:rPr>
                <w:rFonts w:asciiTheme="minorHAnsi" w:hAnsiTheme="minorHAnsi" w:cstheme="minorHAnsi"/>
                <w:sz w:val="22"/>
              </w:rPr>
              <w:t>Carta de garantía</w:t>
            </w:r>
          </w:p>
        </w:tc>
      </w:tr>
      <w:tr w:rsidR="002B327B" w:rsidRPr="00C770C2" w:rsidTr="009B45E8">
        <w:trPr>
          <w:trHeight w:val="603"/>
          <w:jc w:val="center"/>
        </w:trPr>
        <w:tc>
          <w:tcPr>
            <w:tcW w:w="719" w:type="dxa"/>
            <w:vAlign w:val="center"/>
          </w:tcPr>
          <w:p w:rsidR="002B327B" w:rsidRPr="00C770C2" w:rsidRDefault="002B327B"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I</w:t>
            </w:r>
          </w:p>
        </w:tc>
        <w:tc>
          <w:tcPr>
            <w:tcW w:w="9001" w:type="dxa"/>
            <w:vAlign w:val="center"/>
          </w:tcPr>
          <w:p w:rsidR="002B327B" w:rsidRPr="00C770C2" w:rsidRDefault="002B327B" w:rsidP="00F61B75">
            <w:pPr>
              <w:rPr>
                <w:rFonts w:asciiTheme="minorHAnsi" w:hAnsiTheme="minorHAnsi" w:cstheme="minorHAnsi"/>
                <w:sz w:val="22"/>
              </w:rPr>
            </w:pPr>
            <w:r w:rsidRPr="00C770C2">
              <w:rPr>
                <w:rFonts w:asciiTheme="minorHAnsi" w:hAnsiTheme="minorHAnsi" w:cstheme="minorHAnsi"/>
                <w:sz w:val="22"/>
              </w:rPr>
              <w:t>Permisos</w:t>
            </w:r>
          </w:p>
        </w:tc>
      </w:tr>
      <w:tr w:rsidR="00F31E3F" w:rsidRPr="00C770C2" w:rsidTr="009B45E8">
        <w:trPr>
          <w:trHeight w:val="603"/>
          <w:jc w:val="center"/>
        </w:trPr>
        <w:tc>
          <w:tcPr>
            <w:tcW w:w="719" w:type="dxa"/>
            <w:vAlign w:val="center"/>
          </w:tcPr>
          <w:p w:rsidR="00F31E3F" w:rsidRPr="00C770C2" w:rsidRDefault="00F31E3F"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M</w:t>
            </w:r>
          </w:p>
        </w:tc>
        <w:tc>
          <w:tcPr>
            <w:tcW w:w="9001" w:type="dxa"/>
            <w:vAlign w:val="center"/>
          </w:tcPr>
          <w:p w:rsidR="00F31E3F" w:rsidRPr="00C770C2" w:rsidRDefault="00F31E3F" w:rsidP="00F61B75">
            <w:pPr>
              <w:rPr>
                <w:rFonts w:asciiTheme="minorHAnsi" w:hAnsiTheme="minorHAnsi" w:cstheme="minorHAnsi"/>
                <w:sz w:val="22"/>
              </w:rPr>
            </w:pPr>
            <w:r w:rsidRPr="00C770C2">
              <w:rPr>
                <w:rFonts w:asciiTheme="minorHAnsi" w:hAnsiTheme="minorHAnsi" w:cstheme="minorHAnsi"/>
                <w:sz w:val="22"/>
              </w:rPr>
              <w:t>Manifiesto sobre los equipos requeridos</w:t>
            </w:r>
          </w:p>
        </w:tc>
      </w:tr>
    </w:tbl>
    <w:p w:rsidR="00D36292" w:rsidRPr="00C770C2" w:rsidRDefault="00D36292" w:rsidP="00D36292">
      <w:pPr>
        <w:pStyle w:val="3"/>
        <w:ind w:left="0" w:firstLine="0"/>
        <w:rPr>
          <w:rFonts w:asciiTheme="minorHAnsi" w:hAnsiTheme="minorHAnsi" w:cstheme="minorHAnsi"/>
          <w:sz w:val="24"/>
          <w:szCs w:val="24"/>
        </w:rPr>
      </w:pP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O SU REPRESENTANTE LEGAL</w:t>
      </w:r>
    </w:p>
    <w:p w:rsidR="00D36292" w:rsidRPr="00C770C2" w:rsidRDefault="00D36292" w:rsidP="00D36292">
      <w:pPr>
        <w:pStyle w:val="Textoindependiente2"/>
        <w:jc w:val="both"/>
        <w:rPr>
          <w:rFonts w:asciiTheme="minorHAnsi" w:hAnsiTheme="minorHAnsi" w:cstheme="minorHAnsi"/>
          <w:caps/>
          <w:sz w:val="22"/>
          <w:szCs w:val="22"/>
        </w:rPr>
      </w:pPr>
    </w:p>
    <w:p w:rsidR="00D36292" w:rsidRPr="00C770C2" w:rsidRDefault="00D36292" w:rsidP="00D36292">
      <w:pPr>
        <w:ind w:left="709"/>
        <w:jc w:val="center"/>
        <w:rPr>
          <w:rFonts w:asciiTheme="minorHAnsi" w:hAnsiTheme="minorHAnsi" w:cstheme="minorHAnsi"/>
          <w:sz w:val="18"/>
          <w:szCs w:val="18"/>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ANEXO </w:t>
      </w:r>
      <w:r w:rsidR="00AD7257" w:rsidRPr="00C770C2">
        <w:rPr>
          <w:rFonts w:asciiTheme="minorHAnsi" w:hAnsiTheme="minorHAnsi" w:cstheme="minorHAnsi"/>
          <w:b/>
          <w:sz w:val="24"/>
          <w:szCs w:val="24"/>
        </w:rPr>
        <w:t>8</w:t>
      </w:r>
    </w:p>
    <w:p w:rsidR="00D36292" w:rsidRPr="00C770C2" w:rsidRDefault="00D36292" w:rsidP="00D36292">
      <w:pPr>
        <w:jc w:val="center"/>
        <w:rPr>
          <w:rFonts w:asciiTheme="minorHAnsi" w:hAnsiTheme="minorHAnsi" w:cstheme="minorHAnsi"/>
          <w:b/>
          <w:bCs/>
          <w:sz w:val="24"/>
          <w:szCs w:val="24"/>
        </w:rPr>
      </w:pPr>
      <w:r w:rsidRPr="00C770C2">
        <w:rPr>
          <w:rFonts w:asciiTheme="minorHAnsi" w:hAnsiTheme="minorHAnsi" w:cstheme="minorHAnsi"/>
          <w:b/>
          <w:bCs/>
          <w:sz w:val="24"/>
          <w:szCs w:val="24"/>
          <w:lang w:val="es-MX"/>
        </w:rPr>
        <w:t>CATALOGO DE CONCEPTOS</w:t>
      </w:r>
    </w:p>
    <w:p w:rsidR="00D36292" w:rsidRPr="00C770C2" w:rsidRDefault="00D36292" w:rsidP="00D36292">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C770C2" w:rsidTr="00D36292">
        <w:trPr>
          <w:trHeight w:val="214"/>
          <w:tblHeader/>
        </w:trPr>
        <w:tc>
          <w:tcPr>
            <w:tcW w:w="10560" w:type="dxa"/>
            <w:shd w:val="clear" w:color="auto" w:fill="auto"/>
            <w:noWrap/>
            <w:vAlign w:val="bottom"/>
          </w:tcPr>
          <w:p w:rsidR="00D36292" w:rsidRPr="00C770C2" w:rsidRDefault="00D36292" w:rsidP="00D36292">
            <w:pPr>
              <w:rPr>
                <w:rFonts w:asciiTheme="minorHAnsi" w:hAnsiTheme="minorHAnsi" w:cstheme="minorHAnsi"/>
                <w:bCs/>
                <w:lang w:val="es-MX" w:eastAsia="es-MX"/>
              </w:rPr>
            </w:pPr>
            <w:r w:rsidRPr="00C770C2">
              <w:rPr>
                <w:rFonts w:asciiTheme="minorHAnsi" w:hAnsiTheme="minorHAnsi" w:cstheme="minorHAnsi"/>
                <w:bCs/>
                <w:lang w:val="es-MX" w:eastAsia="es-MX"/>
              </w:rPr>
              <w:t xml:space="preserve">Licitante: </w:t>
            </w:r>
          </w:p>
        </w:tc>
      </w:tr>
      <w:tr w:rsidR="00D36292" w:rsidRPr="00C770C2" w:rsidTr="00D36292">
        <w:trPr>
          <w:trHeight w:val="231"/>
          <w:tblHeader/>
        </w:trPr>
        <w:tc>
          <w:tcPr>
            <w:tcW w:w="10560" w:type="dxa"/>
            <w:shd w:val="clear" w:color="auto" w:fill="auto"/>
            <w:noWrap/>
            <w:vAlign w:val="bottom"/>
          </w:tcPr>
          <w:p w:rsidR="00D36292" w:rsidRPr="00C770C2" w:rsidRDefault="00D36292" w:rsidP="00D36292">
            <w:pPr>
              <w:rPr>
                <w:rFonts w:asciiTheme="minorHAnsi" w:hAnsiTheme="minorHAnsi" w:cstheme="minorHAnsi"/>
                <w:bCs/>
                <w:lang w:val="es-MX" w:eastAsia="es-MX"/>
              </w:rPr>
            </w:pPr>
            <w:r w:rsidRPr="00C770C2">
              <w:rPr>
                <w:rFonts w:asciiTheme="minorHAnsi" w:hAnsiTheme="minorHAnsi" w:cstheme="minorHAnsi"/>
                <w:bCs/>
                <w:lang w:val="es-MX" w:eastAsia="es-MX"/>
              </w:rPr>
              <w:t xml:space="preserve">Domicilio: </w:t>
            </w:r>
          </w:p>
        </w:tc>
      </w:tr>
      <w:tr w:rsidR="00D36292" w:rsidRPr="00C770C2" w:rsidTr="00D36292">
        <w:trPr>
          <w:trHeight w:val="250"/>
          <w:tblHeader/>
        </w:trPr>
        <w:tc>
          <w:tcPr>
            <w:tcW w:w="10560" w:type="dxa"/>
            <w:shd w:val="clear" w:color="auto" w:fill="auto"/>
            <w:noWrap/>
            <w:vAlign w:val="bottom"/>
          </w:tcPr>
          <w:p w:rsidR="00D36292" w:rsidRPr="00C770C2" w:rsidRDefault="00D36292" w:rsidP="00D36292">
            <w:pPr>
              <w:rPr>
                <w:rFonts w:asciiTheme="minorHAnsi" w:hAnsiTheme="minorHAnsi" w:cstheme="minorHAnsi"/>
                <w:bCs/>
                <w:lang w:val="es-MX" w:eastAsia="es-MX"/>
              </w:rPr>
            </w:pPr>
            <w:r w:rsidRPr="00C770C2">
              <w:rPr>
                <w:rFonts w:asciiTheme="minorHAnsi" w:hAnsiTheme="minorHAnsi" w:cstheme="minorHAnsi"/>
                <w:bCs/>
                <w:lang w:val="es-MX" w:eastAsia="es-MX"/>
              </w:rPr>
              <w:t xml:space="preserve">Representante: </w:t>
            </w:r>
          </w:p>
        </w:tc>
      </w:tr>
    </w:tbl>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rPr>
          <w:rFonts w:asciiTheme="minorHAnsi" w:hAnsiTheme="minorHAnsi" w:cstheme="minorHAnsi"/>
          <w:vanish/>
        </w:rPr>
      </w:pPr>
    </w:p>
    <w:p w:rsidR="008D45A5" w:rsidRPr="00C770C2" w:rsidRDefault="008D45A5" w:rsidP="008D45A5">
      <w:pPr>
        <w:ind w:right="-431"/>
        <w:jc w:val="center"/>
        <w:rPr>
          <w:rFonts w:asciiTheme="minorHAnsi" w:hAnsiTheme="minorHAnsi" w:cstheme="minorHAnsi"/>
          <w:b/>
        </w:rPr>
      </w:pPr>
      <w:r w:rsidRPr="00C770C2">
        <w:rPr>
          <w:rFonts w:asciiTheme="minorHAnsi" w:hAnsiTheme="minorHAnsi" w:cstheme="minorHAnsi"/>
          <w:b/>
        </w:rPr>
        <w:t>PARTIDA 1</w:t>
      </w:r>
    </w:p>
    <w:p w:rsidR="008D45A5" w:rsidRPr="00C770C2" w:rsidRDefault="008D45A5" w:rsidP="008D45A5">
      <w:pPr>
        <w:ind w:right="-431"/>
        <w:jc w:val="center"/>
        <w:rPr>
          <w:rFonts w:asciiTheme="minorHAnsi" w:hAnsiTheme="minorHAnsi" w:cstheme="minorHAnsi"/>
          <w:b/>
          <w:sz w:val="18"/>
          <w:szCs w:val="18"/>
        </w:rPr>
      </w:pPr>
      <w:r w:rsidRPr="00C770C2">
        <w:rPr>
          <w:rFonts w:asciiTheme="minorHAnsi" w:hAnsiTheme="minorHAnsi" w:cstheme="minorHAnsi"/>
          <w:b/>
          <w:sz w:val="18"/>
          <w:szCs w:val="18"/>
        </w:rPr>
        <w:t>LABORATORIO CLINICO</w:t>
      </w:r>
    </w:p>
    <w:p w:rsidR="008D45A5" w:rsidRPr="00C770C2" w:rsidRDefault="008D45A5" w:rsidP="008D45A5">
      <w:pPr>
        <w:ind w:right="-431"/>
        <w:jc w:val="both"/>
        <w:rPr>
          <w:rFonts w:asciiTheme="minorHAnsi" w:hAnsiTheme="minorHAnsi" w:cstheme="minorHAnsi"/>
          <w:sz w:val="18"/>
          <w:szCs w:val="18"/>
        </w:rPr>
      </w:pPr>
    </w:p>
    <w:tbl>
      <w:tblPr>
        <w:tblW w:w="10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58"/>
        <w:gridCol w:w="2558"/>
        <w:gridCol w:w="2558"/>
        <w:gridCol w:w="2558"/>
      </w:tblGrid>
      <w:tr w:rsidR="008D45A5" w:rsidRPr="00C770C2" w:rsidTr="008D45A5">
        <w:trPr>
          <w:trHeight w:val="226"/>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PAQUETE I</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EQUIPO DE HEMATOLOGIA</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BIOMETRIA HEMATICA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26"/>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II</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EQUIPO DE COAGULACION</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373"/>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TIEMPO DE PROTOMBINA (TP)</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73"/>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TIEMPO DE TROMBOPLASTINA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26"/>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III</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373"/>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EQUIPO DE QUIMICA CLINICA</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GLUCOSA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BUN (NITROGENO UREICO)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CREATININA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ACIDO URICO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COLESTEROL</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TRIGLICERIDOS</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HDL   COLESTEROL</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PROTEINAS TOTALES</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ALBUMINA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GLOBULINA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TGO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TGP</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BILIRRUBINA TOTAL</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BILIRRUBINA DIRECTA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AMILASA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FOSFATASA ALCALINA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DHL</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CPK</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CPK-MB</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GGT</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LIPASA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CALCIO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MAGNESIO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HIERRO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FOSFORO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Hb</w:t>
            </w:r>
            <w:proofErr w:type="spellEnd"/>
            <w:r w:rsidRPr="00C770C2">
              <w:rPr>
                <w:rFonts w:asciiTheme="minorHAnsi" w:hAnsiTheme="minorHAnsi" w:cstheme="minorHAnsi"/>
                <w:b/>
                <w:bCs/>
                <w:color w:val="000000"/>
                <w:sz w:val="18"/>
                <w:szCs w:val="18"/>
                <w:lang w:val="es-MX" w:eastAsia="es-MX"/>
              </w:rPr>
              <w:t xml:space="preserve">  GLICOSILADA</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MICROALBUMINA</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60"/>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IV</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ELECTROLITOS</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CLORO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lastRenderedPageBreak/>
              <w:t>POTASIO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SODIO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60"/>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V</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GASES ARTERIALES</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PRUEBAS</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26"/>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PAQUETE VI</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EQUIPO PARA URIANALISIS</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EGO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26"/>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PAQUETE VII</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558" w:type="dxa"/>
            <w:vMerge w:val="restart"/>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237"/>
          <w:jc w:val="center"/>
        </w:trPr>
        <w:tc>
          <w:tcPr>
            <w:tcW w:w="2558" w:type="dxa"/>
            <w:shd w:val="clear" w:color="000000" w:fill="B3B3B3"/>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EQUIPO DE MICROBIOLOGIA</w:t>
            </w: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558" w:type="dxa"/>
            <w:vMerge/>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PANEL NEGATIVO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PANEL POSITIVO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LEVADURAS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6A6A6"/>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PAQUETE VIII</w:t>
            </w:r>
          </w:p>
        </w:tc>
        <w:tc>
          <w:tcPr>
            <w:tcW w:w="2558" w:type="dxa"/>
            <w:vMerge w:val="restart"/>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vMerge w:val="restart"/>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vMerge w:val="restart"/>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6A6A6"/>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INMUNOLOGIA</w:t>
            </w:r>
          </w:p>
        </w:tc>
        <w:tc>
          <w:tcPr>
            <w:tcW w:w="2558" w:type="dxa"/>
            <w:vMerge/>
            <w:shd w:val="clear" w:color="auto" w:fill="7F7F7F"/>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vMerge/>
            <w:shd w:val="clear" w:color="auto" w:fill="7F7F7F"/>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vMerge/>
            <w:shd w:val="clear" w:color="auto" w:fill="7F7F7F"/>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T3 UP TAKE</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T4 TOTAL</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TSH</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T4 LIBRE</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T3 TOTAL</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VIH</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HEP A (</w:t>
            </w:r>
            <w:proofErr w:type="spellStart"/>
            <w:r w:rsidRPr="00C770C2">
              <w:rPr>
                <w:rFonts w:asciiTheme="minorHAnsi" w:hAnsiTheme="minorHAnsi" w:cstheme="minorHAnsi"/>
                <w:b/>
                <w:bCs/>
                <w:color w:val="000000"/>
                <w:sz w:val="18"/>
                <w:szCs w:val="18"/>
                <w:lang w:val="es-MX" w:eastAsia="es-MX"/>
              </w:rPr>
              <w:t>IgM</w:t>
            </w:r>
            <w:proofErr w:type="spellEnd"/>
            <w:r w:rsidRPr="00C770C2">
              <w:rPr>
                <w:rFonts w:asciiTheme="minorHAnsi" w:hAnsiTheme="minorHAnsi" w:cstheme="minorHAnsi"/>
                <w:b/>
                <w:bCs/>
                <w:color w:val="000000"/>
                <w:sz w:val="18"/>
                <w:szCs w:val="18"/>
                <w:lang w:val="es-MX" w:eastAsia="es-MX"/>
              </w:rPr>
              <w:t>)</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HEP B (</w:t>
            </w:r>
            <w:proofErr w:type="spellStart"/>
            <w:r w:rsidRPr="00C770C2">
              <w:rPr>
                <w:rFonts w:asciiTheme="minorHAnsi" w:hAnsiTheme="minorHAnsi" w:cstheme="minorHAnsi"/>
                <w:b/>
                <w:bCs/>
                <w:color w:val="000000"/>
                <w:sz w:val="18"/>
                <w:szCs w:val="18"/>
                <w:lang w:val="es-MX" w:eastAsia="es-MX"/>
              </w:rPr>
              <w:t>HbsAg</w:t>
            </w:r>
            <w:proofErr w:type="spellEnd"/>
            <w:r w:rsidRPr="00C770C2">
              <w:rPr>
                <w:rFonts w:asciiTheme="minorHAnsi" w:hAnsiTheme="minorHAnsi" w:cstheme="minorHAnsi"/>
                <w:b/>
                <w:bCs/>
                <w:color w:val="000000"/>
                <w:sz w:val="18"/>
                <w:szCs w:val="18"/>
                <w:lang w:val="es-MX" w:eastAsia="es-MX"/>
              </w:rPr>
              <w:t>)</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HEP C</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TESTOSTERONA</w:t>
            </w: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PROLACTINA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ESTRADIOL</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PROGESTERONA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LH</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FSH</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73"/>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PROSTACTICO ESPECIFICO</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73"/>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PROSTATICO LIBRE</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HCG FRACCION B</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ALFA FETO PROTEINA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CA 125</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CA 19-9</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CA 15-3</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73"/>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ANTIGENO CARCINOEMBRIONARIO (CEA)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TROPONINA</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T3 LIBRE</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CORTISOL EN SUERO AM</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IgE</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IgA</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IgM</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IgG</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TOXO </w:t>
            </w:r>
            <w:proofErr w:type="spellStart"/>
            <w:r w:rsidRPr="00C770C2">
              <w:rPr>
                <w:rFonts w:asciiTheme="minorHAnsi" w:hAnsiTheme="minorHAnsi" w:cstheme="minorHAnsi"/>
                <w:b/>
                <w:bCs/>
                <w:color w:val="000000"/>
                <w:sz w:val="18"/>
                <w:szCs w:val="18"/>
                <w:lang w:val="es-MX" w:eastAsia="es-MX"/>
              </w:rPr>
              <w:t>IgG</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TOXO </w:t>
            </w:r>
            <w:proofErr w:type="spellStart"/>
            <w:r w:rsidRPr="00C770C2">
              <w:rPr>
                <w:rFonts w:asciiTheme="minorHAnsi" w:hAnsiTheme="minorHAnsi" w:cstheme="minorHAnsi"/>
                <w:b/>
                <w:bCs/>
                <w:color w:val="000000"/>
                <w:sz w:val="18"/>
                <w:szCs w:val="18"/>
                <w:lang w:val="es-MX" w:eastAsia="es-MX"/>
              </w:rPr>
              <w:t>IgM</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RUB </w:t>
            </w:r>
            <w:proofErr w:type="spellStart"/>
            <w:r w:rsidRPr="00C770C2">
              <w:rPr>
                <w:rFonts w:asciiTheme="minorHAnsi" w:hAnsiTheme="minorHAnsi" w:cstheme="minorHAnsi"/>
                <w:b/>
                <w:bCs/>
                <w:color w:val="000000"/>
                <w:sz w:val="18"/>
                <w:szCs w:val="18"/>
                <w:lang w:val="es-MX" w:eastAsia="es-MX"/>
              </w:rPr>
              <w:t>IgG</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RUB </w:t>
            </w:r>
            <w:proofErr w:type="spellStart"/>
            <w:r w:rsidRPr="00C770C2">
              <w:rPr>
                <w:rFonts w:asciiTheme="minorHAnsi" w:hAnsiTheme="minorHAnsi" w:cstheme="minorHAnsi"/>
                <w:b/>
                <w:bCs/>
                <w:color w:val="000000"/>
                <w:sz w:val="18"/>
                <w:szCs w:val="18"/>
                <w:lang w:val="es-MX" w:eastAsia="es-MX"/>
              </w:rPr>
              <w:t>IgM</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lastRenderedPageBreak/>
              <w:t xml:space="preserve">CMV </w:t>
            </w:r>
            <w:proofErr w:type="spellStart"/>
            <w:r w:rsidRPr="00C770C2">
              <w:rPr>
                <w:rFonts w:asciiTheme="minorHAnsi" w:hAnsiTheme="minorHAnsi" w:cstheme="minorHAnsi"/>
                <w:b/>
                <w:bCs/>
                <w:color w:val="000000"/>
                <w:sz w:val="18"/>
                <w:szCs w:val="18"/>
                <w:lang w:val="es-MX" w:eastAsia="es-MX"/>
              </w:rPr>
              <w:t>IgG</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shd w:val="clear" w:color="auto" w:fill="auto"/>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xml:space="preserve">CMV </w:t>
            </w:r>
            <w:proofErr w:type="spellStart"/>
            <w:r w:rsidRPr="00C770C2">
              <w:rPr>
                <w:rFonts w:asciiTheme="minorHAnsi" w:hAnsiTheme="minorHAnsi" w:cstheme="minorHAnsi"/>
                <w:b/>
                <w:bCs/>
                <w:color w:val="000000"/>
                <w:sz w:val="18"/>
                <w:szCs w:val="18"/>
                <w:lang w:val="es-MX" w:eastAsia="es-MX"/>
              </w:rPr>
              <w:t>IgM</w:t>
            </w:r>
            <w:proofErr w:type="spellEnd"/>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IX</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PRECIO UNITARIO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I.V.A.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TOTAL  POR PRUEBA UTIL</w:t>
            </w:r>
          </w:p>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PRUEBAS ESPECIALES</w:t>
            </w: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TESTOSTERONA LIBRE</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ESTROGENOS TOTALES</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DHEA</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 xml:space="preserve">HERPES I </w:t>
            </w:r>
            <w:proofErr w:type="spellStart"/>
            <w:r w:rsidRPr="00C770C2">
              <w:rPr>
                <w:rFonts w:asciiTheme="minorHAnsi" w:hAnsiTheme="minorHAnsi" w:cstheme="minorHAnsi"/>
                <w:b/>
                <w:bCs/>
                <w:sz w:val="18"/>
                <w:szCs w:val="18"/>
                <w:lang w:val="es-MX" w:eastAsia="es-MX"/>
              </w:rPr>
              <w:t>IgG</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 xml:space="preserve">HERPES I </w:t>
            </w:r>
            <w:proofErr w:type="spellStart"/>
            <w:r w:rsidRPr="00C770C2">
              <w:rPr>
                <w:rFonts w:asciiTheme="minorHAnsi" w:hAnsiTheme="minorHAnsi" w:cstheme="minorHAnsi"/>
                <w:b/>
                <w:bCs/>
                <w:sz w:val="18"/>
                <w:szCs w:val="18"/>
                <w:lang w:val="es-MX" w:eastAsia="es-MX"/>
              </w:rPr>
              <w:t>IgM</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 xml:space="preserve">HERPES II </w:t>
            </w:r>
            <w:proofErr w:type="spellStart"/>
            <w:r w:rsidRPr="00C770C2">
              <w:rPr>
                <w:rFonts w:asciiTheme="minorHAnsi" w:hAnsiTheme="minorHAnsi" w:cstheme="minorHAnsi"/>
                <w:b/>
                <w:bCs/>
                <w:sz w:val="18"/>
                <w:szCs w:val="18"/>
                <w:lang w:val="es-MX" w:eastAsia="es-MX"/>
              </w:rPr>
              <w:t>IgG</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 xml:space="preserve">HERPES II </w:t>
            </w:r>
            <w:proofErr w:type="spellStart"/>
            <w:r w:rsidRPr="00C770C2">
              <w:rPr>
                <w:rFonts w:asciiTheme="minorHAnsi" w:hAnsiTheme="minorHAnsi" w:cstheme="minorHAnsi"/>
                <w:b/>
                <w:bCs/>
                <w:sz w:val="18"/>
                <w:szCs w:val="18"/>
                <w:lang w:val="es-MX" w:eastAsia="es-MX"/>
              </w:rPr>
              <w:t>IgM</w:t>
            </w:r>
            <w:proofErr w:type="spellEnd"/>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FOSFATASA ACIDA</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HEMOCULTIVO PEDIATRICO</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HEMOCULTIVO ADULTO</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CULTIVO DE LCR Y OTROS FLUIDOS CORPORALES</w:t>
            </w: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237"/>
          <w:jc w:val="center"/>
        </w:trPr>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C770C2" w:rsidRDefault="008D45A5" w:rsidP="00367FB4">
            <w:pPr>
              <w:rPr>
                <w:rFonts w:asciiTheme="minorHAnsi" w:hAnsiTheme="minorHAnsi" w:cstheme="minorHAnsi"/>
                <w:b/>
                <w:bCs/>
                <w:sz w:val="18"/>
                <w:szCs w:val="18"/>
                <w:lang w:val="es-MX" w:eastAsia="es-MX"/>
              </w:rPr>
            </w:pPr>
            <w:r w:rsidRPr="00C770C2">
              <w:rPr>
                <w:rFonts w:asciiTheme="minorHAnsi" w:hAnsiTheme="minorHAnsi" w:cstheme="minorHAnsi"/>
                <w:b/>
                <w:bCs/>
                <w:sz w:val="18"/>
                <w:szCs w:val="18"/>
                <w:lang w:val="es-MX" w:eastAsia="es-MX"/>
              </w:rPr>
              <w:t>TOTAL PARTIDA 1</w:t>
            </w: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558" w:type="dxa"/>
            <w:tcBorders>
              <w:top w:val="single" w:sz="4" w:space="0" w:color="auto"/>
              <w:left w:val="single" w:sz="4" w:space="0" w:color="auto"/>
              <w:bottom w:val="single" w:sz="4" w:space="0" w:color="auto"/>
              <w:right w:val="single" w:sz="4" w:space="0" w:color="auto"/>
            </w:tcBorders>
            <w:shd w:val="clear" w:color="auto" w:fill="D9D9D9"/>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bl>
    <w:p w:rsidR="008D45A5" w:rsidRPr="00C770C2" w:rsidRDefault="008D45A5" w:rsidP="008D45A5">
      <w:pPr>
        <w:ind w:right="-431"/>
        <w:jc w:val="center"/>
        <w:rPr>
          <w:rFonts w:asciiTheme="minorHAnsi" w:hAnsiTheme="minorHAnsi" w:cstheme="minorHAnsi"/>
          <w:b/>
        </w:rPr>
      </w:pPr>
    </w:p>
    <w:p w:rsidR="008D45A5" w:rsidRPr="00C770C2" w:rsidRDefault="008D45A5" w:rsidP="008D45A5">
      <w:pPr>
        <w:ind w:right="-431"/>
        <w:jc w:val="center"/>
        <w:rPr>
          <w:rFonts w:asciiTheme="minorHAnsi" w:hAnsiTheme="minorHAnsi" w:cstheme="minorHAnsi"/>
          <w:b/>
        </w:rPr>
      </w:pPr>
    </w:p>
    <w:p w:rsidR="008D45A5" w:rsidRPr="00C770C2" w:rsidRDefault="008D45A5" w:rsidP="008D45A5">
      <w:pPr>
        <w:ind w:right="-431"/>
        <w:jc w:val="center"/>
        <w:rPr>
          <w:rFonts w:asciiTheme="minorHAnsi" w:hAnsiTheme="minorHAnsi" w:cstheme="minorHAnsi"/>
          <w:b/>
        </w:rPr>
      </w:pPr>
      <w:r w:rsidRPr="00C770C2">
        <w:rPr>
          <w:rFonts w:asciiTheme="minorHAnsi" w:hAnsiTheme="minorHAnsi" w:cstheme="minorHAnsi"/>
          <w:b/>
        </w:rPr>
        <w:t>PARTIDA 2</w:t>
      </w:r>
    </w:p>
    <w:p w:rsidR="008D45A5" w:rsidRPr="00C770C2" w:rsidRDefault="008D45A5" w:rsidP="008D45A5">
      <w:pPr>
        <w:ind w:right="-431"/>
        <w:jc w:val="center"/>
        <w:rPr>
          <w:rFonts w:asciiTheme="minorHAnsi" w:hAnsiTheme="minorHAnsi" w:cstheme="minorHAnsi"/>
        </w:rPr>
      </w:pPr>
      <w:r w:rsidRPr="00C770C2">
        <w:rPr>
          <w:rFonts w:asciiTheme="minorHAnsi" w:hAnsiTheme="minorHAnsi" w:cstheme="minorHAnsi"/>
          <w:b/>
        </w:rPr>
        <w:t>BANCO DE SANGRE</w:t>
      </w:r>
    </w:p>
    <w:p w:rsidR="008D45A5" w:rsidRPr="00C770C2" w:rsidRDefault="008D45A5" w:rsidP="008D45A5">
      <w:pPr>
        <w:ind w:right="-431"/>
        <w:jc w:val="both"/>
        <w:rPr>
          <w:rFonts w:asciiTheme="minorHAnsi" w:hAnsiTheme="minorHAnsi" w:cstheme="minorHAnsi"/>
          <w:sz w:val="18"/>
          <w:szCs w:val="18"/>
        </w:rPr>
      </w:pPr>
    </w:p>
    <w:tbl>
      <w:tblPr>
        <w:tblW w:w="10384" w:type="dxa"/>
        <w:tblInd w:w="55" w:type="dxa"/>
        <w:tblCellMar>
          <w:left w:w="70" w:type="dxa"/>
          <w:right w:w="70" w:type="dxa"/>
        </w:tblCellMar>
        <w:tblLook w:val="04A0" w:firstRow="1" w:lastRow="0" w:firstColumn="1" w:lastColumn="0" w:noHBand="0" w:noVBand="1"/>
      </w:tblPr>
      <w:tblGrid>
        <w:gridCol w:w="2650"/>
        <w:gridCol w:w="2637"/>
        <w:gridCol w:w="2464"/>
        <w:gridCol w:w="2633"/>
      </w:tblGrid>
      <w:tr w:rsidR="008D45A5" w:rsidRPr="00C770C2" w:rsidTr="008D45A5">
        <w:trPr>
          <w:trHeight w:val="293"/>
        </w:trPr>
        <w:tc>
          <w:tcPr>
            <w:tcW w:w="2650" w:type="dxa"/>
            <w:tcBorders>
              <w:top w:val="single" w:sz="4" w:space="0" w:color="auto"/>
              <w:left w:val="single" w:sz="4" w:space="0" w:color="auto"/>
              <w:bottom w:val="single" w:sz="4" w:space="0" w:color="auto"/>
              <w:right w:val="single" w:sz="4" w:space="0" w:color="auto"/>
            </w:tcBorders>
            <w:shd w:val="clear" w:color="000000" w:fill="B3B3B3"/>
            <w:noWrap/>
            <w:vAlign w:val="center"/>
            <w:hideMark/>
          </w:tcPr>
          <w:p w:rsidR="008D45A5" w:rsidRPr="00C770C2" w:rsidRDefault="008D45A5" w:rsidP="00367FB4">
            <w:pPr>
              <w:jc w:val="both"/>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PAQUETE IX</w:t>
            </w:r>
          </w:p>
        </w:tc>
        <w:tc>
          <w:tcPr>
            <w:tcW w:w="2637"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464"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633" w:type="dxa"/>
            <w:vMerge w:val="restart"/>
            <w:tcBorders>
              <w:top w:val="single" w:sz="4" w:space="0" w:color="auto"/>
              <w:left w:val="single" w:sz="4" w:space="0" w:color="auto"/>
              <w:bottom w:val="single" w:sz="4" w:space="0" w:color="auto"/>
              <w:right w:val="single" w:sz="4" w:space="0" w:color="auto"/>
            </w:tcBorders>
            <w:shd w:val="clear" w:color="000000" w:fill="B3B3B3"/>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000000" w:fill="B3B3B3"/>
            <w:noWrap/>
            <w:vAlign w:val="center"/>
            <w:hideMark/>
          </w:tcPr>
          <w:p w:rsidR="008D45A5" w:rsidRPr="00C770C2" w:rsidRDefault="008D45A5" w:rsidP="00367FB4">
            <w:pPr>
              <w:jc w:val="both"/>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EQUIPO DE HEMATOLOGIA</w:t>
            </w:r>
          </w:p>
        </w:tc>
        <w:tc>
          <w:tcPr>
            <w:tcW w:w="2637"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464"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633"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jc w:val="both"/>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BIOMETRIAS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293"/>
        </w:trPr>
        <w:tc>
          <w:tcPr>
            <w:tcW w:w="265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PAQUETE X Y XI</w:t>
            </w:r>
          </w:p>
        </w:tc>
        <w:tc>
          <w:tcPr>
            <w:tcW w:w="2637"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PRECIO UNITARIO POR PRUEBA UTIL</w:t>
            </w:r>
          </w:p>
        </w:tc>
        <w:tc>
          <w:tcPr>
            <w:tcW w:w="2464"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I.V.A. POR PRUEBA UTIL</w:t>
            </w:r>
          </w:p>
        </w:tc>
        <w:tc>
          <w:tcPr>
            <w:tcW w:w="2633"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eastAsia="es-MX"/>
              </w:rPr>
              <w:t>TOTAL  POR PRUEBA UTIL</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INMUNOLOGIA E INMUNOHEMATOLOGIA</w:t>
            </w:r>
          </w:p>
        </w:tc>
        <w:tc>
          <w:tcPr>
            <w:tcW w:w="2637"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464"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c>
          <w:tcPr>
            <w:tcW w:w="2633" w:type="dxa"/>
            <w:vMerge/>
            <w:tcBorders>
              <w:top w:val="single" w:sz="4" w:space="0" w:color="auto"/>
              <w:left w:val="single" w:sz="4" w:space="0" w:color="auto"/>
              <w:bottom w:val="single" w:sz="4" w:space="0" w:color="auto"/>
              <w:right w:val="single" w:sz="4" w:space="0" w:color="auto"/>
            </w:tcBorders>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TIPO SANGUINEO EN GEL GPO ABO</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PRUEBAS CRUZADAS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PRUEBAS DE DG EN GEL AC IRREGULARES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proofErr w:type="spellStart"/>
            <w:r w:rsidRPr="00C770C2">
              <w:rPr>
                <w:rFonts w:asciiTheme="minorHAnsi" w:hAnsiTheme="minorHAnsi" w:cstheme="minorHAnsi"/>
                <w:b/>
                <w:bCs/>
                <w:color w:val="000000"/>
                <w:sz w:val="18"/>
                <w:szCs w:val="18"/>
                <w:lang w:val="es-MX" w:eastAsia="es-MX"/>
              </w:rPr>
              <w:t>HBsAg</w:t>
            </w:r>
            <w:proofErr w:type="spellEnd"/>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HCV</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HIV 1+2</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CHAGAS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SIFILIS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BOLSAS</w:t>
            </w: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464"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rsidR="008D45A5" w:rsidRPr="00C770C2" w:rsidRDefault="008D45A5" w:rsidP="00367FB4">
            <w:pPr>
              <w:jc w:val="center"/>
              <w:rPr>
                <w:rFonts w:asciiTheme="minorHAnsi" w:hAnsiTheme="minorHAnsi" w:cstheme="minorHAnsi"/>
                <w:b/>
                <w:bCs/>
                <w:color w:val="000000"/>
                <w:sz w:val="18"/>
                <w:szCs w:val="18"/>
                <w:lang w:val="es-MX" w:eastAsia="es-MX"/>
              </w:rPr>
            </w:pPr>
          </w:p>
        </w:tc>
      </w:tr>
      <w:tr w:rsidR="008D45A5" w:rsidRPr="00C770C2" w:rsidTr="008D45A5">
        <w:trPr>
          <w:trHeight w:val="308"/>
        </w:trPr>
        <w:tc>
          <w:tcPr>
            <w:tcW w:w="265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D45A5" w:rsidRPr="00C770C2" w:rsidRDefault="008D45A5" w:rsidP="00367FB4">
            <w:pP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TOTAL PARTIDA 2</w:t>
            </w:r>
          </w:p>
        </w:tc>
        <w:tc>
          <w:tcPr>
            <w:tcW w:w="2637"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46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c>
          <w:tcPr>
            <w:tcW w:w="263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D45A5" w:rsidRPr="00C770C2" w:rsidRDefault="008D45A5" w:rsidP="00367FB4">
            <w:pPr>
              <w:jc w:val="center"/>
              <w:rPr>
                <w:rFonts w:asciiTheme="minorHAnsi" w:hAnsiTheme="minorHAnsi" w:cstheme="minorHAnsi"/>
                <w:b/>
                <w:bCs/>
                <w:color w:val="000000"/>
                <w:sz w:val="18"/>
                <w:szCs w:val="18"/>
                <w:lang w:val="es-MX" w:eastAsia="es-MX"/>
              </w:rPr>
            </w:pPr>
            <w:r w:rsidRPr="00C770C2">
              <w:rPr>
                <w:rFonts w:asciiTheme="minorHAnsi" w:hAnsiTheme="minorHAnsi" w:cstheme="minorHAnsi"/>
                <w:b/>
                <w:bCs/>
                <w:color w:val="000000"/>
                <w:sz w:val="18"/>
                <w:szCs w:val="18"/>
                <w:lang w:val="es-MX" w:eastAsia="es-MX"/>
              </w:rPr>
              <w:t> </w:t>
            </w:r>
          </w:p>
        </w:tc>
      </w:tr>
    </w:tbl>
    <w:p w:rsidR="008D45A5" w:rsidRPr="00C770C2" w:rsidRDefault="008D45A5" w:rsidP="008D45A5">
      <w:pPr>
        <w:ind w:right="-431"/>
        <w:jc w:val="both"/>
        <w:rPr>
          <w:rFonts w:asciiTheme="minorHAnsi" w:hAnsiTheme="minorHAnsi" w:cstheme="minorHAnsi"/>
        </w:rPr>
      </w:pPr>
    </w:p>
    <w:p w:rsidR="008D45A5" w:rsidRPr="00C770C2" w:rsidRDefault="008D45A5" w:rsidP="008D45A5">
      <w:pPr>
        <w:ind w:right="-431"/>
        <w:jc w:val="both"/>
        <w:rPr>
          <w:rFonts w:asciiTheme="minorHAnsi" w:hAnsiTheme="minorHAnsi" w:cstheme="minorHAnsi"/>
          <w:b/>
          <w:sz w:val="18"/>
          <w:szCs w:val="18"/>
          <w:u w:val="single"/>
        </w:rPr>
      </w:pPr>
      <w:r w:rsidRPr="00C770C2">
        <w:rPr>
          <w:rFonts w:asciiTheme="minorHAnsi" w:hAnsiTheme="minorHAnsi" w:cstheme="minorHAnsi"/>
          <w:b/>
          <w:sz w:val="18"/>
          <w:szCs w:val="18"/>
          <w:u w:val="single"/>
        </w:rPr>
        <w:t>NOTA.- Para mayor seguridad favor de compaginar las pruebas ofertadas con las especificaciones técnicas establecidas dentro de las bases.</w:t>
      </w:r>
    </w:p>
    <w:p w:rsidR="00D36292" w:rsidRPr="00C770C2" w:rsidRDefault="00D36292" w:rsidP="00D36292">
      <w:pPr>
        <w:pStyle w:val="Textoindependiente2"/>
        <w:ind w:left="1134"/>
        <w:rPr>
          <w:rFonts w:asciiTheme="minorHAnsi" w:hAnsiTheme="minorHAnsi" w:cstheme="minorHAnsi"/>
          <w:szCs w:val="24"/>
        </w:rPr>
      </w:pPr>
      <w:r w:rsidRPr="00C770C2">
        <w:rPr>
          <w:rFonts w:asciiTheme="minorHAnsi" w:hAnsiTheme="minorHAnsi" w:cstheme="minorHAnsi"/>
          <w:szCs w:val="24"/>
        </w:rPr>
        <w:t>NOMBRE Y FIRMA DEL LICITANTE</w:t>
      </w:r>
    </w:p>
    <w:p w:rsidR="00D36292" w:rsidRPr="00C770C2" w:rsidRDefault="00D36292" w:rsidP="00D36292">
      <w:pPr>
        <w:pStyle w:val="Textoindependiente2"/>
        <w:ind w:left="1134"/>
        <w:rPr>
          <w:rFonts w:asciiTheme="minorHAnsi" w:hAnsiTheme="minorHAnsi" w:cstheme="minorHAnsi"/>
          <w:b/>
          <w:szCs w:val="24"/>
        </w:rPr>
      </w:pPr>
      <w:r w:rsidRPr="00C770C2">
        <w:rPr>
          <w:rFonts w:asciiTheme="minorHAnsi" w:hAnsiTheme="minorHAnsi" w:cstheme="minorHAnsi"/>
          <w:szCs w:val="24"/>
        </w:rPr>
        <w:t>O SU REPRESENTANTE LEGAL</w:t>
      </w:r>
    </w:p>
    <w:p w:rsidR="00D36292" w:rsidRPr="00C770C2" w:rsidRDefault="00D36292" w:rsidP="008D45A5">
      <w:pPr>
        <w:pStyle w:val="2"/>
        <w:ind w:left="0"/>
        <w:rPr>
          <w:rFonts w:asciiTheme="minorHAnsi" w:hAnsiTheme="minorHAnsi" w:cstheme="minorHAnsi"/>
          <w:szCs w:val="24"/>
        </w:rPr>
      </w:pPr>
    </w:p>
    <w:p w:rsidR="00D36292" w:rsidRPr="00C770C2" w:rsidRDefault="00D36292" w:rsidP="00D36292">
      <w:pPr>
        <w:ind w:left="567" w:right="324"/>
        <w:rPr>
          <w:rFonts w:asciiTheme="minorHAnsi" w:hAnsiTheme="minorHAnsi" w:cstheme="minorHAnsi"/>
          <w:szCs w:val="24"/>
        </w:rPr>
      </w:pPr>
      <w:r w:rsidRPr="00C770C2">
        <w:rPr>
          <w:rFonts w:asciiTheme="minorHAnsi" w:hAnsiTheme="minorHAnsi" w:cstheme="minorHAnsi"/>
          <w:szCs w:val="24"/>
        </w:rPr>
        <w:t>Nota: El presente formato podrá ser reproducido por cada participante en el modo que estime conveniente, debiendo respetar su contenido esencial.</w:t>
      </w: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pStyle w:val="2"/>
        <w:ind w:left="1368"/>
        <w:jc w:val="center"/>
        <w:rPr>
          <w:rFonts w:asciiTheme="minorHAnsi" w:hAnsiTheme="minorHAnsi" w:cstheme="minorHAnsi"/>
          <w:sz w:val="24"/>
          <w:szCs w:val="24"/>
        </w:rPr>
      </w:pP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ANEXO </w:t>
      </w:r>
      <w:r w:rsidR="00AD7257" w:rsidRPr="00C770C2">
        <w:rPr>
          <w:rFonts w:asciiTheme="minorHAnsi" w:hAnsiTheme="minorHAnsi" w:cstheme="minorHAnsi"/>
          <w:b/>
          <w:sz w:val="24"/>
          <w:szCs w:val="24"/>
        </w:rPr>
        <w:t>9</w:t>
      </w:r>
    </w:p>
    <w:p w:rsidR="00D36292" w:rsidRPr="00C770C2" w:rsidRDefault="00D36292" w:rsidP="00D36292">
      <w:pPr>
        <w:jc w:val="center"/>
        <w:rPr>
          <w:rFonts w:asciiTheme="minorHAnsi" w:hAnsiTheme="minorHAnsi" w:cstheme="minorHAnsi"/>
          <w:b/>
          <w:sz w:val="24"/>
          <w:szCs w:val="24"/>
        </w:rPr>
      </w:pPr>
      <w:r w:rsidRPr="00C770C2">
        <w:rPr>
          <w:rFonts w:asciiTheme="minorHAnsi" w:hAnsiTheme="minorHAnsi" w:cstheme="minorHAnsi"/>
          <w:b/>
          <w:sz w:val="24"/>
          <w:szCs w:val="24"/>
        </w:rPr>
        <w:t xml:space="preserve">PROPUESTA </w:t>
      </w:r>
      <w:r w:rsidR="003D11A9" w:rsidRPr="00C770C2">
        <w:rPr>
          <w:rFonts w:asciiTheme="minorHAnsi" w:hAnsiTheme="minorHAnsi" w:cstheme="minorHAnsi"/>
          <w:b/>
          <w:sz w:val="24"/>
          <w:szCs w:val="24"/>
        </w:rPr>
        <w:t>ECONÓMICA</w:t>
      </w:r>
    </w:p>
    <w:p w:rsidR="00D36292" w:rsidRPr="00C770C2" w:rsidRDefault="00D36292" w:rsidP="00D36292">
      <w:pPr>
        <w:jc w:val="center"/>
        <w:rPr>
          <w:rFonts w:asciiTheme="minorHAnsi" w:hAnsiTheme="minorHAnsi" w:cstheme="minorHAnsi"/>
          <w:b/>
          <w:sz w:val="24"/>
          <w:szCs w:val="24"/>
        </w:rPr>
      </w:pPr>
    </w:p>
    <w:p w:rsidR="00D36292" w:rsidRPr="00C770C2" w:rsidRDefault="00D36292" w:rsidP="00D36292">
      <w:pPr>
        <w:jc w:val="center"/>
        <w:rPr>
          <w:rFonts w:asciiTheme="minorHAnsi" w:hAnsiTheme="minorHAnsi" w:cstheme="minorHAnsi"/>
          <w:b/>
          <w:sz w:val="24"/>
          <w:szCs w:val="24"/>
        </w:rPr>
      </w:pPr>
    </w:p>
    <w:p w:rsidR="00385563"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 xml:space="preserve">COMITÉ DE ADQUISICIONES, ARRENDAMIENTOS </w:t>
      </w:r>
    </w:p>
    <w:p w:rsidR="00385563"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 xml:space="preserve">Y SERVICIOS DE OFICIALÍA MAYOR DE GOBIERNO </w:t>
      </w:r>
    </w:p>
    <w:p w:rsidR="00385563"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DEL ESTADO DE  BAJA CALIFORNIA</w:t>
      </w:r>
    </w:p>
    <w:p w:rsidR="00D36292" w:rsidRPr="00C770C2" w:rsidRDefault="00385563" w:rsidP="00385563">
      <w:pPr>
        <w:ind w:left="567" w:right="324"/>
        <w:rPr>
          <w:rFonts w:asciiTheme="minorHAnsi" w:hAnsiTheme="minorHAnsi" w:cstheme="minorHAnsi"/>
          <w:sz w:val="22"/>
          <w:szCs w:val="22"/>
        </w:rPr>
      </w:pPr>
      <w:r w:rsidRPr="00C770C2">
        <w:rPr>
          <w:rFonts w:asciiTheme="minorHAnsi" w:hAnsiTheme="minorHAnsi" w:cstheme="minorHAnsi"/>
          <w:sz w:val="22"/>
          <w:szCs w:val="22"/>
        </w:rPr>
        <w:t>PRESENTE.-</w:t>
      </w:r>
    </w:p>
    <w:p w:rsidR="00385563" w:rsidRPr="00C770C2" w:rsidRDefault="00385563" w:rsidP="00385563">
      <w:pPr>
        <w:ind w:left="567" w:right="324"/>
        <w:rPr>
          <w:rFonts w:asciiTheme="minorHAnsi" w:hAnsiTheme="minorHAnsi" w:cstheme="minorHAnsi"/>
          <w:sz w:val="22"/>
          <w:szCs w:val="22"/>
        </w:rPr>
      </w:pPr>
    </w:p>
    <w:p w:rsidR="00385563" w:rsidRPr="00C770C2" w:rsidRDefault="00385563" w:rsidP="00385563">
      <w:pPr>
        <w:ind w:left="567" w:right="324"/>
        <w:rPr>
          <w:rFonts w:asciiTheme="minorHAnsi" w:hAnsiTheme="minorHAnsi" w:cstheme="minorHAnsi"/>
          <w:sz w:val="22"/>
          <w:szCs w:val="22"/>
        </w:rPr>
      </w:pPr>
    </w:p>
    <w:p w:rsidR="00D36292" w:rsidRPr="00C770C2" w:rsidRDefault="00D36292" w:rsidP="00D36292">
      <w:pPr>
        <w:pStyle w:val="Textodebloque"/>
        <w:spacing w:line="360" w:lineRule="auto"/>
        <w:ind w:left="567" w:right="324" w:firstLine="0"/>
        <w:rPr>
          <w:rFonts w:asciiTheme="minorHAnsi" w:hAnsiTheme="minorHAnsi" w:cstheme="minorHAnsi"/>
          <w:sz w:val="22"/>
          <w:szCs w:val="22"/>
        </w:rPr>
      </w:pPr>
      <w:r w:rsidRPr="00C770C2">
        <w:rPr>
          <w:rFonts w:asciiTheme="minorHAnsi" w:hAnsiTheme="minorHAnsi" w:cstheme="minorHAnsi"/>
          <w:sz w:val="22"/>
          <w:szCs w:val="22"/>
        </w:rPr>
        <w:t>Una vez examinadas las instrucciones de cotización y las especificaciones, incluyendo sus modificaciones, por medio de la presente los suscritos ofrecemos entregar:</w:t>
      </w:r>
      <w:r w:rsidRPr="00C770C2">
        <w:rPr>
          <w:rFonts w:asciiTheme="minorHAnsi" w:hAnsiTheme="minorHAnsi" w:cstheme="minorHAnsi"/>
          <w:sz w:val="22"/>
          <w:szCs w:val="22"/>
          <w:u w:val="single"/>
        </w:rPr>
        <w:t xml:space="preserve">              </w:t>
      </w:r>
      <w:r w:rsidRPr="00C770C2">
        <w:rPr>
          <w:rFonts w:asciiTheme="minorHAnsi" w:hAnsiTheme="minorHAnsi" w:cstheme="minorHAnsi"/>
          <w:sz w:val="22"/>
          <w:szCs w:val="22"/>
        </w:rPr>
        <w:t xml:space="preserve">para el </w:t>
      </w:r>
      <w:r w:rsidR="00634841" w:rsidRPr="00C770C2">
        <w:rPr>
          <w:rFonts w:asciiTheme="minorHAnsi" w:hAnsiTheme="minorHAnsi" w:cstheme="minorHAnsi"/>
          <w:sz w:val="22"/>
          <w:szCs w:val="22"/>
        </w:rPr>
        <w:t>___________(</w:t>
      </w:r>
      <w:r w:rsidR="00634841" w:rsidRPr="00C770C2">
        <w:rPr>
          <w:rFonts w:asciiTheme="minorHAnsi" w:hAnsiTheme="minorHAnsi" w:cstheme="minorHAnsi"/>
          <w:sz w:val="22"/>
          <w:szCs w:val="22"/>
          <w:u w:val="single"/>
        </w:rPr>
        <w:t>órgano solicitante</w:t>
      </w:r>
      <w:r w:rsidR="00634841" w:rsidRPr="00C770C2">
        <w:rPr>
          <w:rFonts w:asciiTheme="minorHAnsi" w:hAnsiTheme="minorHAnsi" w:cstheme="minorHAnsi"/>
          <w:sz w:val="22"/>
          <w:szCs w:val="22"/>
        </w:rPr>
        <w:t>)__________________</w:t>
      </w:r>
      <w:r w:rsidRPr="00C770C2">
        <w:rPr>
          <w:rFonts w:asciiTheme="minorHAnsi" w:hAnsiTheme="minorHAnsi" w:cstheme="minorHAnsi"/>
          <w:sz w:val="22"/>
          <w:szCs w:val="22"/>
        </w:rPr>
        <w:t xml:space="preserve">, incluidos en el </w:t>
      </w:r>
      <w:r w:rsidR="003D11A9" w:rsidRPr="00C770C2">
        <w:rPr>
          <w:rFonts w:asciiTheme="minorHAnsi" w:hAnsiTheme="minorHAnsi" w:cstheme="minorHAnsi"/>
          <w:sz w:val="22"/>
          <w:szCs w:val="22"/>
        </w:rPr>
        <w:t>catálogo</w:t>
      </w:r>
      <w:r w:rsidRPr="00C770C2">
        <w:rPr>
          <w:rFonts w:asciiTheme="minorHAnsi" w:hAnsiTheme="minorHAnsi" w:cstheme="minorHAnsi"/>
          <w:sz w:val="22"/>
          <w:szCs w:val="22"/>
        </w:rPr>
        <w:t xml:space="preserve"> de conceptos respectivo, por la suma total de: $_____________________________Son (___________________________________________) </w:t>
      </w:r>
      <w:r w:rsidRPr="00C770C2">
        <w:rPr>
          <w:rFonts w:asciiTheme="minorHAnsi" w:hAnsiTheme="minorHAnsi" w:cstheme="minorHAnsi"/>
          <w:b/>
          <w:bCs/>
          <w:sz w:val="22"/>
          <w:szCs w:val="22"/>
        </w:rPr>
        <w:t>sin incluir</w:t>
      </w:r>
      <w:r w:rsidRPr="00C770C2">
        <w:rPr>
          <w:rFonts w:asciiTheme="minorHAnsi" w:hAnsiTheme="minorHAnsi" w:cstheme="minorHAnsi"/>
          <w:sz w:val="22"/>
          <w:szCs w:val="22"/>
        </w:rPr>
        <w:t xml:space="preserve"> el I.V.A. o por el monto que se determine con arreglo a los incrementos o reducciones que el comprador determine.</w:t>
      </w:r>
    </w:p>
    <w:p w:rsidR="00D36292" w:rsidRPr="00C770C2" w:rsidRDefault="00D36292" w:rsidP="00D36292">
      <w:pPr>
        <w:pStyle w:val="Textodebloque"/>
        <w:spacing w:line="360" w:lineRule="auto"/>
        <w:ind w:left="567" w:right="324"/>
        <w:rPr>
          <w:rFonts w:asciiTheme="minorHAnsi" w:hAnsiTheme="minorHAnsi" w:cstheme="minorHAnsi"/>
          <w:sz w:val="22"/>
          <w:szCs w:val="22"/>
        </w:rPr>
      </w:pPr>
    </w:p>
    <w:p w:rsidR="00D36292" w:rsidRPr="00C770C2" w:rsidRDefault="00D36292" w:rsidP="00D36292">
      <w:pPr>
        <w:ind w:left="567" w:right="324"/>
        <w:jc w:val="both"/>
        <w:rPr>
          <w:rFonts w:asciiTheme="minorHAnsi" w:hAnsiTheme="minorHAnsi" w:cstheme="minorHAnsi"/>
          <w:sz w:val="22"/>
          <w:szCs w:val="22"/>
        </w:rPr>
      </w:pPr>
      <w:r w:rsidRPr="00C770C2">
        <w:rPr>
          <w:rFonts w:asciiTheme="minorHAnsi" w:hAnsiTheme="minorHAnsi" w:cstheme="minorHAnsi"/>
          <w:sz w:val="22"/>
          <w:szCs w:val="22"/>
        </w:rPr>
        <w:t>Asimismo, el porcentaje de Impuesto al Valor Agregado a trasladar es por el _____% (___ por ciento).</w:t>
      </w:r>
    </w:p>
    <w:p w:rsidR="00D36292" w:rsidRPr="00C770C2" w:rsidRDefault="00D36292" w:rsidP="00D36292">
      <w:pPr>
        <w:ind w:left="567" w:right="324"/>
        <w:jc w:val="both"/>
        <w:rPr>
          <w:rFonts w:asciiTheme="minorHAnsi" w:hAnsiTheme="minorHAnsi" w:cstheme="minorHAnsi"/>
          <w:sz w:val="22"/>
          <w:szCs w:val="22"/>
        </w:rPr>
      </w:pPr>
    </w:p>
    <w:p w:rsidR="00D36292" w:rsidRPr="00C770C2" w:rsidRDefault="00D36292" w:rsidP="00D36292">
      <w:pPr>
        <w:spacing w:line="360" w:lineRule="auto"/>
        <w:ind w:left="567" w:right="324"/>
        <w:jc w:val="both"/>
        <w:rPr>
          <w:rFonts w:asciiTheme="minorHAnsi" w:hAnsiTheme="minorHAnsi" w:cstheme="minorHAnsi"/>
          <w:sz w:val="22"/>
          <w:szCs w:val="22"/>
        </w:rPr>
      </w:pPr>
      <w:r w:rsidRPr="00C770C2">
        <w:rPr>
          <w:rFonts w:asciiTheme="minorHAnsi" w:hAnsiTheme="minorHAnsi" w:cstheme="minorHAnsi"/>
          <w:sz w:val="22"/>
          <w:szCs w:val="22"/>
        </w:rPr>
        <w:t xml:space="preserve">De igual manera, aceptada nuestra oferta, expediremos a su favor una garantía de cumplimiento, por un importe equivalente al </w:t>
      </w:r>
      <w:r w:rsidRPr="00C770C2">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C770C2">
        <w:rPr>
          <w:rFonts w:asciiTheme="minorHAnsi" w:hAnsiTheme="minorHAnsi" w:cstheme="minorHAnsi"/>
          <w:sz w:val="22"/>
          <w:szCs w:val="22"/>
        </w:rPr>
        <w:t>.</w:t>
      </w:r>
    </w:p>
    <w:p w:rsidR="00D36292" w:rsidRPr="00C770C2" w:rsidRDefault="00D36292" w:rsidP="00D36292">
      <w:pPr>
        <w:spacing w:line="360" w:lineRule="auto"/>
        <w:ind w:left="567" w:right="324"/>
        <w:jc w:val="both"/>
        <w:rPr>
          <w:rFonts w:asciiTheme="minorHAnsi" w:hAnsiTheme="minorHAnsi" w:cstheme="minorHAnsi"/>
          <w:sz w:val="22"/>
          <w:szCs w:val="22"/>
        </w:rPr>
      </w:pPr>
    </w:p>
    <w:p w:rsidR="00D36292" w:rsidRPr="00C770C2" w:rsidRDefault="00D36292" w:rsidP="00D36292">
      <w:pPr>
        <w:spacing w:line="360" w:lineRule="auto"/>
        <w:ind w:left="567" w:right="324"/>
        <w:jc w:val="both"/>
        <w:rPr>
          <w:rFonts w:asciiTheme="minorHAnsi" w:hAnsiTheme="minorHAnsi" w:cstheme="minorHAnsi"/>
          <w:sz w:val="22"/>
          <w:szCs w:val="22"/>
        </w:rPr>
      </w:pPr>
      <w:r w:rsidRPr="00C770C2">
        <w:rPr>
          <w:rFonts w:asciiTheme="minorHAnsi" w:hAnsiTheme="minorHAnsi" w:cstheme="minorHAnsi"/>
          <w:sz w:val="22"/>
          <w:szCs w:val="22"/>
        </w:rPr>
        <w:t xml:space="preserve">Convenimos además en mantener esta oferta por un periodo de </w:t>
      </w:r>
      <w:r w:rsidRPr="00C770C2">
        <w:rPr>
          <w:rFonts w:asciiTheme="minorHAnsi" w:hAnsiTheme="minorHAnsi" w:cstheme="minorHAnsi"/>
          <w:b/>
          <w:sz w:val="22"/>
          <w:szCs w:val="22"/>
        </w:rPr>
        <w:t>30 días</w:t>
      </w:r>
      <w:r w:rsidRPr="00C770C2">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D36292" w:rsidRPr="00C770C2" w:rsidRDefault="00D36292" w:rsidP="00D36292">
      <w:pPr>
        <w:ind w:left="567" w:right="324"/>
        <w:jc w:val="both"/>
        <w:rPr>
          <w:rFonts w:asciiTheme="minorHAnsi" w:hAnsiTheme="minorHAnsi" w:cstheme="minorHAnsi"/>
          <w:sz w:val="22"/>
          <w:szCs w:val="22"/>
        </w:rPr>
      </w:pPr>
    </w:p>
    <w:p w:rsidR="00D36292" w:rsidRPr="00C770C2" w:rsidRDefault="00D36292" w:rsidP="00D36292">
      <w:pPr>
        <w:pStyle w:val="Textodebloque"/>
        <w:spacing w:line="360" w:lineRule="auto"/>
        <w:ind w:left="567" w:right="324" w:firstLine="0"/>
        <w:rPr>
          <w:rFonts w:asciiTheme="minorHAnsi" w:hAnsiTheme="minorHAnsi" w:cstheme="minorHAnsi"/>
          <w:sz w:val="22"/>
          <w:szCs w:val="22"/>
        </w:rPr>
      </w:pPr>
      <w:r w:rsidRPr="00C770C2">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D36292" w:rsidRPr="00C770C2" w:rsidRDefault="00D36292" w:rsidP="00D36292">
      <w:pPr>
        <w:ind w:left="567" w:right="324"/>
        <w:jc w:val="center"/>
        <w:rPr>
          <w:rFonts w:asciiTheme="minorHAnsi" w:hAnsiTheme="minorHAnsi" w:cstheme="minorHAnsi"/>
          <w:sz w:val="22"/>
          <w:szCs w:val="22"/>
        </w:rPr>
      </w:pPr>
    </w:p>
    <w:p w:rsidR="00D36292" w:rsidRPr="00C770C2" w:rsidRDefault="00D36292" w:rsidP="00D36292">
      <w:pPr>
        <w:ind w:left="567" w:right="324"/>
        <w:jc w:val="center"/>
        <w:rPr>
          <w:rFonts w:asciiTheme="minorHAnsi" w:hAnsiTheme="minorHAnsi" w:cstheme="minorHAnsi"/>
          <w:sz w:val="22"/>
          <w:szCs w:val="22"/>
        </w:rPr>
      </w:pPr>
      <w:r w:rsidRPr="00C770C2">
        <w:rPr>
          <w:rFonts w:asciiTheme="minorHAnsi" w:hAnsiTheme="minorHAnsi" w:cstheme="minorHAnsi"/>
          <w:sz w:val="22"/>
          <w:szCs w:val="22"/>
        </w:rPr>
        <w:t xml:space="preserve">________________________ A ________ DE ___________________ DEL </w:t>
      </w:r>
      <w:r w:rsidR="00634841" w:rsidRPr="00C770C2">
        <w:rPr>
          <w:rFonts w:asciiTheme="minorHAnsi" w:hAnsiTheme="minorHAnsi" w:cstheme="minorHAnsi"/>
          <w:sz w:val="22"/>
          <w:szCs w:val="22"/>
        </w:rPr>
        <w:t>2020</w:t>
      </w:r>
      <w:r w:rsidRPr="00C770C2">
        <w:rPr>
          <w:rFonts w:asciiTheme="minorHAnsi" w:hAnsiTheme="minorHAnsi" w:cstheme="minorHAnsi"/>
          <w:sz w:val="22"/>
          <w:szCs w:val="22"/>
        </w:rPr>
        <w:t>.</w:t>
      </w:r>
    </w:p>
    <w:p w:rsidR="00D36292" w:rsidRPr="00C770C2" w:rsidRDefault="00D36292" w:rsidP="00D36292">
      <w:pPr>
        <w:ind w:left="567" w:right="324"/>
        <w:jc w:val="center"/>
        <w:rPr>
          <w:rFonts w:asciiTheme="minorHAnsi" w:hAnsiTheme="minorHAnsi" w:cstheme="minorHAnsi"/>
          <w:sz w:val="22"/>
          <w:szCs w:val="22"/>
        </w:rPr>
      </w:pPr>
    </w:p>
    <w:p w:rsidR="00D36292" w:rsidRPr="00C770C2" w:rsidRDefault="00D36292" w:rsidP="00D36292">
      <w:pPr>
        <w:ind w:left="567" w:right="324"/>
        <w:jc w:val="center"/>
        <w:rPr>
          <w:rFonts w:asciiTheme="minorHAnsi" w:hAnsiTheme="minorHAnsi" w:cstheme="minorHAnsi"/>
          <w:sz w:val="22"/>
          <w:szCs w:val="22"/>
        </w:rPr>
      </w:pPr>
      <w:r w:rsidRPr="00C770C2">
        <w:rPr>
          <w:rFonts w:asciiTheme="minorHAnsi" w:hAnsiTheme="minorHAnsi" w:cstheme="minorHAnsi"/>
          <w:sz w:val="22"/>
          <w:szCs w:val="22"/>
        </w:rPr>
        <w:t>___________________________________</w:t>
      </w:r>
    </w:p>
    <w:p w:rsidR="00D36292" w:rsidRPr="00C770C2" w:rsidRDefault="00D36292" w:rsidP="00D36292">
      <w:pPr>
        <w:ind w:left="567" w:right="324"/>
        <w:jc w:val="center"/>
        <w:rPr>
          <w:rFonts w:asciiTheme="minorHAnsi" w:hAnsiTheme="minorHAnsi" w:cstheme="minorHAnsi"/>
          <w:sz w:val="22"/>
          <w:szCs w:val="22"/>
        </w:rPr>
      </w:pPr>
      <w:r w:rsidRPr="00C770C2">
        <w:rPr>
          <w:rFonts w:asciiTheme="minorHAnsi" w:hAnsiTheme="minorHAnsi" w:cstheme="minorHAnsi"/>
          <w:sz w:val="22"/>
          <w:szCs w:val="22"/>
        </w:rPr>
        <w:t>(NOMBRE, FIRMA Y CARGO)</w:t>
      </w: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center"/>
        <w:rPr>
          <w:rFonts w:asciiTheme="minorHAnsi" w:hAnsiTheme="minorHAnsi" w:cstheme="minorHAnsi"/>
          <w:b/>
          <w:sz w:val="22"/>
          <w:szCs w:val="22"/>
        </w:rPr>
      </w:pPr>
    </w:p>
    <w:p w:rsidR="00D36292" w:rsidRPr="00C770C2" w:rsidRDefault="00D36292" w:rsidP="00D36292">
      <w:pPr>
        <w:jc w:val="center"/>
        <w:rPr>
          <w:rFonts w:asciiTheme="minorHAnsi" w:hAnsiTheme="minorHAnsi" w:cstheme="minorHAnsi"/>
          <w:b/>
          <w:sz w:val="22"/>
          <w:szCs w:val="22"/>
        </w:rPr>
      </w:pPr>
      <w:r w:rsidRPr="00C770C2">
        <w:rPr>
          <w:rFonts w:asciiTheme="minorHAnsi" w:hAnsiTheme="minorHAnsi" w:cstheme="minorHAnsi"/>
          <w:b/>
          <w:sz w:val="22"/>
          <w:szCs w:val="22"/>
        </w:rPr>
        <w:t>ANEXO 1</w:t>
      </w:r>
      <w:r w:rsidR="00AD7257" w:rsidRPr="00C770C2">
        <w:rPr>
          <w:rFonts w:asciiTheme="minorHAnsi" w:hAnsiTheme="minorHAnsi" w:cstheme="minorHAnsi"/>
          <w:b/>
          <w:sz w:val="22"/>
          <w:szCs w:val="22"/>
        </w:rPr>
        <w:t>0</w:t>
      </w:r>
    </w:p>
    <w:p w:rsidR="00D36292" w:rsidRPr="00C770C2" w:rsidRDefault="00D36292" w:rsidP="00D36292">
      <w:pPr>
        <w:jc w:val="center"/>
        <w:rPr>
          <w:rFonts w:asciiTheme="minorHAnsi" w:hAnsiTheme="minorHAnsi" w:cstheme="minorHAnsi"/>
          <w:b/>
          <w:sz w:val="22"/>
          <w:szCs w:val="22"/>
        </w:rPr>
      </w:pPr>
      <w:r w:rsidRPr="00C770C2">
        <w:rPr>
          <w:rFonts w:asciiTheme="minorHAnsi" w:hAnsiTheme="minorHAnsi" w:cstheme="minorHAnsi"/>
          <w:b/>
          <w:sz w:val="22"/>
          <w:szCs w:val="22"/>
        </w:rPr>
        <w:t>ACUSE DE RECIBO DE DOCUMENTOS</w:t>
      </w: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jc w:val="right"/>
        <w:rPr>
          <w:rFonts w:asciiTheme="minorHAnsi" w:hAnsiTheme="minorHAnsi" w:cstheme="minorHAnsi"/>
          <w:sz w:val="22"/>
          <w:szCs w:val="22"/>
        </w:rPr>
      </w:pPr>
    </w:p>
    <w:p w:rsidR="00D36292" w:rsidRPr="00C770C2" w:rsidRDefault="00D36292" w:rsidP="00D36292">
      <w:pPr>
        <w:ind w:right="324"/>
        <w:jc w:val="right"/>
        <w:rPr>
          <w:rFonts w:asciiTheme="minorHAnsi" w:hAnsiTheme="minorHAnsi" w:cstheme="minorHAnsi"/>
          <w:sz w:val="22"/>
          <w:szCs w:val="22"/>
        </w:rPr>
      </w:pPr>
      <w:r w:rsidRPr="00C770C2">
        <w:rPr>
          <w:rFonts w:asciiTheme="minorHAnsi" w:hAnsiTheme="minorHAnsi" w:cstheme="minorHAnsi"/>
          <w:sz w:val="22"/>
          <w:szCs w:val="22"/>
        </w:rPr>
        <w:t xml:space="preserve">Mexicali, Baja California a __ de __________ </w:t>
      </w:r>
      <w:proofErr w:type="spellStart"/>
      <w:r w:rsidRPr="00C770C2">
        <w:rPr>
          <w:rFonts w:asciiTheme="minorHAnsi" w:hAnsiTheme="minorHAnsi" w:cstheme="minorHAnsi"/>
          <w:sz w:val="22"/>
          <w:szCs w:val="22"/>
        </w:rPr>
        <w:t>de</w:t>
      </w:r>
      <w:proofErr w:type="spellEnd"/>
      <w:r w:rsidRPr="00C770C2">
        <w:rPr>
          <w:rFonts w:asciiTheme="minorHAnsi" w:hAnsiTheme="minorHAnsi" w:cstheme="minorHAnsi"/>
          <w:sz w:val="22"/>
          <w:szCs w:val="22"/>
        </w:rPr>
        <w:t xml:space="preserve"> </w:t>
      </w:r>
      <w:r w:rsidR="00634841" w:rsidRPr="00C770C2">
        <w:rPr>
          <w:rFonts w:asciiTheme="minorHAnsi" w:hAnsiTheme="minorHAnsi" w:cstheme="minorHAnsi"/>
          <w:sz w:val="22"/>
          <w:szCs w:val="22"/>
        </w:rPr>
        <w:t>2020</w:t>
      </w:r>
      <w:r w:rsidRPr="00C770C2">
        <w:rPr>
          <w:rFonts w:asciiTheme="minorHAnsi" w:hAnsiTheme="minorHAnsi" w:cstheme="minorHAnsi"/>
          <w:sz w:val="22"/>
          <w:szCs w:val="22"/>
        </w:rPr>
        <w:t>.</w:t>
      </w:r>
    </w:p>
    <w:p w:rsidR="00D36292" w:rsidRPr="00C770C2" w:rsidRDefault="00D36292" w:rsidP="00D36292">
      <w:pPr>
        <w:ind w:left="-360" w:right="324"/>
        <w:jc w:val="center"/>
        <w:rPr>
          <w:rFonts w:asciiTheme="minorHAnsi" w:hAnsiTheme="minorHAnsi" w:cstheme="minorHAnsi"/>
          <w:sz w:val="22"/>
          <w:szCs w:val="22"/>
        </w:rPr>
      </w:pPr>
    </w:p>
    <w:p w:rsidR="00D36292" w:rsidRPr="00C770C2" w:rsidRDefault="00D36292" w:rsidP="00D36292">
      <w:pPr>
        <w:pStyle w:val="1"/>
        <w:jc w:val="both"/>
        <w:rPr>
          <w:rFonts w:asciiTheme="minorHAnsi" w:hAnsiTheme="minorHAnsi" w:cstheme="minorHAnsi"/>
          <w:b w:val="0"/>
          <w:sz w:val="22"/>
          <w:szCs w:val="22"/>
        </w:rPr>
      </w:pPr>
    </w:p>
    <w:p w:rsidR="00D36292" w:rsidRPr="00C770C2" w:rsidRDefault="00D36292" w:rsidP="00D36292">
      <w:pPr>
        <w:pStyle w:val="1"/>
        <w:ind w:left="426" w:right="324"/>
        <w:jc w:val="both"/>
        <w:rPr>
          <w:rFonts w:asciiTheme="minorHAnsi" w:hAnsiTheme="minorHAnsi" w:cstheme="minorHAnsi"/>
          <w:b w:val="0"/>
          <w:sz w:val="22"/>
          <w:szCs w:val="22"/>
        </w:rPr>
      </w:pPr>
      <w:r w:rsidRPr="00C770C2">
        <w:rPr>
          <w:rFonts w:asciiTheme="minorHAnsi" w:hAnsiTheme="minorHAnsi" w:cstheme="minorHAnsi"/>
          <w:b w:val="0"/>
          <w:sz w:val="22"/>
          <w:szCs w:val="22"/>
        </w:rPr>
        <w:t xml:space="preserve">Por medio del presente y en relación con la Licitación Pública Nacional </w:t>
      </w:r>
      <w:r w:rsidRPr="00C770C2">
        <w:rPr>
          <w:rFonts w:asciiTheme="minorHAnsi" w:hAnsiTheme="minorHAnsi" w:cstheme="minorHAnsi"/>
          <w:b w:val="0"/>
          <w:color w:val="000000"/>
          <w:sz w:val="22"/>
          <w:szCs w:val="22"/>
        </w:rPr>
        <w:t xml:space="preserve">No.______ </w:t>
      </w:r>
      <w:r w:rsidRPr="00C770C2">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D36292" w:rsidRPr="00C770C2" w:rsidRDefault="00D36292" w:rsidP="00D36292">
      <w:pPr>
        <w:pStyle w:val="1"/>
        <w:ind w:left="426" w:right="324"/>
        <w:jc w:val="both"/>
        <w:rPr>
          <w:rFonts w:asciiTheme="minorHAnsi" w:hAnsiTheme="minorHAnsi" w:cstheme="minorHAnsi"/>
          <w:b w:val="0"/>
          <w:sz w:val="22"/>
          <w:szCs w:val="22"/>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r w:rsidRPr="00C770C2">
        <w:rPr>
          <w:rFonts w:asciiTheme="minorHAnsi" w:hAnsiTheme="minorHAnsi" w:cstheme="minorHAnsi"/>
          <w:b/>
          <w:sz w:val="24"/>
          <w:szCs w:val="24"/>
        </w:rPr>
        <w:t>SOBRE CONTENIENDO LA PROPUESTA ECONOMICA:</w:t>
      </w:r>
    </w:p>
    <w:p w:rsidR="00D36292" w:rsidRPr="00C770C2" w:rsidRDefault="00D36292" w:rsidP="00D36292">
      <w:pPr>
        <w:pStyle w:val="1"/>
        <w:jc w:val="both"/>
        <w:rPr>
          <w:rFonts w:asciiTheme="minorHAnsi" w:hAnsiTheme="minorHAnsi" w:cstheme="minorHAnsi"/>
          <w:b w:val="0"/>
          <w:color w:val="000000"/>
          <w:sz w:val="22"/>
          <w:szCs w:val="22"/>
        </w:rPr>
      </w:pPr>
    </w:p>
    <w:p w:rsidR="00E47013" w:rsidRPr="00C770C2" w:rsidRDefault="00E47013" w:rsidP="00E47013">
      <w:pPr>
        <w:spacing w:line="360" w:lineRule="auto"/>
        <w:ind w:left="360" w:right="-259"/>
        <w:jc w:val="both"/>
        <w:rPr>
          <w:rFonts w:asciiTheme="minorHAnsi" w:hAnsiTheme="minorHAnsi" w:cstheme="minorHAnsi"/>
          <w:sz w:val="22"/>
          <w:szCs w:val="22"/>
        </w:rPr>
      </w:pPr>
      <w:r w:rsidRPr="00C770C2">
        <w:rPr>
          <w:rFonts w:asciiTheme="minorHAnsi" w:hAnsiTheme="minorHAnsi" w:cstheme="minorHAnsi"/>
          <w:sz w:val="22"/>
          <w:szCs w:val="22"/>
        </w:rPr>
        <w:t>Punto de las bases 6.2                 Tipo de Documento</w:t>
      </w: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tbl>
      <w:tblPr>
        <w:tblW w:w="9720" w:type="dxa"/>
        <w:tblInd w:w="547" w:type="dxa"/>
        <w:tblLayout w:type="fixed"/>
        <w:tblLook w:val="0000" w:firstRow="0" w:lastRow="0" w:firstColumn="0" w:lastColumn="0" w:noHBand="0" w:noVBand="0"/>
      </w:tblPr>
      <w:tblGrid>
        <w:gridCol w:w="719"/>
        <w:gridCol w:w="9001"/>
      </w:tblGrid>
      <w:tr w:rsidR="00D36292" w:rsidRPr="00C770C2" w:rsidTr="00E47013">
        <w:trPr>
          <w:trHeight w:val="513"/>
        </w:trPr>
        <w:tc>
          <w:tcPr>
            <w:tcW w:w="719" w:type="dxa"/>
            <w:vAlign w:val="center"/>
          </w:tcPr>
          <w:p w:rsidR="00D36292" w:rsidRPr="00C770C2" w:rsidRDefault="00E47013"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A</w:t>
            </w:r>
          </w:p>
        </w:tc>
        <w:tc>
          <w:tcPr>
            <w:tcW w:w="9001" w:type="dxa"/>
            <w:vAlign w:val="center"/>
          </w:tcPr>
          <w:p w:rsidR="00D36292" w:rsidRPr="00C770C2" w:rsidRDefault="00D36292" w:rsidP="00D36292">
            <w:pPr>
              <w:rPr>
                <w:rFonts w:asciiTheme="minorHAnsi" w:hAnsiTheme="minorHAnsi" w:cstheme="minorHAnsi"/>
                <w:sz w:val="22"/>
              </w:rPr>
            </w:pPr>
            <w:r w:rsidRPr="00C770C2">
              <w:rPr>
                <w:rFonts w:asciiTheme="minorHAnsi" w:hAnsiTheme="minorHAnsi" w:cstheme="minorHAnsi"/>
                <w:sz w:val="22"/>
              </w:rPr>
              <w:t xml:space="preserve">Catálogo de Conceptos. </w:t>
            </w:r>
            <w:r w:rsidRPr="00C770C2">
              <w:rPr>
                <w:rFonts w:asciiTheme="minorHAnsi" w:hAnsiTheme="minorHAnsi" w:cstheme="minorHAnsi"/>
                <w:b/>
                <w:sz w:val="22"/>
              </w:rPr>
              <w:t>(anexo 8)</w:t>
            </w:r>
          </w:p>
        </w:tc>
      </w:tr>
      <w:tr w:rsidR="00D36292" w:rsidRPr="00C770C2" w:rsidTr="00E47013">
        <w:trPr>
          <w:trHeight w:val="513"/>
        </w:trPr>
        <w:tc>
          <w:tcPr>
            <w:tcW w:w="719" w:type="dxa"/>
            <w:vAlign w:val="center"/>
          </w:tcPr>
          <w:p w:rsidR="00D36292" w:rsidRPr="00C770C2" w:rsidRDefault="00E47013" w:rsidP="00D36292">
            <w:pPr>
              <w:spacing w:line="240" w:lineRule="exact"/>
              <w:jc w:val="center"/>
              <w:rPr>
                <w:rFonts w:asciiTheme="minorHAnsi" w:hAnsiTheme="minorHAnsi" w:cstheme="minorHAnsi"/>
                <w:sz w:val="22"/>
              </w:rPr>
            </w:pPr>
            <w:r w:rsidRPr="00C770C2">
              <w:rPr>
                <w:rFonts w:asciiTheme="minorHAnsi" w:hAnsiTheme="minorHAnsi" w:cstheme="minorHAnsi"/>
                <w:sz w:val="22"/>
              </w:rPr>
              <w:t xml:space="preserve">B </w:t>
            </w:r>
          </w:p>
        </w:tc>
        <w:tc>
          <w:tcPr>
            <w:tcW w:w="9001" w:type="dxa"/>
            <w:vAlign w:val="center"/>
          </w:tcPr>
          <w:p w:rsidR="00D36292" w:rsidRPr="00C770C2" w:rsidRDefault="00D36292" w:rsidP="00F61B75">
            <w:pPr>
              <w:rPr>
                <w:rFonts w:asciiTheme="minorHAnsi" w:hAnsiTheme="minorHAnsi" w:cstheme="minorHAnsi"/>
                <w:sz w:val="22"/>
              </w:rPr>
            </w:pPr>
            <w:r w:rsidRPr="00C770C2">
              <w:rPr>
                <w:rFonts w:asciiTheme="minorHAnsi" w:hAnsiTheme="minorHAnsi" w:cstheme="minorHAnsi"/>
                <w:sz w:val="22"/>
              </w:rPr>
              <w:t xml:space="preserve">Propuesta Económica. </w:t>
            </w:r>
            <w:r w:rsidR="00F61B75" w:rsidRPr="00C770C2">
              <w:rPr>
                <w:rFonts w:asciiTheme="minorHAnsi" w:hAnsiTheme="minorHAnsi" w:cstheme="minorHAnsi"/>
                <w:b/>
                <w:sz w:val="22"/>
              </w:rPr>
              <w:t>(anexo 9</w:t>
            </w:r>
            <w:r w:rsidRPr="00C770C2">
              <w:rPr>
                <w:rFonts w:asciiTheme="minorHAnsi" w:hAnsiTheme="minorHAnsi" w:cstheme="minorHAnsi"/>
                <w:b/>
                <w:sz w:val="22"/>
              </w:rPr>
              <w:t>)</w:t>
            </w:r>
          </w:p>
        </w:tc>
      </w:tr>
    </w:tbl>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pStyle w:val="2"/>
        <w:ind w:left="0"/>
        <w:rPr>
          <w:rFonts w:asciiTheme="minorHAnsi" w:hAnsiTheme="minorHAnsi" w:cstheme="minorHAnsi"/>
          <w:sz w:val="24"/>
          <w:szCs w:val="24"/>
        </w:rPr>
      </w:pP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NOMBRE Y FIRMA DEL LICITANTE</w:t>
      </w:r>
    </w:p>
    <w:p w:rsidR="00D36292" w:rsidRPr="00C770C2" w:rsidRDefault="00D36292" w:rsidP="00D36292">
      <w:pPr>
        <w:pStyle w:val="Textoindependiente2"/>
        <w:ind w:left="1134"/>
        <w:rPr>
          <w:rFonts w:asciiTheme="minorHAnsi" w:hAnsiTheme="minorHAnsi" w:cstheme="minorHAnsi"/>
          <w:sz w:val="24"/>
          <w:szCs w:val="24"/>
        </w:rPr>
      </w:pPr>
      <w:r w:rsidRPr="00C770C2">
        <w:rPr>
          <w:rFonts w:asciiTheme="minorHAnsi" w:hAnsiTheme="minorHAnsi" w:cstheme="minorHAnsi"/>
          <w:sz w:val="24"/>
          <w:szCs w:val="24"/>
        </w:rPr>
        <w:t>O SU REPRESENTANTE LEGAL</w:t>
      </w:r>
    </w:p>
    <w:p w:rsidR="00D36292" w:rsidRPr="00C770C2"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C770C2" w:rsidRDefault="00D36292" w:rsidP="00D36292">
      <w:pPr>
        <w:pStyle w:val="Textoindependiente2"/>
        <w:jc w:val="both"/>
        <w:rPr>
          <w:rFonts w:asciiTheme="minorHAnsi" w:hAnsiTheme="minorHAnsi" w:cstheme="minorHAnsi"/>
          <w:caps/>
          <w:sz w:val="22"/>
          <w:szCs w:val="22"/>
        </w:rPr>
      </w:pPr>
    </w:p>
    <w:p w:rsidR="00D36292" w:rsidRPr="00C770C2" w:rsidRDefault="00D36292" w:rsidP="00D36292">
      <w:pPr>
        <w:pStyle w:val="2"/>
        <w:ind w:left="1368"/>
        <w:jc w:val="center"/>
        <w:rPr>
          <w:rFonts w:asciiTheme="minorHAnsi" w:hAnsiTheme="minorHAnsi" w:cstheme="minorHAnsi"/>
          <w:sz w:val="24"/>
          <w:szCs w:val="24"/>
        </w:rPr>
      </w:pPr>
    </w:p>
    <w:p w:rsidR="00B41A3D" w:rsidRPr="00C770C2" w:rsidRDefault="00B41A3D"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400F08" w:rsidRPr="00C770C2" w:rsidRDefault="00400F08"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792D86" w:rsidRPr="00C770C2" w:rsidRDefault="00792D86" w:rsidP="00D36292">
      <w:pPr>
        <w:ind w:left="851" w:right="324"/>
        <w:jc w:val="center"/>
        <w:rPr>
          <w:rFonts w:asciiTheme="minorHAnsi" w:hAnsiTheme="minorHAnsi" w:cstheme="minorHAnsi"/>
          <w:sz w:val="24"/>
          <w:szCs w:val="24"/>
        </w:rPr>
      </w:pPr>
    </w:p>
    <w:tbl>
      <w:tblPr>
        <w:tblW w:w="10919" w:type="dxa"/>
        <w:jc w:val="center"/>
        <w:tblCellMar>
          <w:left w:w="70" w:type="dxa"/>
          <w:right w:w="70" w:type="dxa"/>
        </w:tblCellMar>
        <w:tblLook w:val="04A0" w:firstRow="1" w:lastRow="0" w:firstColumn="1" w:lastColumn="0" w:noHBand="0" w:noVBand="1"/>
      </w:tblPr>
      <w:tblGrid>
        <w:gridCol w:w="2258"/>
        <w:gridCol w:w="815"/>
        <w:gridCol w:w="876"/>
        <w:gridCol w:w="815"/>
        <w:gridCol w:w="876"/>
        <w:gridCol w:w="815"/>
        <w:gridCol w:w="876"/>
        <w:gridCol w:w="815"/>
        <w:gridCol w:w="876"/>
        <w:gridCol w:w="947"/>
        <w:gridCol w:w="950"/>
      </w:tblGrid>
      <w:tr w:rsidR="00792D86" w:rsidRPr="00C770C2" w:rsidTr="00D43A0F">
        <w:trPr>
          <w:trHeight w:val="315"/>
          <w:jc w:val="center"/>
        </w:trPr>
        <w:tc>
          <w:tcPr>
            <w:tcW w:w="10919" w:type="dxa"/>
            <w:gridSpan w:val="11"/>
            <w:tcBorders>
              <w:top w:val="nil"/>
              <w:left w:val="nil"/>
              <w:bottom w:val="single" w:sz="8" w:space="0" w:color="auto"/>
              <w:right w:val="nil"/>
            </w:tcBorders>
            <w:shd w:val="clear" w:color="auto" w:fill="auto"/>
            <w:noWrap/>
            <w:vAlign w:val="bottom"/>
            <w:hideMark/>
          </w:tcPr>
          <w:p w:rsidR="00792D86" w:rsidRPr="00C770C2" w:rsidRDefault="00D43A0F" w:rsidP="00D43A0F">
            <w:pPr>
              <w:jc w:val="center"/>
              <w:rPr>
                <w:rFonts w:asciiTheme="minorHAnsi" w:eastAsia="Times New Roman" w:hAnsiTheme="minorHAnsi" w:cstheme="minorHAnsi"/>
                <w:b/>
                <w:bCs/>
                <w:color w:val="000000"/>
                <w:lang w:val="es-MX" w:eastAsia="es-MX"/>
              </w:rPr>
            </w:pPr>
            <w:r>
              <w:rPr>
                <w:rFonts w:asciiTheme="minorHAnsi" w:eastAsia="Times New Roman" w:hAnsiTheme="minorHAnsi" w:cstheme="minorHAnsi"/>
                <w:b/>
                <w:bCs/>
                <w:color w:val="000000"/>
                <w:sz w:val="24"/>
                <w:lang w:val="es-MX" w:eastAsia="es-MX"/>
              </w:rPr>
              <w:lastRenderedPageBreak/>
              <w:t xml:space="preserve">ANEXO </w:t>
            </w:r>
            <w:r w:rsidR="00792D86" w:rsidRPr="00C770C2">
              <w:rPr>
                <w:rFonts w:asciiTheme="minorHAnsi" w:eastAsia="Times New Roman" w:hAnsiTheme="minorHAnsi" w:cstheme="minorHAnsi"/>
                <w:b/>
                <w:bCs/>
                <w:color w:val="000000"/>
                <w:sz w:val="24"/>
                <w:lang w:val="es-MX" w:eastAsia="es-MX"/>
              </w:rPr>
              <w:t xml:space="preserve">MINIMOS </w:t>
            </w:r>
            <w:r>
              <w:rPr>
                <w:rFonts w:asciiTheme="minorHAnsi" w:eastAsia="Times New Roman" w:hAnsiTheme="minorHAnsi" w:cstheme="minorHAnsi"/>
                <w:b/>
                <w:bCs/>
                <w:color w:val="000000"/>
                <w:sz w:val="24"/>
                <w:lang w:val="es-MX" w:eastAsia="es-MX"/>
              </w:rPr>
              <w:t xml:space="preserve">Y </w:t>
            </w:r>
            <w:r w:rsidRPr="00C770C2">
              <w:rPr>
                <w:rFonts w:asciiTheme="minorHAnsi" w:eastAsia="Times New Roman" w:hAnsiTheme="minorHAnsi" w:cstheme="minorHAnsi"/>
                <w:b/>
                <w:bCs/>
                <w:color w:val="000000"/>
                <w:sz w:val="24"/>
                <w:lang w:val="es-MX" w:eastAsia="es-MX"/>
              </w:rPr>
              <w:t>MAXIMOS</w:t>
            </w:r>
            <w:r w:rsidRPr="00C770C2">
              <w:rPr>
                <w:rFonts w:asciiTheme="minorHAnsi" w:eastAsia="Times New Roman" w:hAnsiTheme="minorHAnsi" w:cstheme="minorHAnsi"/>
                <w:b/>
                <w:bCs/>
                <w:color w:val="000000"/>
                <w:sz w:val="24"/>
                <w:lang w:val="es-MX" w:eastAsia="es-MX"/>
              </w:rPr>
              <w:t xml:space="preserve"> </w:t>
            </w:r>
            <w:r w:rsidR="00792D86" w:rsidRPr="00C770C2">
              <w:rPr>
                <w:rFonts w:asciiTheme="minorHAnsi" w:eastAsia="Times New Roman" w:hAnsiTheme="minorHAnsi" w:cstheme="minorHAnsi"/>
                <w:b/>
                <w:bCs/>
                <w:color w:val="000000"/>
                <w:sz w:val="24"/>
                <w:lang w:val="es-MX" w:eastAsia="es-MX"/>
              </w:rPr>
              <w:t>(anual)</w:t>
            </w:r>
          </w:p>
        </w:tc>
      </w:tr>
      <w:tr w:rsidR="00792D86" w:rsidRPr="00C770C2" w:rsidTr="00D43A0F">
        <w:trPr>
          <w:trHeight w:val="285"/>
          <w:jc w:val="center"/>
        </w:trPr>
        <w:tc>
          <w:tcPr>
            <w:tcW w:w="2258" w:type="dxa"/>
            <w:vMerge w:val="restart"/>
            <w:tcBorders>
              <w:top w:val="nil"/>
              <w:left w:val="single" w:sz="8" w:space="0" w:color="auto"/>
              <w:bottom w:val="single" w:sz="4" w:space="0" w:color="000000"/>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1691"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H. ENSENADA </w:t>
            </w:r>
          </w:p>
        </w:tc>
        <w:tc>
          <w:tcPr>
            <w:tcW w:w="1691" w:type="dxa"/>
            <w:gridSpan w:val="2"/>
            <w:tcBorders>
              <w:top w:val="single" w:sz="8" w:space="0" w:color="auto"/>
              <w:left w:val="nil"/>
              <w:bottom w:val="single" w:sz="4"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H. TIJUANA </w:t>
            </w:r>
          </w:p>
        </w:tc>
        <w:tc>
          <w:tcPr>
            <w:tcW w:w="1691"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H. MEXICALI </w:t>
            </w:r>
          </w:p>
        </w:tc>
        <w:tc>
          <w:tcPr>
            <w:tcW w:w="1691" w:type="dxa"/>
            <w:gridSpan w:val="2"/>
            <w:tcBorders>
              <w:top w:val="single" w:sz="8" w:space="0" w:color="auto"/>
              <w:left w:val="nil"/>
              <w:bottom w:val="single" w:sz="4"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C. PERIFERICA </w:t>
            </w:r>
          </w:p>
        </w:tc>
        <w:tc>
          <w:tcPr>
            <w:tcW w:w="1897" w:type="dxa"/>
            <w:gridSpan w:val="2"/>
            <w:tcBorders>
              <w:top w:val="single" w:sz="8" w:space="0" w:color="auto"/>
              <w:left w:val="single" w:sz="8" w:space="0" w:color="auto"/>
              <w:bottom w:val="single" w:sz="4" w:space="0" w:color="auto"/>
              <w:right w:val="single" w:sz="8" w:space="0" w:color="000000"/>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TOTAL</w:t>
            </w:r>
          </w:p>
        </w:tc>
      </w:tr>
      <w:tr w:rsidR="00792D86" w:rsidRPr="00C770C2" w:rsidTr="00D43A0F">
        <w:trPr>
          <w:trHeight w:val="510"/>
          <w:jc w:val="center"/>
        </w:trPr>
        <w:tc>
          <w:tcPr>
            <w:tcW w:w="2258" w:type="dxa"/>
            <w:vMerge/>
            <w:tcBorders>
              <w:top w:val="nil"/>
              <w:left w:val="single" w:sz="8" w:space="0" w:color="auto"/>
              <w:bottom w:val="single" w:sz="4" w:space="0" w:color="000000"/>
              <w:right w:val="nil"/>
            </w:tcBorders>
            <w:vAlign w:val="center"/>
            <w:hideMark/>
          </w:tcPr>
          <w:p w:rsidR="00792D86" w:rsidRPr="00C770C2" w:rsidRDefault="00792D86" w:rsidP="00792D86">
            <w:pPr>
              <w:rPr>
                <w:rFonts w:asciiTheme="minorHAnsi" w:eastAsia="Times New Roman" w:hAnsiTheme="minorHAnsi" w:cstheme="minorHAnsi"/>
                <w:color w:val="000000"/>
                <w:sz w:val="18"/>
                <w:szCs w:val="18"/>
                <w:lang w:val="es-MX" w:eastAsia="es-MX"/>
              </w:rPr>
            </w:pPr>
          </w:p>
        </w:tc>
        <w:tc>
          <w:tcPr>
            <w:tcW w:w="815" w:type="dxa"/>
            <w:tcBorders>
              <w:top w:val="nil"/>
              <w:left w:val="single" w:sz="8" w:space="0" w:color="auto"/>
              <w:bottom w:val="single" w:sz="8"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MINIMO </w:t>
            </w:r>
          </w:p>
        </w:tc>
        <w:tc>
          <w:tcPr>
            <w:tcW w:w="876" w:type="dxa"/>
            <w:tcBorders>
              <w:top w:val="nil"/>
              <w:left w:val="nil"/>
              <w:bottom w:val="single" w:sz="8" w:space="0" w:color="auto"/>
              <w:right w:val="single" w:sz="8"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MAXIMO </w:t>
            </w:r>
          </w:p>
        </w:tc>
        <w:tc>
          <w:tcPr>
            <w:tcW w:w="815" w:type="dxa"/>
            <w:tcBorders>
              <w:top w:val="nil"/>
              <w:left w:val="nil"/>
              <w:bottom w:val="single" w:sz="8"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MINIMO </w:t>
            </w:r>
          </w:p>
        </w:tc>
        <w:tc>
          <w:tcPr>
            <w:tcW w:w="876" w:type="dxa"/>
            <w:tcBorders>
              <w:top w:val="nil"/>
              <w:left w:val="nil"/>
              <w:bottom w:val="single" w:sz="8" w:space="0" w:color="auto"/>
              <w:right w:val="nil"/>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MAXIMO </w:t>
            </w:r>
          </w:p>
        </w:tc>
        <w:tc>
          <w:tcPr>
            <w:tcW w:w="815" w:type="dxa"/>
            <w:tcBorders>
              <w:top w:val="nil"/>
              <w:left w:val="single" w:sz="8" w:space="0" w:color="auto"/>
              <w:bottom w:val="single" w:sz="8"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MINIMO </w:t>
            </w:r>
          </w:p>
        </w:tc>
        <w:tc>
          <w:tcPr>
            <w:tcW w:w="876" w:type="dxa"/>
            <w:tcBorders>
              <w:top w:val="nil"/>
              <w:left w:val="nil"/>
              <w:bottom w:val="single" w:sz="8" w:space="0" w:color="auto"/>
              <w:right w:val="single" w:sz="8"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MAXIMO </w:t>
            </w:r>
          </w:p>
        </w:tc>
        <w:tc>
          <w:tcPr>
            <w:tcW w:w="815" w:type="dxa"/>
            <w:tcBorders>
              <w:top w:val="nil"/>
              <w:left w:val="nil"/>
              <w:bottom w:val="single" w:sz="8"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MINIMO </w:t>
            </w:r>
          </w:p>
        </w:tc>
        <w:tc>
          <w:tcPr>
            <w:tcW w:w="876" w:type="dxa"/>
            <w:tcBorders>
              <w:top w:val="nil"/>
              <w:left w:val="nil"/>
              <w:bottom w:val="single" w:sz="8" w:space="0" w:color="auto"/>
              <w:right w:val="nil"/>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 MAXIMO </w:t>
            </w:r>
          </w:p>
        </w:tc>
        <w:tc>
          <w:tcPr>
            <w:tcW w:w="947" w:type="dxa"/>
            <w:tcBorders>
              <w:top w:val="nil"/>
              <w:left w:val="single" w:sz="8" w:space="0" w:color="auto"/>
              <w:bottom w:val="single" w:sz="8" w:space="0" w:color="auto"/>
              <w:right w:val="single" w:sz="4"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ESTATAL MINIMO</w:t>
            </w:r>
          </w:p>
        </w:tc>
        <w:tc>
          <w:tcPr>
            <w:tcW w:w="950" w:type="dxa"/>
            <w:tcBorders>
              <w:top w:val="nil"/>
              <w:left w:val="nil"/>
              <w:bottom w:val="single" w:sz="8" w:space="0" w:color="auto"/>
              <w:right w:val="single" w:sz="8" w:space="0" w:color="auto"/>
            </w:tcBorders>
            <w:shd w:val="clear" w:color="000000" w:fill="B8CCE4"/>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ESTATAL MAXIMO</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gramStart"/>
            <w:r w:rsidRPr="00C770C2">
              <w:rPr>
                <w:rFonts w:asciiTheme="minorHAnsi" w:eastAsia="Times New Roman" w:hAnsiTheme="minorHAnsi" w:cstheme="minorHAnsi"/>
                <w:color w:val="000000"/>
                <w:sz w:val="18"/>
                <w:szCs w:val="18"/>
                <w:lang w:val="es-MX" w:eastAsia="es-MX"/>
              </w:rPr>
              <w:t>PAQ .</w:t>
            </w:r>
            <w:proofErr w:type="gramEnd"/>
            <w:r w:rsidRPr="00C770C2">
              <w:rPr>
                <w:rFonts w:asciiTheme="minorHAnsi" w:eastAsia="Times New Roman" w:hAnsiTheme="minorHAnsi" w:cstheme="minorHAnsi"/>
                <w:color w:val="000000"/>
                <w:sz w:val="18"/>
                <w:szCs w:val="18"/>
                <w:lang w:val="es-MX" w:eastAsia="es-MX"/>
              </w:rPr>
              <w:t xml:space="preserve"> I HEMATOLOGIA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BIOMETRIA HEMATICA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14,322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21,484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33,214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49,822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20,385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30,578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14,508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21,762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82,429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123,646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II COAGULACION</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TIEMPO DE PROTROMBINA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2,558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3,838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7,022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10,532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5,409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8,114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3,025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17,006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25,509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TIEMPO DE TROMBOPLASTINA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2,325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3,487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6,780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10,170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5,207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7,810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1,800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16,112</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24,167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III QUIMICA CLINICA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GLUCOSA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12,426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18,638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32,870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49,306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18,245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27,368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15,963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23,945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79,504</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119,257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BUN</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8,266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12,400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20,763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31,145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12,680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19,020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7,086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10,628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48,795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73,193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CREATININA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8,805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13,207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26,250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39,374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15,342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23,013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10,884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16,326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61,281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91,920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ACIDO URICO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3,427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5,141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8,742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13,112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5,748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8,623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3,609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5,413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21,526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32,289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COLESTEROL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8,543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12,815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18,624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27,936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9,084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13,626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12,150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18,226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48,401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72,603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TRIGLICERIDOS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8,464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20,244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30,366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8,756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13,135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11,872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17,808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49,336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74,005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HDL COLESTEROL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3,374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5,062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10,815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16,223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4,493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6,740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5,472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8,206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24,154</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36,231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PROTEINAS TOTALES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830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2,350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3,526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1,136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1,705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1,221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1,831</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5,261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7,892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ALBUMINA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846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5,890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2,700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4,051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1,054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8,526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12,791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TGO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3,082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4,622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14,641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5,920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8,880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3,306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4,958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26,949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40,421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TGP</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3,042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4,562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14,581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21,871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3,666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5,499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3,382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5,072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24,671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37,004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BILIRRUBINA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1,633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2,449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5,323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2,578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3,867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1,455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2,183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10,989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16,484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BILIRRUBINA DIRECTA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1,633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2,449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5,323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2,578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3,867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1,455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2,183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10,989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16,484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AMILASA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1,096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1,825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2,739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FOSFATASA ALCALINA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3,891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5,837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1,390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2,085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1,306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6,949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10,424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DHL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1,154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1,732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3,730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5,594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2,048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3,072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6,956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10,434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CPK</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894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863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1,295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1,336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2,005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2,899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4,350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CPK-MB</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805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1,070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1,803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2,458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3,685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GGT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1,407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2,111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10,675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2,128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3,192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1,437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2,155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12,089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18,133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LIPASA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818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1,789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CALCIO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2,437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3,655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5,642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8,462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3,865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5,798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1,494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12,940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19,409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MAGNESIO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1,731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2,597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3,420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2,657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3,986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7,945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11,918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HIERRO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626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941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FOSFORO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3,697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5,545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2,100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3,150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416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624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6,603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9,905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Hb</w:t>
            </w:r>
            <w:proofErr w:type="spellEnd"/>
            <w:r w:rsidRPr="00C770C2">
              <w:rPr>
                <w:rFonts w:asciiTheme="minorHAnsi" w:eastAsia="Times New Roman" w:hAnsiTheme="minorHAnsi" w:cstheme="minorHAnsi"/>
                <w:color w:val="000000"/>
                <w:sz w:val="18"/>
                <w:szCs w:val="18"/>
                <w:lang w:val="es-MX" w:eastAsia="es-MX"/>
              </w:rPr>
              <w:t xml:space="preserve"> GLICOSILADA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2994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4,490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11,169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16,753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4,491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6,736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7653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11479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26,307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39,458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MICROALBUMINA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1077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1615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1,549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2,323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IV ELECTROLITOS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CLORO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5,806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8,710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5,121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15,289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22,948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POTASIO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8,381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12,571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7,047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10,570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1,570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20,370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30,555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lastRenderedPageBreak/>
              <w:t>SODIO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7,168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10,752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6,867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10,300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18,853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28,278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V GASES ARTERIALES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PRUEBAS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2,590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2,140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3,211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4,376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6,565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VI URIANALISIS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EGO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11,243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16,865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24,369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36,553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14,370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21,555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13,211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19,817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63,193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94,790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VII MICROBIOLOGIA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PANEL NEGATIVO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659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989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939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1409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746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2680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4020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PANEL POSITIVO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973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LEVADURAS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VIII INMUNOLOGIA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T3 UP TAKE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1,257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1,885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1,078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2,812</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4,217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T4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906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1,358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1,784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2,676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1,237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1,856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1,598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2,396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5,525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8,286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TSH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2,266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6,593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9,889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1,656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2,485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2,578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3,866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13,093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19,640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T4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1,970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2,956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5,268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7,902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1,017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1,526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1,487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9,246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13,871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T3 TOTAL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1010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1,514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1,766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2,650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944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1,416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1318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1,978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5,038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7,558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VIH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568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2,480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3,720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912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1,368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4,652</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6,980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HEP A (</w:t>
            </w:r>
            <w:proofErr w:type="spellStart"/>
            <w:r w:rsidRPr="00C770C2">
              <w:rPr>
                <w:rFonts w:asciiTheme="minorHAnsi" w:eastAsia="Times New Roman" w:hAnsiTheme="minorHAnsi" w:cstheme="minorHAnsi"/>
                <w:color w:val="000000"/>
                <w:sz w:val="18"/>
                <w:szCs w:val="18"/>
                <w:lang w:val="es-MX" w:eastAsia="es-MX"/>
              </w:rPr>
              <w:t>IgM</w:t>
            </w:r>
            <w:proofErr w:type="spellEnd"/>
            <w:r w:rsidRPr="00C770C2">
              <w:rPr>
                <w:rFonts w:asciiTheme="minorHAnsi" w:eastAsia="Times New Roman" w:hAnsiTheme="minorHAnsi" w:cstheme="minorHAnsi"/>
                <w:color w:val="000000"/>
                <w:sz w:val="18"/>
                <w:szCs w:val="18"/>
                <w:lang w:val="es-MX" w:eastAsia="es-MX"/>
              </w:rPr>
              <w: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HEP B (</w:t>
            </w:r>
            <w:proofErr w:type="spellStart"/>
            <w:r w:rsidRPr="00C770C2">
              <w:rPr>
                <w:rFonts w:asciiTheme="minorHAnsi" w:eastAsia="Times New Roman" w:hAnsiTheme="minorHAnsi" w:cstheme="minorHAnsi"/>
                <w:color w:val="000000"/>
                <w:sz w:val="18"/>
                <w:szCs w:val="18"/>
                <w:lang w:val="es-MX" w:eastAsia="es-MX"/>
              </w:rPr>
              <w:t>HbsAg</w:t>
            </w:r>
            <w:proofErr w:type="spellEnd"/>
            <w:r w:rsidRPr="00C770C2">
              <w:rPr>
                <w:rFonts w:asciiTheme="minorHAnsi" w:eastAsia="Times New Roman" w:hAnsiTheme="minorHAnsi" w:cstheme="minorHAnsi"/>
                <w:color w:val="000000"/>
                <w:sz w:val="18"/>
                <w:szCs w:val="18"/>
                <w:lang w:val="es-MX" w:eastAsia="es-MX"/>
              </w:rPr>
              <w:t>)</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1061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795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656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2,231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3,346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HEP C</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1090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1153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634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952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2,778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4,171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TESTOSTERONA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597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PROLACTINA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840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1,579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2,369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ESTRADIOL</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1,089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1,632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PROGESTERONA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1,106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LH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973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FSH</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599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1,141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1,712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PROSTATICO ESPECIFICO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1,157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1,735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1842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2,763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2,534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3,800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8,660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12,989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PROSTATICO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92</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HCG FRACCION B</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ALFA FETO PROTEINA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CA 125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CA 19-9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CA 15-3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ANTIGENO CARCINOEMBRIONARIO (CEA)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685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1,027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TROPONINA I</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689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1033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1073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1,610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2,219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3,328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T3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lastRenderedPageBreak/>
              <w:t>CORTISOL SUERO AM</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IgE</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870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IgA</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89</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TOXO </w:t>
            </w: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TOXO </w:t>
            </w: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RUB </w:t>
            </w: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RUB </w:t>
            </w: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145</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CMV </w:t>
            </w: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CMV </w:t>
            </w: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PAQ. IX PRUEBAS ESPECIALES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TESTOSTERONA LIBRE</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62</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ESTROGENOS TOTALES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29</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43</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90</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DHEA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HERPES I </w:t>
            </w: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HERPES I </w:t>
            </w: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HERPES II </w:t>
            </w:r>
            <w:proofErr w:type="spellStart"/>
            <w:r w:rsidRPr="00C770C2">
              <w:rPr>
                <w:rFonts w:asciiTheme="minorHAnsi" w:eastAsia="Times New Roman" w:hAnsiTheme="minorHAnsi" w:cstheme="minorHAnsi"/>
                <w:color w:val="000000"/>
                <w:sz w:val="18"/>
                <w:szCs w:val="18"/>
                <w:lang w:val="es-MX" w:eastAsia="es-MX"/>
              </w:rPr>
              <w:t>IgG</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HERPES II </w:t>
            </w:r>
            <w:proofErr w:type="spellStart"/>
            <w:r w:rsidRPr="00C770C2">
              <w:rPr>
                <w:rFonts w:asciiTheme="minorHAnsi" w:eastAsia="Times New Roman" w:hAnsiTheme="minorHAnsi" w:cstheme="minorHAnsi"/>
                <w:color w:val="000000"/>
                <w:sz w:val="18"/>
                <w:szCs w:val="18"/>
                <w:lang w:val="es-MX" w:eastAsia="es-MX"/>
              </w:rPr>
              <w:t>IgM</w:t>
            </w:r>
            <w:proofErr w:type="spellEnd"/>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FOSFATASA ACIDA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464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HEMOCULTIVO PEDIATRICO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81</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HEMOCULTIVO ADULTO</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180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278</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538</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CULTIVO DE LCR Y OTROS FLUIDOS CORPORALES</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106</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160</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232</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354</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PARTIDA 2.  PRUEBAS BANCO DE SANGRE </w:t>
            </w:r>
          </w:p>
        </w:tc>
        <w:tc>
          <w:tcPr>
            <w:tcW w:w="815" w:type="dxa"/>
            <w:tcBorders>
              <w:top w:val="nil"/>
              <w:left w:val="single" w:sz="8" w:space="0" w:color="auto"/>
              <w:bottom w:val="single" w:sz="4" w:space="0" w:color="auto"/>
              <w:right w:val="single" w:sz="4"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000000" w:fill="C5D9F1"/>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gramStart"/>
            <w:r w:rsidRPr="00C770C2">
              <w:rPr>
                <w:rFonts w:asciiTheme="minorHAnsi" w:eastAsia="Times New Roman" w:hAnsiTheme="minorHAnsi" w:cstheme="minorHAnsi"/>
                <w:color w:val="000000"/>
                <w:sz w:val="18"/>
                <w:szCs w:val="18"/>
                <w:lang w:val="es-MX" w:eastAsia="es-MX"/>
              </w:rPr>
              <w:t>PAQ .</w:t>
            </w:r>
            <w:proofErr w:type="gramEnd"/>
            <w:r w:rsidRPr="00C770C2">
              <w:rPr>
                <w:rFonts w:asciiTheme="minorHAnsi" w:eastAsia="Times New Roman" w:hAnsiTheme="minorHAnsi" w:cstheme="minorHAnsi"/>
                <w:color w:val="000000"/>
                <w:sz w:val="18"/>
                <w:szCs w:val="18"/>
                <w:lang w:val="es-MX" w:eastAsia="es-MX"/>
              </w:rPr>
              <w:t xml:space="preserve"> X HEMATOLOGIA</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15"/>
          <w:jc w:val="center"/>
        </w:trPr>
        <w:tc>
          <w:tcPr>
            <w:tcW w:w="2258" w:type="dxa"/>
            <w:tcBorders>
              <w:top w:val="nil"/>
              <w:left w:val="single" w:sz="8" w:space="0" w:color="auto"/>
              <w:bottom w:val="single" w:sz="8" w:space="0" w:color="auto"/>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BIOMETRIAS</w:t>
            </w:r>
          </w:p>
        </w:tc>
        <w:tc>
          <w:tcPr>
            <w:tcW w:w="815" w:type="dxa"/>
            <w:tcBorders>
              <w:top w:val="nil"/>
              <w:left w:val="single" w:sz="8" w:space="0" w:color="auto"/>
              <w:bottom w:val="single" w:sz="8"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1135</w:t>
            </w:r>
          </w:p>
        </w:tc>
        <w:tc>
          <w:tcPr>
            <w:tcW w:w="876" w:type="dxa"/>
            <w:tcBorders>
              <w:top w:val="nil"/>
              <w:left w:val="nil"/>
              <w:bottom w:val="single" w:sz="8"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1,703</w:t>
            </w:r>
          </w:p>
        </w:tc>
        <w:tc>
          <w:tcPr>
            <w:tcW w:w="815" w:type="dxa"/>
            <w:tcBorders>
              <w:top w:val="nil"/>
              <w:left w:val="nil"/>
              <w:bottom w:val="single" w:sz="8"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1589</w:t>
            </w:r>
          </w:p>
        </w:tc>
        <w:tc>
          <w:tcPr>
            <w:tcW w:w="876" w:type="dxa"/>
            <w:tcBorders>
              <w:top w:val="nil"/>
              <w:left w:val="nil"/>
              <w:bottom w:val="single" w:sz="8"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2,383</w:t>
            </w:r>
          </w:p>
        </w:tc>
        <w:tc>
          <w:tcPr>
            <w:tcW w:w="815" w:type="dxa"/>
            <w:tcBorders>
              <w:top w:val="nil"/>
              <w:left w:val="single" w:sz="8" w:space="0" w:color="auto"/>
              <w:bottom w:val="single" w:sz="8"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2,310</w:t>
            </w:r>
          </w:p>
        </w:tc>
        <w:tc>
          <w:tcPr>
            <w:tcW w:w="876" w:type="dxa"/>
            <w:tcBorders>
              <w:top w:val="nil"/>
              <w:left w:val="nil"/>
              <w:bottom w:val="single" w:sz="8"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3,466</w:t>
            </w:r>
          </w:p>
        </w:tc>
        <w:tc>
          <w:tcPr>
            <w:tcW w:w="815" w:type="dxa"/>
            <w:tcBorders>
              <w:top w:val="nil"/>
              <w:left w:val="nil"/>
              <w:bottom w:val="single" w:sz="8"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8"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8"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5,034</w:t>
            </w:r>
          </w:p>
        </w:tc>
        <w:tc>
          <w:tcPr>
            <w:tcW w:w="950" w:type="dxa"/>
            <w:tcBorders>
              <w:top w:val="nil"/>
              <w:left w:val="nil"/>
              <w:bottom w:val="single" w:sz="8"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7,552</w:t>
            </w:r>
          </w:p>
        </w:tc>
      </w:tr>
      <w:tr w:rsidR="00792D86" w:rsidRPr="00C770C2" w:rsidTr="00D43A0F">
        <w:trPr>
          <w:trHeight w:val="300"/>
          <w:jc w:val="center"/>
        </w:trPr>
        <w:tc>
          <w:tcPr>
            <w:tcW w:w="2258" w:type="dxa"/>
            <w:tcBorders>
              <w:top w:val="single" w:sz="4" w:space="0" w:color="auto"/>
              <w:left w:val="single" w:sz="8" w:space="0" w:color="auto"/>
              <w:bottom w:val="nil"/>
              <w:right w:val="nil"/>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single" w:sz="8" w:space="0" w:color="auto"/>
              <w:bottom w:val="nil"/>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nil"/>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nil"/>
              <w:bottom w:val="nil"/>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nil"/>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single" w:sz="8" w:space="0" w:color="auto"/>
              <w:bottom w:val="nil"/>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nil"/>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nil"/>
              <w:bottom w:val="nil"/>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nil"/>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single" w:sz="4" w:space="0" w:color="auto"/>
              <w:left w:val="single" w:sz="8" w:space="0" w:color="auto"/>
              <w:bottom w:val="nil"/>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single" w:sz="4" w:space="0" w:color="auto"/>
              <w:left w:val="nil"/>
              <w:bottom w:val="nil"/>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single" w:sz="4" w:space="0" w:color="auto"/>
              <w:left w:val="single" w:sz="8" w:space="0" w:color="auto"/>
              <w:bottom w:val="single" w:sz="4" w:space="0" w:color="auto"/>
              <w:right w:val="nil"/>
            </w:tcBorders>
            <w:shd w:val="clear" w:color="000000" w:fill="B8CCE4"/>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gramStart"/>
            <w:r w:rsidRPr="00C770C2">
              <w:rPr>
                <w:rFonts w:asciiTheme="minorHAnsi" w:eastAsia="Times New Roman" w:hAnsiTheme="minorHAnsi" w:cstheme="minorHAnsi"/>
                <w:color w:val="000000"/>
                <w:sz w:val="18"/>
                <w:szCs w:val="18"/>
                <w:lang w:val="es-MX" w:eastAsia="es-MX"/>
              </w:rPr>
              <w:t>PAQ .</w:t>
            </w:r>
            <w:proofErr w:type="gramEnd"/>
            <w:r w:rsidRPr="00C770C2">
              <w:rPr>
                <w:rFonts w:asciiTheme="minorHAnsi" w:eastAsia="Times New Roman" w:hAnsiTheme="minorHAnsi" w:cstheme="minorHAnsi"/>
                <w:color w:val="000000"/>
                <w:sz w:val="18"/>
                <w:szCs w:val="18"/>
                <w:lang w:val="es-MX" w:eastAsia="es-MX"/>
              </w:rPr>
              <w:t xml:space="preserve"> XI y XII INMUNOHEMATOLOGIA E INMULOGIA</w:t>
            </w:r>
          </w:p>
        </w:tc>
        <w:tc>
          <w:tcPr>
            <w:tcW w:w="815"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15" w:type="dxa"/>
            <w:tcBorders>
              <w:top w:val="single" w:sz="4" w:space="0" w:color="auto"/>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876" w:type="dxa"/>
            <w:tcBorders>
              <w:top w:val="single" w:sz="4" w:space="0" w:color="auto"/>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47" w:type="dxa"/>
            <w:tcBorders>
              <w:top w:val="single" w:sz="4" w:space="0" w:color="auto"/>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c>
          <w:tcPr>
            <w:tcW w:w="950" w:type="dxa"/>
            <w:tcBorders>
              <w:top w:val="single" w:sz="4" w:space="0" w:color="auto"/>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TIPO SANGUINEO EN GEL GPO ABO</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803</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1,487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2,231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2,229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3,343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4,519</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6,779</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PRUEBAS CRUZADAS</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937</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1405</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2,113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3,169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2,416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3,624</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5,466</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8,198</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PRUEBAS DE DG EN GEL AC IRREGULARES</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588</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882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2,113</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3,169</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2,229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3,343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4,930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7,394</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HBsAg</w:t>
            </w:r>
            <w:proofErr w:type="spellEnd"/>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1,991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1,469</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2,203</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3,460</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5,190</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HCV</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2,198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3,457</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5,155</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HIV 1+2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664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996</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1474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2212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3,465</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5,169</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CHAGAS</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1,472</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2,208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5,211</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SIFILIS</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694</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1042</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1,400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2,200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3,421</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5,203</w:t>
            </w:r>
          </w:p>
        </w:tc>
      </w:tr>
      <w:tr w:rsidR="00792D86" w:rsidRPr="00C770C2" w:rsidTr="00D43A0F">
        <w:trPr>
          <w:trHeight w:val="300"/>
          <w:jc w:val="center"/>
        </w:trPr>
        <w:tc>
          <w:tcPr>
            <w:tcW w:w="2258" w:type="dxa"/>
            <w:tcBorders>
              <w:top w:val="nil"/>
              <w:left w:val="single" w:sz="4" w:space="0" w:color="auto"/>
              <w:bottom w:val="single" w:sz="4" w:space="0" w:color="auto"/>
              <w:right w:val="single" w:sz="4" w:space="0" w:color="auto"/>
            </w:tcBorders>
            <w:shd w:val="clear" w:color="auto" w:fill="auto"/>
            <w:noWrap/>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 xml:space="preserve">BOLSAS </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800</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1200</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1,327</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1,961</w:t>
            </w:r>
          </w:p>
        </w:tc>
        <w:tc>
          <w:tcPr>
            <w:tcW w:w="815"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1466</w:t>
            </w:r>
          </w:p>
        </w:tc>
        <w:tc>
          <w:tcPr>
            <w:tcW w:w="876"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2198</w:t>
            </w:r>
          </w:p>
        </w:tc>
        <w:tc>
          <w:tcPr>
            <w:tcW w:w="815" w:type="dxa"/>
            <w:tcBorders>
              <w:top w:val="nil"/>
              <w:left w:val="nil"/>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876" w:type="dxa"/>
            <w:tcBorders>
              <w:top w:val="nil"/>
              <w:left w:val="nil"/>
              <w:bottom w:val="single" w:sz="4" w:space="0" w:color="auto"/>
              <w:right w:val="nil"/>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0</w:t>
            </w:r>
          </w:p>
        </w:tc>
        <w:tc>
          <w:tcPr>
            <w:tcW w:w="947" w:type="dxa"/>
            <w:tcBorders>
              <w:top w:val="nil"/>
              <w:left w:val="single" w:sz="8" w:space="0" w:color="auto"/>
              <w:bottom w:val="single" w:sz="4" w:space="0" w:color="auto"/>
              <w:right w:val="single" w:sz="4"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3,593</w:t>
            </w:r>
          </w:p>
        </w:tc>
        <w:tc>
          <w:tcPr>
            <w:tcW w:w="950" w:type="dxa"/>
            <w:tcBorders>
              <w:top w:val="nil"/>
              <w:left w:val="nil"/>
              <w:bottom w:val="single" w:sz="4" w:space="0" w:color="auto"/>
              <w:right w:val="single" w:sz="8" w:space="0" w:color="auto"/>
            </w:tcBorders>
            <w:shd w:val="clear" w:color="auto" w:fill="auto"/>
            <w:vAlign w:val="bottom"/>
            <w:hideMark/>
          </w:tcPr>
          <w:p w:rsidR="00792D86" w:rsidRPr="00C770C2" w:rsidRDefault="00792D86" w:rsidP="00792D86">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5,359</w:t>
            </w:r>
          </w:p>
        </w:tc>
      </w:tr>
    </w:tbl>
    <w:p w:rsidR="00792D86" w:rsidRPr="00C770C2" w:rsidRDefault="00792D86"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bookmarkStart w:id="1" w:name="_GoBack"/>
      <w:bookmarkEnd w:id="1"/>
    </w:p>
    <w:tbl>
      <w:tblPr>
        <w:tblW w:w="9340" w:type="dxa"/>
        <w:jc w:val="center"/>
        <w:tblCellMar>
          <w:left w:w="70" w:type="dxa"/>
          <w:right w:w="70" w:type="dxa"/>
        </w:tblCellMar>
        <w:tblLook w:val="04A0" w:firstRow="1" w:lastRow="0" w:firstColumn="1" w:lastColumn="0" w:noHBand="0" w:noVBand="1"/>
      </w:tblPr>
      <w:tblGrid>
        <w:gridCol w:w="4052"/>
        <w:gridCol w:w="2420"/>
        <w:gridCol w:w="2868"/>
      </w:tblGrid>
      <w:tr w:rsidR="006D72AB" w:rsidRPr="00C770C2" w:rsidTr="00B17A52">
        <w:trPr>
          <w:trHeight w:val="255"/>
          <w:jc w:val="center"/>
        </w:trPr>
        <w:tc>
          <w:tcPr>
            <w:tcW w:w="9340" w:type="dxa"/>
            <w:gridSpan w:val="3"/>
            <w:tcBorders>
              <w:top w:val="nil"/>
              <w:left w:val="nil"/>
              <w:bottom w:val="nil"/>
              <w:right w:val="nil"/>
            </w:tcBorders>
            <w:shd w:val="clear" w:color="auto" w:fill="auto"/>
            <w:noWrap/>
            <w:vAlign w:val="bottom"/>
            <w:hideMark/>
          </w:tcPr>
          <w:p w:rsidR="006D72AB" w:rsidRPr="00C770C2" w:rsidRDefault="006D72AB" w:rsidP="006D72AB">
            <w:pPr>
              <w:jc w:val="center"/>
              <w:rPr>
                <w:rFonts w:asciiTheme="minorHAnsi" w:eastAsia="Times New Roman" w:hAnsiTheme="minorHAnsi" w:cstheme="minorHAnsi"/>
                <w:b/>
                <w:bCs/>
                <w:sz w:val="18"/>
                <w:szCs w:val="18"/>
                <w:lang w:val="es-MX" w:eastAsia="es-MX"/>
              </w:rPr>
            </w:pPr>
            <w:r w:rsidRPr="00C770C2">
              <w:rPr>
                <w:rFonts w:asciiTheme="minorHAnsi" w:eastAsia="Times New Roman" w:hAnsiTheme="minorHAnsi" w:cstheme="minorHAnsi"/>
                <w:b/>
                <w:bCs/>
                <w:sz w:val="22"/>
                <w:szCs w:val="18"/>
                <w:lang w:val="es-MX" w:eastAsia="es-MX"/>
              </w:rPr>
              <w:t>FORMATO DE REPORTE DE PRUEBAS REALIZADAS</w:t>
            </w:r>
          </w:p>
        </w:tc>
      </w:tr>
      <w:tr w:rsidR="006D72AB" w:rsidRPr="00C770C2" w:rsidTr="00B17A52">
        <w:trPr>
          <w:trHeight w:val="255"/>
          <w:jc w:val="center"/>
        </w:trPr>
        <w:tc>
          <w:tcPr>
            <w:tcW w:w="4052" w:type="dxa"/>
            <w:tcBorders>
              <w:top w:val="nil"/>
              <w:left w:val="nil"/>
              <w:bottom w:val="nil"/>
              <w:right w:val="nil"/>
            </w:tcBorders>
            <w:shd w:val="clear" w:color="auto" w:fill="auto"/>
            <w:noWrap/>
            <w:vAlign w:val="bottom"/>
            <w:hideMark/>
          </w:tcPr>
          <w:p w:rsidR="006D72AB" w:rsidRPr="00C770C2" w:rsidRDefault="006D72AB" w:rsidP="006D72AB">
            <w:pPr>
              <w:jc w:val="center"/>
              <w:rPr>
                <w:rFonts w:asciiTheme="minorHAnsi" w:eastAsia="Times New Roman" w:hAnsiTheme="minorHAnsi" w:cstheme="minorHAnsi"/>
                <w:b/>
                <w:bCs/>
                <w:sz w:val="18"/>
                <w:szCs w:val="18"/>
                <w:lang w:val="es-MX" w:eastAsia="es-MX"/>
              </w:rPr>
            </w:pPr>
          </w:p>
        </w:tc>
        <w:tc>
          <w:tcPr>
            <w:tcW w:w="2420" w:type="dxa"/>
            <w:tcBorders>
              <w:top w:val="nil"/>
              <w:left w:val="nil"/>
              <w:bottom w:val="nil"/>
              <w:right w:val="nil"/>
            </w:tcBorders>
            <w:shd w:val="clear" w:color="auto" w:fill="auto"/>
            <w:noWrap/>
            <w:vAlign w:val="bottom"/>
            <w:hideMark/>
          </w:tcPr>
          <w:p w:rsidR="006D72AB" w:rsidRPr="00C770C2" w:rsidRDefault="006D72AB" w:rsidP="006D72AB">
            <w:pPr>
              <w:jc w:val="right"/>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UNIDAD:</w:t>
            </w:r>
          </w:p>
        </w:tc>
        <w:tc>
          <w:tcPr>
            <w:tcW w:w="2868" w:type="dxa"/>
            <w:tcBorders>
              <w:top w:val="nil"/>
              <w:left w:val="nil"/>
              <w:bottom w:val="single" w:sz="4" w:space="0" w:color="auto"/>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nil"/>
              <w:bottom w:val="nil"/>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p>
        </w:tc>
        <w:tc>
          <w:tcPr>
            <w:tcW w:w="2420" w:type="dxa"/>
            <w:tcBorders>
              <w:top w:val="nil"/>
              <w:left w:val="nil"/>
              <w:bottom w:val="nil"/>
              <w:right w:val="nil"/>
            </w:tcBorders>
            <w:shd w:val="clear" w:color="auto" w:fill="auto"/>
            <w:noWrap/>
            <w:vAlign w:val="bottom"/>
            <w:hideMark/>
          </w:tcPr>
          <w:p w:rsidR="006D72AB" w:rsidRPr="00C770C2" w:rsidRDefault="006D72AB" w:rsidP="006D72AB">
            <w:pPr>
              <w:jc w:val="right"/>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FECHA:</w:t>
            </w:r>
          </w:p>
        </w:tc>
        <w:tc>
          <w:tcPr>
            <w:tcW w:w="2868" w:type="dxa"/>
            <w:tcBorders>
              <w:top w:val="nil"/>
              <w:left w:val="nil"/>
              <w:bottom w:val="single" w:sz="4" w:space="0" w:color="auto"/>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300"/>
          <w:jc w:val="center"/>
        </w:trPr>
        <w:tc>
          <w:tcPr>
            <w:tcW w:w="4052" w:type="dxa"/>
            <w:tcBorders>
              <w:top w:val="nil"/>
              <w:left w:val="nil"/>
              <w:bottom w:val="nil"/>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p>
        </w:tc>
        <w:tc>
          <w:tcPr>
            <w:tcW w:w="2420" w:type="dxa"/>
            <w:tcBorders>
              <w:top w:val="nil"/>
              <w:left w:val="nil"/>
              <w:bottom w:val="nil"/>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p>
        </w:tc>
        <w:tc>
          <w:tcPr>
            <w:tcW w:w="2868" w:type="dxa"/>
            <w:tcBorders>
              <w:top w:val="nil"/>
              <w:left w:val="nil"/>
              <w:bottom w:val="nil"/>
              <w:right w:val="nil"/>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p>
        </w:tc>
      </w:tr>
      <w:tr w:rsidR="006D72AB" w:rsidRPr="00C770C2" w:rsidTr="00B17A52">
        <w:trPr>
          <w:trHeight w:val="300"/>
          <w:jc w:val="center"/>
        </w:trPr>
        <w:tc>
          <w:tcPr>
            <w:tcW w:w="9340" w:type="dxa"/>
            <w:gridSpan w:val="3"/>
            <w:tcBorders>
              <w:top w:val="single" w:sz="4" w:space="0" w:color="auto"/>
              <w:left w:val="single" w:sz="4" w:space="0" w:color="auto"/>
              <w:bottom w:val="single" w:sz="4" w:space="0" w:color="auto"/>
              <w:right w:val="nil"/>
            </w:tcBorders>
            <w:shd w:val="clear" w:color="000000" w:fill="BFBFBF"/>
            <w:noWrap/>
            <w:vAlign w:val="bottom"/>
            <w:hideMark/>
          </w:tcPr>
          <w:p w:rsidR="006D72AB" w:rsidRPr="00C770C2" w:rsidRDefault="006D72AB" w:rsidP="006D72AB">
            <w:pPr>
              <w:jc w:val="center"/>
              <w:rPr>
                <w:rFonts w:asciiTheme="minorHAnsi" w:eastAsia="Times New Roman" w:hAnsiTheme="minorHAnsi" w:cstheme="minorHAnsi"/>
                <w:b/>
                <w:bCs/>
                <w:color w:val="000000"/>
                <w:sz w:val="18"/>
                <w:szCs w:val="18"/>
                <w:lang w:val="es-MX" w:eastAsia="es-MX"/>
              </w:rPr>
            </w:pPr>
            <w:r w:rsidRPr="00C770C2">
              <w:rPr>
                <w:rFonts w:asciiTheme="minorHAnsi" w:eastAsia="Times New Roman" w:hAnsiTheme="minorHAnsi" w:cstheme="minorHAnsi"/>
                <w:b/>
                <w:bCs/>
                <w:color w:val="000000"/>
                <w:sz w:val="18"/>
                <w:szCs w:val="18"/>
                <w:lang w:val="es-MX" w:eastAsia="es-MX"/>
              </w:rPr>
              <w:t>PARTIDA NO 2.- BANCO DE SANGRE</w:t>
            </w:r>
          </w:p>
        </w:tc>
      </w:tr>
      <w:tr w:rsidR="006D72AB" w:rsidRPr="00C770C2" w:rsidTr="00B17A52">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rsidR="006D72AB" w:rsidRPr="00C770C2" w:rsidRDefault="006D72AB" w:rsidP="006D72AB">
            <w:pPr>
              <w:rPr>
                <w:rFonts w:asciiTheme="minorHAnsi" w:eastAsia="Times New Roman" w:hAnsiTheme="minorHAnsi" w:cstheme="minorHAnsi"/>
                <w:b/>
                <w:bCs/>
                <w:color w:val="000000"/>
                <w:sz w:val="18"/>
                <w:szCs w:val="18"/>
                <w:lang w:val="es-MX" w:eastAsia="es-MX"/>
              </w:rPr>
            </w:pPr>
            <w:r w:rsidRPr="00C770C2">
              <w:rPr>
                <w:rFonts w:asciiTheme="minorHAnsi" w:eastAsia="Times New Roman" w:hAnsiTheme="minorHAnsi" w:cstheme="minorHAnsi"/>
                <w:b/>
                <w:bCs/>
                <w:color w:val="000000"/>
                <w:sz w:val="18"/>
                <w:szCs w:val="18"/>
                <w:lang w:val="es-MX" w:eastAsia="es-MX"/>
              </w:rPr>
              <w:t>PAQ. IX HEMATOLOGIA</w:t>
            </w:r>
          </w:p>
        </w:tc>
        <w:tc>
          <w:tcPr>
            <w:tcW w:w="2420" w:type="dxa"/>
            <w:tcBorders>
              <w:top w:val="nil"/>
              <w:left w:val="single" w:sz="4" w:space="0" w:color="auto"/>
              <w:bottom w:val="single" w:sz="4" w:space="0" w:color="auto"/>
              <w:right w:val="single" w:sz="4" w:space="0" w:color="auto"/>
            </w:tcBorders>
            <w:shd w:val="clear" w:color="auto" w:fill="auto"/>
            <w:vAlign w:val="bottom"/>
            <w:hideMark/>
          </w:tcPr>
          <w:p w:rsidR="006D72AB" w:rsidRPr="00C770C2" w:rsidRDefault="006D72AB" w:rsidP="006D72AB">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No De pruebas Realizadas</w:t>
            </w:r>
          </w:p>
        </w:tc>
        <w:tc>
          <w:tcPr>
            <w:tcW w:w="2868" w:type="dxa"/>
            <w:tcBorders>
              <w:top w:val="nil"/>
              <w:left w:val="nil"/>
              <w:bottom w:val="single" w:sz="4" w:space="0" w:color="auto"/>
              <w:right w:val="single" w:sz="4" w:space="0" w:color="auto"/>
            </w:tcBorders>
            <w:shd w:val="clear" w:color="auto" w:fill="auto"/>
            <w:vAlign w:val="center"/>
            <w:hideMark/>
          </w:tcPr>
          <w:p w:rsidR="006D72AB" w:rsidRPr="00C770C2" w:rsidRDefault="006D72AB" w:rsidP="006D72AB">
            <w:pPr>
              <w:jc w:val="cente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No. Pruebas Para Pago</w:t>
            </w:r>
          </w:p>
        </w:tc>
      </w:tr>
      <w:tr w:rsidR="006D72AB" w:rsidRPr="00C770C2" w:rsidTr="00B17A52">
        <w:trPr>
          <w:trHeight w:val="300"/>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BIOMETRIAS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nil"/>
            </w:tcBorders>
            <w:shd w:val="clear" w:color="000000" w:fill="99CCFF"/>
            <w:noWrap/>
            <w:vAlign w:val="bottom"/>
            <w:hideMark/>
          </w:tcPr>
          <w:p w:rsidR="006D72AB" w:rsidRPr="00C770C2" w:rsidRDefault="006D72AB" w:rsidP="006D72AB">
            <w:pPr>
              <w:rPr>
                <w:rFonts w:asciiTheme="minorHAnsi" w:eastAsia="Times New Roman" w:hAnsiTheme="minorHAnsi" w:cstheme="minorHAnsi"/>
                <w:b/>
                <w:bCs/>
                <w:color w:val="000000"/>
                <w:sz w:val="18"/>
                <w:szCs w:val="18"/>
                <w:lang w:val="es-MX" w:eastAsia="es-MX"/>
              </w:rPr>
            </w:pPr>
            <w:r w:rsidRPr="00C770C2">
              <w:rPr>
                <w:rFonts w:asciiTheme="minorHAnsi" w:eastAsia="Times New Roman" w:hAnsiTheme="minorHAnsi" w:cstheme="minorHAnsi"/>
                <w:b/>
                <w:bCs/>
                <w:color w:val="000000"/>
                <w:sz w:val="18"/>
                <w:szCs w:val="18"/>
                <w:lang w:val="es-MX" w:eastAsia="es-MX"/>
              </w:rPr>
              <w:t>PAQ. X y XI INMUNOLOGIA E INMUNOHEMATOLOGIA</w:t>
            </w:r>
          </w:p>
        </w:tc>
        <w:tc>
          <w:tcPr>
            <w:tcW w:w="2420" w:type="dxa"/>
            <w:tcBorders>
              <w:top w:val="nil"/>
              <w:left w:val="single" w:sz="4" w:space="0" w:color="auto"/>
              <w:bottom w:val="single" w:sz="4" w:space="0" w:color="auto"/>
              <w:right w:val="single" w:sz="4" w:space="0" w:color="auto"/>
            </w:tcBorders>
            <w:shd w:val="clear" w:color="000000" w:fill="99CCFF"/>
            <w:noWrap/>
            <w:vAlign w:val="bottom"/>
            <w:hideMark/>
          </w:tcPr>
          <w:p w:rsidR="006D72AB" w:rsidRPr="00C770C2" w:rsidRDefault="006D72AB" w:rsidP="006D72AB">
            <w:pPr>
              <w:rPr>
                <w:rFonts w:asciiTheme="minorHAnsi" w:eastAsia="Times New Roman" w:hAnsiTheme="minorHAnsi" w:cstheme="minorHAnsi"/>
                <w:b/>
                <w:bCs/>
                <w:color w:val="000000"/>
                <w:sz w:val="18"/>
                <w:szCs w:val="18"/>
                <w:lang w:val="es-MX" w:eastAsia="es-MX"/>
              </w:rPr>
            </w:pPr>
            <w:r w:rsidRPr="00C770C2">
              <w:rPr>
                <w:rFonts w:asciiTheme="minorHAnsi" w:eastAsia="Times New Roman" w:hAnsiTheme="minorHAnsi" w:cstheme="minorHAnsi"/>
                <w:b/>
                <w:bCs/>
                <w:color w:val="000000"/>
                <w:sz w:val="18"/>
                <w:szCs w:val="18"/>
                <w:lang w:val="es-MX" w:eastAsia="es-MX"/>
              </w:rPr>
              <w:t> </w:t>
            </w:r>
          </w:p>
        </w:tc>
        <w:tc>
          <w:tcPr>
            <w:tcW w:w="2868" w:type="dxa"/>
            <w:tcBorders>
              <w:top w:val="nil"/>
              <w:left w:val="nil"/>
              <w:bottom w:val="single" w:sz="4" w:space="0" w:color="auto"/>
              <w:right w:val="single" w:sz="4" w:space="0" w:color="auto"/>
            </w:tcBorders>
            <w:shd w:val="clear" w:color="000000" w:fill="99CCFF"/>
            <w:noWrap/>
            <w:vAlign w:val="bottom"/>
            <w:hideMark/>
          </w:tcPr>
          <w:p w:rsidR="006D72AB" w:rsidRPr="00C770C2" w:rsidRDefault="006D72AB" w:rsidP="006D72AB">
            <w:pPr>
              <w:rPr>
                <w:rFonts w:asciiTheme="minorHAnsi" w:eastAsia="Times New Roman" w:hAnsiTheme="minorHAnsi" w:cstheme="minorHAnsi"/>
                <w:b/>
                <w:bCs/>
                <w:color w:val="000000"/>
                <w:sz w:val="18"/>
                <w:szCs w:val="18"/>
                <w:lang w:val="es-MX" w:eastAsia="es-MX"/>
              </w:rPr>
            </w:pPr>
            <w:r w:rsidRPr="00C770C2">
              <w:rPr>
                <w:rFonts w:asciiTheme="minorHAnsi" w:eastAsia="Times New Roman" w:hAnsiTheme="minorHAnsi" w:cstheme="minorHAnsi"/>
                <w:b/>
                <w:bCs/>
                <w:color w:val="000000"/>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TIPO SANGUINEO EN GEL GPO ABO</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PRUEBAS CRUZADAS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PRUEBAS DE DG EN GEL AC IRREGULARES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proofErr w:type="spellStart"/>
            <w:r w:rsidRPr="00C770C2">
              <w:rPr>
                <w:rFonts w:asciiTheme="minorHAnsi" w:eastAsia="Times New Roman" w:hAnsiTheme="minorHAnsi" w:cstheme="minorHAnsi"/>
                <w:color w:val="000000"/>
                <w:sz w:val="18"/>
                <w:szCs w:val="18"/>
                <w:lang w:val="es-MX" w:eastAsia="es-MX"/>
              </w:rPr>
              <w:t>HBsAg</w:t>
            </w:r>
            <w:proofErr w:type="spellEnd"/>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HCV</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HIV 1+2</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sz w:val="18"/>
                <w:szCs w:val="18"/>
                <w:lang w:val="es-MX" w:eastAsia="es-MX"/>
              </w:rPr>
            </w:pPr>
            <w:r w:rsidRPr="00C770C2">
              <w:rPr>
                <w:rFonts w:asciiTheme="minorHAnsi" w:eastAsia="Times New Roman" w:hAnsiTheme="minorHAnsi" w:cstheme="minorHAnsi"/>
                <w:sz w:val="18"/>
                <w:szCs w:val="18"/>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CHAGAS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SIFILIS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r>
      <w:tr w:rsidR="006D72AB" w:rsidRPr="00C770C2" w:rsidTr="00B17A52">
        <w:trPr>
          <w:trHeight w:val="255"/>
          <w:jc w:val="center"/>
        </w:trPr>
        <w:tc>
          <w:tcPr>
            <w:tcW w:w="4052" w:type="dxa"/>
            <w:tcBorders>
              <w:top w:val="nil"/>
              <w:left w:val="single" w:sz="4" w:space="0" w:color="auto"/>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color w:val="000000"/>
                <w:sz w:val="18"/>
                <w:szCs w:val="18"/>
                <w:lang w:val="es-MX" w:eastAsia="es-MX"/>
              </w:rPr>
            </w:pPr>
            <w:r w:rsidRPr="00C770C2">
              <w:rPr>
                <w:rFonts w:asciiTheme="minorHAnsi" w:eastAsia="Times New Roman" w:hAnsiTheme="minorHAnsi" w:cstheme="minorHAnsi"/>
                <w:color w:val="000000"/>
                <w:sz w:val="18"/>
                <w:szCs w:val="18"/>
                <w:lang w:val="es-MX" w:eastAsia="es-MX"/>
              </w:rPr>
              <w:t>BOLSAS</w:t>
            </w:r>
          </w:p>
        </w:tc>
        <w:tc>
          <w:tcPr>
            <w:tcW w:w="2420"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c>
          <w:tcPr>
            <w:tcW w:w="2868" w:type="dxa"/>
            <w:tcBorders>
              <w:top w:val="nil"/>
              <w:left w:val="nil"/>
              <w:bottom w:val="single" w:sz="4" w:space="0" w:color="auto"/>
              <w:right w:val="single" w:sz="4" w:space="0" w:color="auto"/>
            </w:tcBorders>
            <w:shd w:val="clear" w:color="auto" w:fill="auto"/>
            <w:noWrap/>
            <w:vAlign w:val="bottom"/>
            <w:hideMark/>
          </w:tcPr>
          <w:p w:rsidR="006D72AB" w:rsidRPr="00C770C2" w:rsidRDefault="006D72AB" w:rsidP="006D72AB">
            <w:pPr>
              <w:rPr>
                <w:rFonts w:asciiTheme="minorHAnsi" w:eastAsia="Times New Roman" w:hAnsiTheme="minorHAnsi" w:cstheme="minorHAnsi"/>
                <w:lang w:val="es-MX" w:eastAsia="es-MX"/>
              </w:rPr>
            </w:pPr>
            <w:r w:rsidRPr="00C770C2">
              <w:rPr>
                <w:rFonts w:asciiTheme="minorHAnsi" w:eastAsia="Times New Roman" w:hAnsiTheme="minorHAnsi" w:cstheme="minorHAnsi"/>
                <w:lang w:val="es-MX" w:eastAsia="es-MX"/>
              </w:rPr>
              <w:t> </w:t>
            </w:r>
          </w:p>
        </w:tc>
      </w:tr>
    </w:tbl>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p w:rsidR="00B97B70" w:rsidRPr="00C770C2" w:rsidRDefault="00B97B70" w:rsidP="00D36292">
      <w:pPr>
        <w:ind w:left="851" w:right="324"/>
        <w:jc w:val="center"/>
        <w:rPr>
          <w:rFonts w:asciiTheme="minorHAnsi" w:hAnsiTheme="minorHAnsi" w:cstheme="minorHAnsi"/>
          <w:sz w:val="24"/>
          <w:szCs w:val="24"/>
        </w:rPr>
      </w:pPr>
    </w:p>
    <w:sectPr w:rsidR="00B97B70" w:rsidRPr="00C770C2" w:rsidSect="00F330EB">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55A2" w:rsidRDefault="00FF55A2">
      <w:r>
        <w:separator/>
      </w:r>
    </w:p>
  </w:endnote>
  <w:endnote w:type="continuationSeparator" w:id="0">
    <w:p w:rsidR="00FF55A2" w:rsidRDefault="00FF55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Univers">
    <w:panose1 w:val="020B060302020203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0C2" w:rsidRDefault="00C770C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770C2" w:rsidRDefault="00C770C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0C2" w:rsidRPr="00145D59" w:rsidRDefault="00C770C2" w:rsidP="00533947">
    <w:pPr>
      <w:pStyle w:val="1"/>
      <w:ind w:firstLine="720"/>
      <w:jc w:val="both"/>
      <w:rPr>
        <w:rFonts w:asciiTheme="minorHAnsi" w:hAnsiTheme="minorHAnsi" w:cstheme="minorHAnsi"/>
        <w:b w:val="0"/>
        <w:bCs/>
        <w:iCs/>
        <w:sz w:val="18"/>
        <w:szCs w:val="18"/>
        <w:lang w:val="es-MX"/>
      </w:rPr>
    </w:pPr>
    <w:r w:rsidRPr="00145D59">
      <w:rPr>
        <w:rFonts w:asciiTheme="minorHAnsi" w:hAnsiTheme="minorHAnsi" w:cstheme="minorHAnsi"/>
        <w:b w:val="0"/>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393700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927553"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pt,-3pt" to="536.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" strokecolor="#6f2333" strokeweight="4.5pt">
              <v:stroke linestyle="thickThin"/>
            </v:line>
          </w:pict>
        </mc:Fallback>
      </mc:AlternateContent>
    </w:r>
    <w:r w:rsidRPr="00145D59">
      <w:rPr>
        <w:rFonts w:asciiTheme="minorHAnsi" w:hAnsiTheme="minorHAnsi" w:cstheme="minorHAnsi"/>
        <w:b w:val="0"/>
        <w:bCs/>
        <w:iCs/>
        <w:sz w:val="18"/>
        <w:szCs w:val="18"/>
      </w:rPr>
      <w:t>Bases para la Licitación Pública Nacional Número</w:t>
    </w:r>
    <w:r w:rsidR="00145D59">
      <w:rPr>
        <w:rFonts w:asciiTheme="minorHAnsi" w:hAnsiTheme="minorHAnsi" w:cstheme="minorHAnsi"/>
        <w:b w:val="0"/>
        <w:bCs/>
        <w:iCs/>
        <w:sz w:val="18"/>
        <w:szCs w:val="18"/>
        <w:lang w:val="es-MX"/>
      </w:rPr>
      <w:t xml:space="preserve"> OM-ISSSTECALI-1</w:t>
    </w:r>
    <w:r w:rsidRPr="00145D59">
      <w:rPr>
        <w:rFonts w:asciiTheme="minorHAnsi" w:hAnsiTheme="minorHAnsi" w:cstheme="minorHAnsi"/>
        <w:b w:val="0"/>
        <w:bCs/>
        <w:iCs/>
        <w:sz w:val="18"/>
        <w:szCs w:val="18"/>
        <w:lang w:val="es-MX"/>
      </w:rPr>
      <w:t>34-2020</w:t>
    </w:r>
  </w:p>
  <w:p w:rsidR="00C770C2" w:rsidRPr="00145D59" w:rsidRDefault="00C770C2" w:rsidP="00113CC4">
    <w:pPr>
      <w:pStyle w:val="Encabezado"/>
      <w:ind w:right="360"/>
      <w:jc w:val="right"/>
      <w:rPr>
        <w:rFonts w:asciiTheme="minorHAnsi" w:hAnsiTheme="minorHAnsi" w:cstheme="minorHAnsi"/>
        <w:bCs/>
        <w:iCs/>
        <w:sz w:val="18"/>
        <w:szCs w:val="18"/>
      </w:rPr>
    </w:pPr>
    <w:r w:rsidRPr="00145D59">
      <w:rPr>
        <w:rStyle w:val="Nmerodepgina"/>
        <w:rFonts w:asciiTheme="minorHAnsi" w:hAnsiTheme="minorHAnsi" w:cstheme="minorHAnsi"/>
        <w:bCs/>
        <w:iCs/>
        <w:sz w:val="18"/>
        <w:szCs w:val="18"/>
        <w:lang w:val="es-MX"/>
      </w:rPr>
      <w:t>0</w:t>
    </w:r>
    <w:r w:rsidRPr="00145D59">
      <w:rPr>
        <w:rStyle w:val="Nmerodepgina"/>
        <w:rFonts w:asciiTheme="minorHAnsi" w:hAnsiTheme="minorHAnsi" w:cstheme="minorHAnsi"/>
        <w:bCs/>
        <w:iCs/>
        <w:sz w:val="18"/>
        <w:szCs w:val="18"/>
      </w:rPr>
      <w:fldChar w:fldCharType="begin"/>
    </w:r>
    <w:r w:rsidRPr="00145D59">
      <w:rPr>
        <w:rStyle w:val="Nmerodepgina"/>
        <w:rFonts w:asciiTheme="minorHAnsi" w:hAnsiTheme="minorHAnsi" w:cstheme="minorHAnsi"/>
        <w:bCs/>
        <w:iCs/>
        <w:sz w:val="18"/>
        <w:szCs w:val="18"/>
      </w:rPr>
      <w:instrText xml:space="preserve"> PAGE </w:instrText>
    </w:r>
    <w:r w:rsidRPr="00145D59">
      <w:rPr>
        <w:rStyle w:val="Nmerodepgina"/>
        <w:rFonts w:asciiTheme="minorHAnsi" w:hAnsiTheme="minorHAnsi" w:cstheme="minorHAnsi"/>
        <w:bCs/>
        <w:iCs/>
        <w:sz w:val="18"/>
        <w:szCs w:val="18"/>
      </w:rPr>
      <w:fldChar w:fldCharType="separate"/>
    </w:r>
    <w:r w:rsidR="00D43A0F">
      <w:rPr>
        <w:rStyle w:val="Nmerodepgina"/>
        <w:rFonts w:asciiTheme="minorHAnsi" w:hAnsiTheme="minorHAnsi" w:cstheme="minorHAnsi"/>
        <w:bCs/>
        <w:iCs/>
        <w:noProof/>
        <w:sz w:val="18"/>
        <w:szCs w:val="18"/>
      </w:rPr>
      <w:t>84</w:t>
    </w:r>
    <w:r w:rsidRPr="00145D59">
      <w:rPr>
        <w:rStyle w:val="Nmerodepgina"/>
        <w:rFonts w:asciiTheme="minorHAnsi" w:hAnsiTheme="minorHAnsi" w:cstheme="minorHAnsi"/>
        <w:bCs/>
        <w:iCs/>
        <w:sz w:val="18"/>
        <w:szCs w:val="18"/>
      </w:rPr>
      <w:fldChar w:fldCharType="end"/>
    </w:r>
    <w:r w:rsidRPr="00145D59">
      <w:rPr>
        <w:rStyle w:val="Nmerodepgina"/>
        <w:rFonts w:asciiTheme="minorHAnsi" w:hAnsiTheme="minorHAnsi" w:cstheme="minorHAnsi"/>
        <w:bCs/>
        <w:iCs/>
        <w:sz w:val="18"/>
        <w:szCs w:val="18"/>
      </w:rPr>
      <w:t xml:space="preserve">  DE  </w:t>
    </w:r>
    <w:r w:rsidRPr="00145D59">
      <w:rPr>
        <w:rStyle w:val="Nmerodepgina"/>
        <w:rFonts w:asciiTheme="minorHAnsi" w:hAnsiTheme="minorHAnsi" w:cstheme="minorHAnsi"/>
        <w:bCs/>
        <w:iCs/>
        <w:sz w:val="18"/>
        <w:szCs w:val="18"/>
      </w:rPr>
      <w:fldChar w:fldCharType="begin"/>
    </w:r>
    <w:r w:rsidRPr="00145D59">
      <w:rPr>
        <w:rStyle w:val="Nmerodepgina"/>
        <w:rFonts w:asciiTheme="minorHAnsi" w:hAnsiTheme="minorHAnsi" w:cstheme="minorHAnsi"/>
        <w:bCs/>
        <w:iCs/>
        <w:sz w:val="18"/>
        <w:szCs w:val="18"/>
      </w:rPr>
      <w:instrText xml:space="preserve"> NUMPAGES </w:instrText>
    </w:r>
    <w:r w:rsidRPr="00145D59">
      <w:rPr>
        <w:rStyle w:val="Nmerodepgina"/>
        <w:rFonts w:asciiTheme="minorHAnsi" w:hAnsiTheme="minorHAnsi" w:cstheme="minorHAnsi"/>
        <w:bCs/>
        <w:iCs/>
        <w:sz w:val="18"/>
        <w:szCs w:val="18"/>
      </w:rPr>
      <w:fldChar w:fldCharType="separate"/>
    </w:r>
    <w:r w:rsidR="00D43A0F">
      <w:rPr>
        <w:rStyle w:val="Nmerodepgina"/>
        <w:rFonts w:asciiTheme="minorHAnsi" w:hAnsiTheme="minorHAnsi" w:cstheme="minorHAnsi"/>
        <w:bCs/>
        <w:iCs/>
        <w:noProof/>
        <w:sz w:val="18"/>
        <w:szCs w:val="18"/>
      </w:rPr>
      <w:t>85</w:t>
    </w:r>
    <w:r w:rsidRPr="00145D59">
      <w:rPr>
        <w:rStyle w:val="Nmerodepgina"/>
        <w:rFonts w:asciiTheme="minorHAnsi" w:hAnsiTheme="minorHAnsi" w:cstheme="minorHAnsi"/>
        <w:bCs/>
        <w:iCs/>
        <w:sz w:val="18"/>
        <w:szCs w:val="18"/>
      </w:rPr>
      <w:fldChar w:fldCharType="end"/>
    </w:r>
  </w:p>
  <w:p w:rsidR="00C770C2" w:rsidRPr="00113CC4" w:rsidRDefault="00C770C2"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0C2" w:rsidRDefault="00C770C2">
    <w:pPr>
      <w:pStyle w:val="Piedepgina"/>
    </w:pPr>
    <w:r>
      <w:rPr>
        <w:rFonts w:ascii="Arial" w:hAnsi="Arial" w:cs="Arial"/>
        <w:noProof/>
        <w:color w:val="000000"/>
        <w:lang w:val="es-MX" w:eastAsia="es-MX"/>
      </w:rPr>
      <mc:AlternateContent>
        <mc:Choice Requires="wps">
          <w:drawing>
            <wp:anchor distT="4294967295" distB="4294967295" distL="114300" distR="114300" simplePos="0" relativeHeight="251672064" behindDoc="0" locked="0" layoutInCell="1" allowOverlap="1" wp14:anchorId="6DD77087" wp14:editId="7D04ED6A">
              <wp:simplePos x="0" y="0"/>
              <wp:positionH relativeFrom="margin">
                <wp:align>center</wp:align>
              </wp:positionH>
              <wp:positionV relativeFrom="paragraph">
                <wp:posOffset>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DD459B" id="Conector recto 12" o:spid="_x0000_s1026" style="position:absolute;z-index:25167206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0" to="505.3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" strokecolor="#6f2333" strokeweight="4.5pt">
              <v:stroke linestyle="thickThin"/>
              <w10:wrap anchorx="margin"/>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55A2" w:rsidRDefault="00FF55A2">
      <w:r>
        <w:separator/>
      </w:r>
    </w:p>
  </w:footnote>
  <w:footnote w:type="continuationSeparator" w:id="0">
    <w:p w:rsidR="00FF55A2" w:rsidRDefault="00FF55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0C2" w:rsidRDefault="00C770C2" w:rsidP="00F330EB">
    <w:pPr>
      <w:pStyle w:val="Encabezado"/>
      <w:ind w:firstLine="1440"/>
      <w:rPr>
        <w:rFonts w:ascii="Tahoma" w:hAnsi="Tahoma" w:cs="Tahoma"/>
        <w:b/>
        <w:bCs/>
        <w:iCs/>
        <w:lang w:val="es-ES"/>
      </w:rPr>
    </w:pPr>
    <w:r>
      <w:rPr>
        <w:rFonts w:ascii="Tahoma" w:hAnsi="Tahoma" w:cs="Tahoma"/>
        <w:b/>
        <w:bCs/>
        <w:iCs/>
        <w:lang w:val="es-ES"/>
      </w:rPr>
      <w:t xml:space="preserve">        </w:t>
    </w:r>
  </w:p>
  <w:p w:rsidR="00C770C2" w:rsidRPr="000E6C34" w:rsidRDefault="00C770C2"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770C2" w:rsidRDefault="00C770C2" w:rsidP="00F330EB">
    <w:pPr>
      <w:jc w:val="center"/>
      <w:rPr>
        <w:rFonts w:ascii="Arial" w:hAnsi="Arial" w:cs="Arial"/>
      </w:rPr>
    </w:pPr>
    <w:r>
      <w:rPr>
        <w:rFonts w:ascii="Arial" w:hAnsi="Arial" w:cs="Arial"/>
      </w:rPr>
      <w:t>COMITÉ DE ADQUISICIONES, ARRENDAMIENTOS Y SERVICIOS</w:t>
    </w:r>
  </w:p>
  <w:p w:rsidR="00C770C2" w:rsidRPr="000E6C34" w:rsidRDefault="00C770C2" w:rsidP="00F330EB">
    <w:pPr>
      <w:jc w:val="center"/>
      <w:rPr>
        <w:rFonts w:ascii="Arial" w:hAnsi="Arial" w:cs="Arial"/>
      </w:rPr>
    </w:pPr>
    <w:r>
      <w:rPr>
        <w:rFonts w:ascii="Arial" w:hAnsi="Arial" w:cs="Arial"/>
      </w:rPr>
      <w:t>DE OFICIALIA MAYOR DE GOBIERNO DEL ESTADO DE BAJA CALIFORNIA</w:t>
    </w:r>
  </w:p>
  <w:p w:rsidR="00C770C2" w:rsidRPr="00474D02" w:rsidRDefault="00C770C2" w:rsidP="00F330EB">
    <w:pPr>
      <w:pStyle w:val="1"/>
      <w:ind w:right="-142"/>
      <w:outlineLvl w:val="0"/>
      <w:rPr>
        <w:rFonts w:ascii="Arial" w:hAnsi="Arial" w:cs="Arial"/>
        <w:sz w:val="16"/>
        <w:szCs w:val="16"/>
        <w:lang w:val="es-MX"/>
      </w:rPr>
    </w:pPr>
  </w:p>
  <w:p w:rsidR="00C770C2" w:rsidRPr="00C26DA5" w:rsidRDefault="00C770C2"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DAE9CD"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0C2" w:rsidRPr="003E483C" w:rsidRDefault="00C770C2" w:rsidP="00C770C2">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67968" behindDoc="0" locked="0" layoutInCell="1" allowOverlap="1" wp14:anchorId="77B88B3B" wp14:editId="7DC258CE">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66944" behindDoc="0" locked="0" layoutInCell="1" allowOverlap="1" wp14:anchorId="23D5D923" wp14:editId="5DF7E8C2">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C770C2" w:rsidRDefault="00C770C2" w:rsidP="00C770C2">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C770C2" w:rsidRPr="003E483C" w:rsidRDefault="00C770C2" w:rsidP="00C770C2">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C770C2" w:rsidRDefault="00C770C2">
    <w:pPr>
      <w:pStyle w:val="Encabezado"/>
    </w:pPr>
    <w:r>
      <w:rPr>
        <w:rFonts w:ascii="Arial" w:hAnsi="Arial" w:cs="Arial"/>
        <w:noProof/>
        <w:color w:val="000000"/>
        <w:lang w:val="es-MX" w:eastAsia="es-MX"/>
      </w:rPr>
      <mc:AlternateContent>
        <mc:Choice Requires="wps">
          <w:drawing>
            <wp:anchor distT="4294967295" distB="4294967295" distL="114300" distR="114300" simplePos="0" relativeHeight="251670016" behindDoc="0" locked="0" layoutInCell="1" allowOverlap="1" wp14:anchorId="19376E5E" wp14:editId="7E91C265">
              <wp:simplePos x="0" y="0"/>
              <wp:positionH relativeFrom="margin">
                <wp:align>center</wp:align>
              </wp:positionH>
              <wp:positionV relativeFrom="paragraph">
                <wp:posOffset>76200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A7CC37" id="Conector recto 7" o:spid="_x0000_s1026" style="position:absolute;z-index:251670016;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6pt" to="505.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0000001"/>
    <w:multiLevelType w:val="multilevel"/>
    <w:tmpl w:val="904AD3C8"/>
    <w:name w:val="WW8Num11"/>
    <w:lvl w:ilvl="0">
      <w:start w:val="1"/>
      <w:numFmt w:val="decimal"/>
      <w:suff w:val="nothing"/>
      <w:lvlText w:val="%1."/>
      <w:lvlJc w:val="left"/>
      <w:rPr>
        <w:b/>
        <w:strike w:val="0"/>
        <w:color w:val="auto"/>
      </w:rPr>
    </w:lvl>
    <w:lvl w:ilvl="1">
      <w:start w:val="1"/>
      <w:numFmt w:val="lowerLetter"/>
      <w:suff w:val="nothing"/>
      <w:lvlText w:val="%2."/>
      <w:lvlJc w:val="left"/>
    </w:lvl>
    <w:lvl w:ilvl="2">
      <w:start w:val="1"/>
      <w:numFmt w:val="lowerRoman"/>
      <w:suff w:val="nothing"/>
      <w:lvlText w:val="%3."/>
      <w:lvlJc w:val="righ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righ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right"/>
    </w:lvl>
  </w:abstractNum>
  <w:abstractNum w:abstractNumId="2">
    <w:nsid w:val="01A42F50"/>
    <w:multiLevelType w:val="hybridMultilevel"/>
    <w:tmpl w:val="3A9A8E7C"/>
    <w:lvl w:ilvl="0" w:tplc="0C0A000F">
      <w:start w:val="1"/>
      <w:numFmt w:val="decimal"/>
      <w:lvlText w:val="%1."/>
      <w:lvlJc w:val="left"/>
      <w:pPr>
        <w:tabs>
          <w:tab w:val="num" w:pos="8441"/>
        </w:tabs>
        <w:ind w:left="8441"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7421BF6"/>
    <w:multiLevelType w:val="hybridMultilevel"/>
    <w:tmpl w:val="DE5CEAE6"/>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4">
    <w:nsid w:val="07BC5D53"/>
    <w:multiLevelType w:val="hybridMultilevel"/>
    <w:tmpl w:val="0558651E"/>
    <w:lvl w:ilvl="0" w:tplc="46381DE4">
      <w:start w:val="1"/>
      <w:numFmt w:val="lowerLetter"/>
      <w:lvlText w:val="%1."/>
      <w:lvlJc w:val="left"/>
      <w:pPr>
        <w:tabs>
          <w:tab w:val="num" w:pos="1440"/>
        </w:tabs>
        <w:ind w:left="144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B63324"/>
    <w:multiLevelType w:val="hybridMultilevel"/>
    <w:tmpl w:val="73D2C5C2"/>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6">
    <w:nsid w:val="0D6B6E6A"/>
    <w:multiLevelType w:val="hybridMultilevel"/>
    <w:tmpl w:val="3ED6FE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13A60406"/>
    <w:multiLevelType w:val="hybridMultilevel"/>
    <w:tmpl w:val="D7EC14FA"/>
    <w:lvl w:ilvl="0" w:tplc="2E469536">
      <w:start w:val="8"/>
      <w:numFmt w:val="bullet"/>
      <w:lvlText w:val="-"/>
      <w:lvlJc w:val="left"/>
      <w:pPr>
        <w:ind w:left="1069" w:hanging="360"/>
      </w:pPr>
      <w:rPr>
        <w:rFonts w:ascii="Arial" w:eastAsia="MS Mincho" w:hAnsi="Arial" w:cs="Arial" w:hint="default"/>
        <w:sz w:val="22"/>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9">
    <w:nsid w:val="13CF0EAC"/>
    <w:multiLevelType w:val="hybridMultilevel"/>
    <w:tmpl w:val="21E26142"/>
    <w:lvl w:ilvl="0" w:tplc="0C0A0019">
      <w:start w:val="1"/>
      <w:numFmt w:val="lowerLetter"/>
      <w:lvlText w:val="%1."/>
      <w:lvlJc w:val="left"/>
      <w:pPr>
        <w:tabs>
          <w:tab w:val="num" w:pos="1440"/>
        </w:tabs>
        <w:ind w:left="1440" w:hanging="360"/>
      </w:pPr>
    </w:lvl>
    <w:lvl w:ilvl="1" w:tplc="0C0A0019">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
    <w:nsid w:val="14E302CE"/>
    <w:multiLevelType w:val="hybridMultilevel"/>
    <w:tmpl w:val="8A928E1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2457602D"/>
    <w:multiLevelType w:val="hybridMultilevel"/>
    <w:tmpl w:val="BD8047A4"/>
    <w:lvl w:ilvl="0" w:tplc="130638CE">
      <w:start w:val="13"/>
      <w:numFmt w:val="bullet"/>
      <w:lvlText w:val="-"/>
      <w:lvlJc w:val="left"/>
      <w:pPr>
        <w:ind w:left="1789" w:hanging="360"/>
      </w:pPr>
      <w:rPr>
        <w:rFonts w:ascii="Arial" w:eastAsia="MS Mincho" w:hAnsi="Arial" w:cs="Arial" w:hint="default"/>
        <w:b/>
      </w:rPr>
    </w:lvl>
    <w:lvl w:ilvl="1" w:tplc="080A0003" w:tentative="1">
      <w:start w:val="1"/>
      <w:numFmt w:val="bullet"/>
      <w:lvlText w:val="o"/>
      <w:lvlJc w:val="left"/>
      <w:pPr>
        <w:ind w:left="2509" w:hanging="360"/>
      </w:pPr>
      <w:rPr>
        <w:rFonts w:ascii="Courier New" w:hAnsi="Courier New" w:cs="Courier New" w:hint="default"/>
      </w:rPr>
    </w:lvl>
    <w:lvl w:ilvl="2" w:tplc="080A0005" w:tentative="1">
      <w:start w:val="1"/>
      <w:numFmt w:val="bullet"/>
      <w:lvlText w:val=""/>
      <w:lvlJc w:val="left"/>
      <w:pPr>
        <w:ind w:left="3229" w:hanging="360"/>
      </w:pPr>
      <w:rPr>
        <w:rFonts w:ascii="Wingdings" w:hAnsi="Wingdings" w:hint="default"/>
      </w:rPr>
    </w:lvl>
    <w:lvl w:ilvl="3" w:tplc="080A0001" w:tentative="1">
      <w:start w:val="1"/>
      <w:numFmt w:val="bullet"/>
      <w:lvlText w:val=""/>
      <w:lvlJc w:val="left"/>
      <w:pPr>
        <w:ind w:left="3949" w:hanging="360"/>
      </w:pPr>
      <w:rPr>
        <w:rFonts w:ascii="Symbol" w:hAnsi="Symbol" w:hint="default"/>
      </w:rPr>
    </w:lvl>
    <w:lvl w:ilvl="4" w:tplc="080A0003" w:tentative="1">
      <w:start w:val="1"/>
      <w:numFmt w:val="bullet"/>
      <w:lvlText w:val="o"/>
      <w:lvlJc w:val="left"/>
      <w:pPr>
        <w:ind w:left="4669" w:hanging="360"/>
      </w:pPr>
      <w:rPr>
        <w:rFonts w:ascii="Courier New" w:hAnsi="Courier New" w:cs="Courier New" w:hint="default"/>
      </w:rPr>
    </w:lvl>
    <w:lvl w:ilvl="5" w:tplc="080A0005" w:tentative="1">
      <w:start w:val="1"/>
      <w:numFmt w:val="bullet"/>
      <w:lvlText w:val=""/>
      <w:lvlJc w:val="left"/>
      <w:pPr>
        <w:ind w:left="5389" w:hanging="360"/>
      </w:pPr>
      <w:rPr>
        <w:rFonts w:ascii="Wingdings" w:hAnsi="Wingdings" w:hint="default"/>
      </w:rPr>
    </w:lvl>
    <w:lvl w:ilvl="6" w:tplc="080A0001" w:tentative="1">
      <w:start w:val="1"/>
      <w:numFmt w:val="bullet"/>
      <w:lvlText w:val=""/>
      <w:lvlJc w:val="left"/>
      <w:pPr>
        <w:ind w:left="6109" w:hanging="360"/>
      </w:pPr>
      <w:rPr>
        <w:rFonts w:ascii="Symbol" w:hAnsi="Symbol" w:hint="default"/>
      </w:rPr>
    </w:lvl>
    <w:lvl w:ilvl="7" w:tplc="080A0003" w:tentative="1">
      <w:start w:val="1"/>
      <w:numFmt w:val="bullet"/>
      <w:lvlText w:val="o"/>
      <w:lvlJc w:val="left"/>
      <w:pPr>
        <w:ind w:left="6829" w:hanging="360"/>
      </w:pPr>
      <w:rPr>
        <w:rFonts w:ascii="Courier New" w:hAnsi="Courier New" w:cs="Courier New" w:hint="default"/>
      </w:rPr>
    </w:lvl>
    <w:lvl w:ilvl="8" w:tplc="080A0005" w:tentative="1">
      <w:start w:val="1"/>
      <w:numFmt w:val="bullet"/>
      <w:lvlText w:val=""/>
      <w:lvlJc w:val="left"/>
      <w:pPr>
        <w:ind w:left="7549" w:hanging="360"/>
      </w:pPr>
      <w:rPr>
        <w:rFonts w:ascii="Wingdings" w:hAnsi="Wingdings" w:hint="default"/>
      </w:rPr>
    </w:lvl>
  </w:abstractNum>
  <w:abstractNum w:abstractNumId="13">
    <w:nsid w:val="252251BC"/>
    <w:multiLevelType w:val="hybridMultilevel"/>
    <w:tmpl w:val="A50066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nsid w:val="26665B7D"/>
    <w:multiLevelType w:val="hybridMultilevel"/>
    <w:tmpl w:val="432A0F1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272155B4"/>
    <w:multiLevelType w:val="hybridMultilevel"/>
    <w:tmpl w:val="EAF09892"/>
    <w:lvl w:ilvl="0" w:tplc="A132A4AA">
      <w:start w:val="1"/>
      <w:numFmt w:val="decimal"/>
      <w:lvlText w:val="%1."/>
      <w:lvlJc w:val="left"/>
      <w:pPr>
        <w:tabs>
          <w:tab w:val="num" w:pos="720"/>
        </w:tabs>
        <w:ind w:left="720" w:hanging="360"/>
      </w:pPr>
      <w:rPr>
        <w:rFonts w:hint="default"/>
        <w:strike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nsid w:val="27F632AC"/>
    <w:multiLevelType w:val="hybridMultilevel"/>
    <w:tmpl w:val="7E367F92"/>
    <w:lvl w:ilvl="0" w:tplc="0C0A0019">
      <w:start w:val="1"/>
      <w:numFmt w:val="lowerLetter"/>
      <w:lvlText w:val="%1."/>
      <w:lvlJc w:val="left"/>
      <w:pPr>
        <w:tabs>
          <w:tab w:val="num" w:pos="1440"/>
        </w:tabs>
        <w:ind w:left="1440" w:hanging="360"/>
      </w:pPr>
    </w:lvl>
    <w:lvl w:ilvl="1" w:tplc="0C0A0019"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8">
    <w:nsid w:val="2C7D657D"/>
    <w:multiLevelType w:val="hybridMultilevel"/>
    <w:tmpl w:val="C57EE87A"/>
    <w:lvl w:ilvl="0" w:tplc="2B082670">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2E16426C"/>
    <w:multiLevelType w:val="hybridMultilevel"/>
    <w:tmpl w:val="BBFC54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14D214E"/>
    <w:multiLevelType w:val="hybridMultilevel"/>
    <w:tmpl w:val="88441634"/>
    <w:lvl w:ilvl="0" w:tplc="397EE3EE">
      <w:start w:val="1"/>
      <w:numFmt w:val="lowerLetter"/>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1">
    <w:nsid w:val="32731B35"/>
    <w:multiLevelType w:val="hybridMultilevel"/>
    <w:tmpl w:val="443AE8FC"/>
    <w:lvl w:ilvl="0" w:tplc="080A0001">
      <w:start w:val="1"/>
      <w:numFmt w:val="bullet"/>
      <w:lvlText w:val=""/>
      <w:lvlJc w:val="left"/>
      <w:pPr>
        <w:ind w:left="-981"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22">
    <w:nsid w:val="331B45DF"/>
    <w:multiLevelType w:val="hybridMultilevel"/>
    <w:tmpl w:val="7BB68EE4"/>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372B3725"/>
    <w:multiLevelType w:val="hybridMultilevel"/>
    <w:tmpl w:val="9B78E85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5">
    <w:nsid w:val="3D442C66"/>
    <w:multiLevelType w:val="hybridMultilevel"/>
    <w:tmpl w:val="D7765D54"/>
    <w:lvl w:ilvl="0" w:tplc="D48A7298">
      <w:start w:val="1"/>
      <w:numFmt w:val="lowerLetter"/>
      <w:lvlText w:val="%1."/>
      <w:lvlJc w:val="left"/>
      <w:pPr>
        <w:ind w:left="502" w:hanging="360"/>
      </w:pPr>
      <w:rPr>
        <w:b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4BE41BE0"/>
    <w:multiLevelType w:val="hybridMultilevel"/>
    <w:tmpl w:val="4912A3A2"/>
    <w:lvl w:ilvl="0" w:tplc="2B082670">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9">
    <w:nsid w:val="5B1A2F37"/>
    <w:multiLevelType w:val="hybridMultilevel"/>
    <w:tmpl w:val="DB0ACFCE"/>
    <w:lvl w:ilvl="0" w:tplc="716A70DE">
      <w:numFmt w:val="bullet"/>
      <w:lvlText w:val="-"/>
      <w:lvlJc w:val="left"/>
      <w:pPr>
        <w:ind w:left="1068" w:hanging="360"/>
      </w:pPr>
      <w:rPr>
        <w:rFonts w:ascii="Calibri" w:eastAsia="Calibri" w:hAnsi="Calibri" w:cs="Times New Roman"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0">
    <w:nsid w:val="5B273EA3"/>
    <w:multiLevelType w:val="hybridMultilevel"/>
    <w:tmpl w:val="CAF82AEA"/>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261" w:hanging="360"/>
      </w:pPr>
      <w:rPr>
        <w:rFonts w:ascii="Courier New" w:hAnsi="Courier New" w:cs="Courier New" w:hint="default"/>
      </w:rPr>
    </w:lvl>
    <w:lvl w:ilvl="2" w:tplc="080A0005" w:tentative="1">
      <w:start w:val="1"/>
      <w:numFmt w:val="bullet"/>
      <w:lvlText w:val=""/>
      <w:lvlJc w:val="left"/>
      <w:pPr>
        <w:ind w:left="459" w:hanging="360"/>
      </w:pPr>
      <w:rPr>
        <w:rFonts w:ascii="Wingdings" w:hAnsi="Wingdings" w:hint="default"/>
      </w:rPr>
    </w:lvl>
    <w:lvl w:ilvl="3" w:tplc="080A0001" w:tentative="1">
      <w:start w:val="1"/>
      <w:numFmt w:val="bullet"/>
      <w:lvlText w:val=""/>
      <w:lvlJc w:val="left"/>
      <w:pPr>
        <w:ind w:left="1179" w:hanging="360"/>
      </w:pPr>
      <w:rPr>
        <w:rFonts w:ascii="Symbol" w:hAnsi="Symbol" w:hint="default"/>
      </w:rPr>
    </w:lvl>
    <w:lvl w:ilvl="4" w:tplc="080A0003" w:tentative="1">
      <w:start w:val="1"/>
      <w:numFmt w:val="bullet"/>
      <w:lvlText w:val="o"/>
      <w:lvlJc w:val="left"/>
      <w:pPr>
        <w:ind w:left="1899" w:hanging="360"/>
      </w:pPr>
      <w:rPr>
        <w:rFonts w:ascii="Courier New" w:hAnsi="Courier New" w:cs="Courier New" w:hint="default"/>
      </w:rPr>
    </w:lvl>
    <w:lvl w:ilvl="5" w:tplc="080A0005" w:tentative="1">
      <w:start w:val="1"/>
      <w:numFmt w:val="bullet"/>
      <w:lvlText w:val=""/>
      <w:lvlJc w:val="left"/>
      <w:pPr>
        <w:ind w:left="2619" w:hanging="360"/>
      </w:pPr>
      <w:rPr>
        <w:rFonts w:ascii="Wingdings" w:hAnsi="Wingdings" w:hint="default"/>
      </w:rPr>
    </w:lvl>
    <w:lvl w:ilvl="6" w:tplc="080A0001" w:tentative="1">
      <w:start w:val="1"/>
      <w:numFmt w:val="bullet"/>
      <w:lvlText w:val=""/>
      <w:lvlJc w:val="left"/>
      <w:pPr>
        <w:ind w:left="3339" w:hanging="360"/>
      </w:pPr>
      <w:rPr>
        <w:rFonts w:ascii="Symbol" w:hAnsi="Symbol" w:hint="default"/>
      </w:rPr>
    </w:lvl>
    <w:lvl w:ilvl="7" w:tplc="080A0003" w:tentative="1">
      <w:start w:val="1"/>
      <w:numFmt w:val="bullet"/>
      <w:lvlText w:val="o"/>
      <w:lvlJc w:val="left"/>
      <w:pPr>
        <w:ind w:left="4059" w:hanging="360"/>
      </w:pPr>
      <w:rPr>
        <w:rFonts w:ascii="Courier New" w:hAnsi="Courier New" w:cs="Courier New" w:hint="default"/>
      </w:rPr>
    </w:lvl>
    <w:lvl w:ilvl="8" w:tplc="080A0005" w:tentative="1">
      <w:start w:val="1"/>
      <w:numFmt w:val="bullet"/>
      <w:lvlText w:val=""/>
      <w:lvlJc w:val="left"/>
      <w:pPr>
        <w:ind w:left="4779" w:hanging="360"/>
      </w:pPr>
      <w:rPr>
        <w:rFonts w:ascii="Wingdings" w:hAnsi="Wingdings" w:hint="default"/>
      </w:rPr>
    </w:lvl>
  </w:abstractNum>
  <w:abstractNum w:abstractNumId="31">
    <w:nsid w:val="63EE66EE"/>
    <w:multiLevelType w:val="hybridMultilevel"/>
    <w:tmpl w:val="1DF6D466"/>
    <w:lvl w:ilvl="0" w:tplc="080A0001">
      <w:start w:val="1"/>
      <w:numFmt w:val="bullet"/>
      <w:lvlText w:val=""/>
      <w:lvlJc w:val="left"/>
      <w:pPr>
        <w:ind w:left="1724" w:hanging="360"/>
      </w:pPr>
      <w:rPr>
        <w:rFonts w:ascii="Symbol" w:hAnsi="Symbol" w:hint="default"/>
      </w:rPr>
    </w:lvl>
    <w:lvl w:ilvl="1" w:tplc="080A0003" w:tentative="1">
      <w:start w:val="1"/>
      <w:numFmt w:val="bullet"/>
      <w:lvlText w:val="o"/>
      <w:lvlJc w:val="left"/>
      <w:pPr>
        <w:ind w:left="2444" w:hanging="360"/>
      </w:pPr>
      <w:rPr>
        <w:rFonts w:ascii="Courier New" w:hAnsi="Courier New" w:cs="Courier New" w:hint="default"/>
      </w:rPr>
    </w:lvl>
    <w:lvl w:ilvl="2" w:tplc="080A0005" w:tentative="1">
      <w:start w:val="1"/>
      <w:numFmt w:val="bullet"/>
      <w:lvlText w:val=""/>
      <w:lvlJc w:val="left"/>
      <w:pPr>
        <w:ind w:left="3164" w:hanging="360"/>
      </w:pPr>
      <w:rPr>
        <w:rFonts w:ascii="Wingdings" w:hAnsi="Wingdings" w:hint="default"/>
      </w:rPr>
    </w:lvl>
    <w:lvl w:ilvl="3" w:tplc="080A0001" w:tentative="1">
      <w:start w:val="1"/>
      <w:numFmt w:val="bullet"/>
      <w:lvlText w:val=""/>
      <w:lvlJc w:val="left"/>
      <w:pPr>
        <w:ind w:left="3884" w:hanging="360"/>
      </w:pPr>
      <w:rPr>
        <w:rFonts w:ascii="Symbol" w:hAnsi="Symbol" w:hint="default"/>
      </w:rPr>
    </w:lvl>
    <w:lvl w:ilvl="4" w:tplc="080A0003" w:tentative="1">
      <w:start w:val="1"/>
      <w:numFmt w:val="bullet"/>
      <w:lvlText w:val="o"/>
      <w:lvlJc w:val="left"/>
      <w:pPr>
        <w:ind w:left="4604" w:hanging="360"/>
      </w:pPr>
      <w:rPr>
        <w:rFonts w:ascii="Courier New" w:hAnsi="Courier New" w:cs="Courier New" w:hint="default"/>
      </w:rPr>
    </w:lvl>
    <w:lvl w:ilvl="5" w:tplc="080A0005" w:tentative="1">
      <w:start w:val="1"/>
      <w:numFmt w:val="bullet"/>
      <w:lvlText w:val=""/>
      <w:lvlJc w:val="left"/>
      <w:pPr>
        <w:ind w:left="5324" w:hanging="360"/>
      </w:pPr>
      <w:rPr>
        <w:rFonts w:ascii="Wingdings" w:hAnsi="Wingdings" w:hint="default"/>
      </w:rPr>
    </w:lvl>
    <w:lvl w:ilvl="6" w:tplc="080A0001" w:tentative="1">
      <w:start w:val="1"/>
      <w:numFmt w:val="bullet"/>
      <w:lvlText w:val=""/>
      <w:lvlJc w:val="left"/>
      <w:pPr>
        <w:ind w:left="6044" w:hanging="360"/>
      </w:pPr>
      <w:rPr>
        <w:rFonts w:ascii="Symbol" w:hAnsi="Symbol" w:hint="default"/>
      </w:rPr>
    </w:lvl>
    <w:lvl w:ilvl="7" w:tplc="080A0003" w:tentative="1">
      <w:start w:val="1"/>
      <w:numFmt w:val="bullet"/>
      <w:lvlText w:val="o"/>
      <w:lvlJc w:val="left"/>
      <w:pPr>
        <w:ind w:left="6764" w:hanging="360"/>
      </w:pPr>
      <w:rPr>
        <w:rFonts w:ascii="Courier New" w:hAnsi="Courier New" w:cs="Courier New" w:hint="default"/>
      </w:rPr>
    </w:lvl>
    <w:lvl w:ilvl="8" w:tplc="080A0005" w:tentative="1">
      <w:start w:val="1"/>
      <w:numFmt w:val="bullet"/>
      <w:lvlText w:val=""/>
      <w:lvlJc w:val="left"/>
      <w:pPr>
        <w:ind w:left="7484" w:hanging="360"/>
      </w:pPr>
      <w:rPr>
        <w:rFonts w:ascii="Wingdings" w:hAnsi="Wingdings" w:hint="default"/>
      </w:rPr>
    </w:lvl>
  </w:abstractNum>
  <w:abstractNum w:abstractNumId="32">
    <w:nsid w:val="659C688B"/>
    <w:multiLevelType w:val="hybridMultilevel"/>
    <w:tmpl w:val="F06E7696"/>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nsid w:val="6BAC79AD"/>
    <w:multiLevelType w:val="hybridMultilevel"/>
    <w:tmpl w:val="4C002240"/>
    <w:lvl w:ilvl="0" w:tplc="67D6D26A">
      <w:start w:val="8"/>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727B1CAE"/>
    <w:multiLevelType w:val="hybridMultilevel"/>
    <w:tmpl w:val="C618199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nsid w:val="738453D6"/>
    <w:multiLevelType w:val="hybridMultilevel"/>
    <w:tmpl w:val="E94CA46A"/>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36">
    <w:nsid w:val="755754A7"/>
    <w:multiLevelType w:val="hybridMultilevel"/>
    <w:tmpl w:val="910CDD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77AA00DD"/>
    <w:multiLevelType w:val="hybridMultilevel"/>
    <w:tmpl w:val="9E16285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8">
    <w:nsid w:val="79D66B30"/>
    <w:multiLevelType w:val="hybridMultilevel"/>
    <w:tmpl w:val="AF6C3D3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9">
    <w:nsid w:val="7BCA4ED4"/>
    <w:multiLevelType w:val="hybridMultilevel"/>
    <w:tmpl w:val="824631A4"/>
    <w:lvl w:ilvl="0" w:tplc="1C5A0E80">
      <w:start w:val="1"/>
      <w:numFmt w:val="lowerLetter"/>
      <w:lvlText w:val="%1)"/>
      <w:lvlJc w:val="left"/>
      <w:pPr>
        <w:tabs>
          <w:tab w:val="num" w:pos="540"/>
        </w:tabs>
        <w:ind w:left="540" w:hanging="360"/>
      </w:pPr>
      <w:rPr>
        <w:rFonts w:hint="default"/>
      </w:rPr>
    </w:lvl>
    <w:lvl w:ilvl="1" w:tplc="0C0A0005">
      <w:start w:val="1"/>
      <w:numFmt w:val="bullet"/>
      <w:lvlText w:val=""/>
      <w:lvlJc w:val="left"/>
      <w:pPr>
        <w:tabs>
          <w:tab w:val="num" w:pos="1260"/>
        </w:tabs>
        <w:ind w:left="1260" w:hanging="360"/>
      </w:pPr>
      <w:rPr>
        <w:rFonts w:ascii="Wingdings" w:hAnsi="Wingdings" w:hint="default"/>
      </w:r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40">
    <w:nsid w:val="7DCB2833"/>
    <w:multiLevelType w:val="hybridMultilevel"/>
    <w:tmpl w:val="C254C848"/>
    <w:lvl w:ilvl="0" w:tplc="0C0A000F">
      <w:start w:val="1"/>
      <w:numFmt w:val="decimal"/>
      <w:lvlText w:val="%1."/>
      <w:lvlJc w:val="left"/>
      <w:pPr>
        <w:tabs>
          <w:tab w:val="num" w:pos="1004"/>
        </w:tabs>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41">
    <w:nsid w:val="7E0A1FEE"/>
    <w:multiLevelType w:val="hybridMultilevel"/>
    <w:tmpl w:val="382094B0"/>
    <w:lvl w:ilvl="0" w:tplc="0C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num w:numId="1">
    <w:abstractNumId w:val="14"/>
  </w:num>
  <w:num w:numId="2">
    <w:abstractNumId w:val="26"/>
  </w:num>
  <w:num w:numId="3">
    <w:abstractNumId w:val="28"/>
  </w:num>
  <w:num w:numId="4">
    <w:abstractNumId w:val="24"/>
  </w:num>
  <w:num w:numId="5">
    <w:abstractNumId w:val="7"/>
  </w:num>
  <w:num w:numId="6">
    <w:abstractNumId w:val="32"/>
  </w:num>
  <w:num w:numId="7">
    <w:abstractNumId w:val="18"/>
  </w:num>
  <w:num w:numId="8">
    <w:abstractNumId w:val="2"/>
  </w:num>
  <w:num w:numId="9">
    <w:abstractNumId w:val="34"/>
  </w:num>
  <w:num w:numId="10">
    <w:abstractNumId w:val="37"/>
  </w:num>
  <w:num w:numId="11">
    <w:abstractNumId w:val="33"/>
  </w:num>
  <w:num w:numId="12">
    <w:abstractNumId w:val="27"/>
  </w:num>
  <w:num w:numId="13">
    <w:abstractNumId w:val="36"/>
  </w:num>
  <w:num w:numId="14">
    <w:abstractNumId w:val="16"/>
  </w:num>
  <w:num w:numId="15">
    <w:abstractNumId w:val="38"/>
  </w:num>
  <w:num w:numId="16">
    <w:abstractNumId w:val="5"/>
  </w:num>
  <w:num w:numId="17">
    <w:abstractNumId w:val="17"/>
  </w:num>
  <w:num w:numId="18">
    <w:abstractNumId w:val="3"/>
  </w:num>
  <w:num w:numId="19">
    <w:abstractNumId w:val="9"/>
  </w:num>
  <w:num w:numId="20">
    <w:abstractNumId w:val="25"/>
  </w:num>
  <w:num w:numId="21">
    <w:abstractNumId w:val="4"/>
  </w:num>
  <w:num w:numId="22">
    <w:abstractNumId w:val="40"/>
  </w:num>
  <w:num w:numId="23">
    <w:abstractNumId w:val="41"/>
  </w:num>
  <w:num w:numId="24">
    <w:abstractNumId w:val="22"/>
  </w:num>
  <w:num w:numId="25">
    <w:abstractNumId w:val="39"/>
  </w:num>
  <w:num w:numId="26">
    <w:abstractNumId w:val="15"/>
  </w:num>
  <w:num w:numId="27">
    <w:abstractNumId w:val="29"/>
  </w:num>
  <w:num w:numId="28">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9">
    <w:abstractNumId w:val="19"/>
  </w:num>
  <w:num w:numId="30">
    <w:abstractNumId w:val="10"/>
  </w:num>
  <w:num w:numId="31">
    <w:abstractNumId w:val="21"/>
  </w:num>
  <w:num w:numId="32">
    <w:abstractNumId w:val="30"/>
  </w:num>
  <w:num w:numId="33">
    <w:abstractNumId w:val="23"/>
  </w:num>
  <w:num w:numId="34">
    <w:abstractNumId w:val="20"/>
  </w:num>
  <w:num w:numId="35">
    <w:abstractNumId w:val="8"/>
  </w:num>
  <w:num w:numId="36">
    <w:abstractNumId w:val="12"/>
  </w:num>
  <w:num w:numId="37">
    <w:abstractNumId w:val="11"/>
  </w:num>
  <w:num w:numId="38">
    <w:abstractNumId w:val="13"/>
  </w:num>
  <w:num w:numId="39">
    <w:abstractNumId w:val="31"/>
  </w:num>
  <w:num w:numId="40">
    <w:abstractNumId w:val="35"/>
  </w:num>
  <w:num w:numId="41">
    <w:abstractNumId w:val="6"/>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F22"/>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278E3"/>
    <w:rsid w:val="00031D89"/>
    <w:rsid w:val="00031DD1"/>
    <w:rsid w:val="00032402"/>
    <w:rsid w:val="00034642"/>
    <w:rsid w:val="00034DDD"/>
    <w:rsid w:val="000351BA"/>
    <w:rsid w:val="00035547"/>
    <w:rsid w:val="000360D9"/>
    <w:rsid w:val="00037360"/>
    <w:rsid w:val="000379C9"/>
    <w:rsid w:val="00043441"/>
    <w:rsid w:val="0004497C"/>
    <w:rsid w:val="00045182"/>
    <w:rsid w:val="00045D8B"/>
    <w:rsid w:val="0005158A"/>
    <w:rsid w:val="00051A21"/>
    <w:rsid w:val="000531B7"/>
    <w:rsid w:val="000578CE"/>
    <w:rsid w:val="00061C84"/>
    <w:rsid w:val="000620B9"/>
    <w:rsid w:val="00062341"/>
    <w:rsid w:val="00064A92"/>
    <w:rsid w:val="000650CA"/>
    <w:rsid w:val="00070003"/>
    <w:rsid w:val="0007185A"/>
    <w:rsid w:val="00072010"/>
    <w:rsid w:val="0007727B"/>
    <w:rsid w:val="00082096"/>
    <w:rsid w:val="00082E19"/>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3061"/>
    <w:rsid w:val="000B5304"/>
    <w:rsid w:val="000B660F"/>
    <w:rsid w:val="000C0823"/>
    <w:rsid w:val="000C2230"/>
    <w:rsid w:val="000C33EB"/>
    <w:rsid w:val="000C36BA"/>
    <w:rsid w:val="000C43F6"/>
    <w:rsid w:val="000C5524"/>
    <w:rsid w:val="000C5988"/>
    <w:rsid w:val="000C6C92"/>
    <w:rsid w:val="000C6F48"/>
    <w:rsid w:val="000C7664"/>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1259"/>
    <w:rsid w:val="0010342F"/>
    <w:rsid w:val="0010461E"/>
    <w:rsid w:val="00105BD1"/>
    <w:rsid w:val="00107D4F"/>
    <w:rsid w:val="00111110"/>
    <w:rsid w:val="001112C6"/>
    <w:rsid w:val="00113CC4"/>
    <w:rsid w:val="00120314"/>
    <w:rsid w:val="00120DB7"/>
    <w:rsid w:val="00121CF2"/>
    <w:rsid w:val="00122292"/>
    <w:rsid w:val="001253F5"/>
    <w:rsid w:val="00125667"/>
    <w:rsid w:val="001263A3"/>
    <w:rsid w:val="00127E90"/>
    <w:rsid w:val="00130792"/>
    <w:rsid w:val="0013085E"/>
    <w:rsid w:val="0013311A"/>
    <w:rsid w:val="00134124"/>
    <w:rsid w:val="0013479A"/>
    <w:rsid w:val="001363BD"/>
    <w:rsid w:val="00137AB2"/>
    <w:rsid w:val="0014046F"/>
    <w:rsid w:val="00143992"/>
    <w:rsid w:val="00144AF2"/>
    <w:rsid w:val="00145B89"/>
    <w:rsid w:val="00145D59"/>
    <w:rsid w:val="001467BD"/>
    <w:rsid w:val="00146DEC"/>
    <w:rsid w:val="001478DE"/>
    <w:rsid w:val="00150810"/>
    <w:rsid w:val="0015138B"/>
    <w:rsid w:val="00151712"/>
    <w:rsid w:val="0015191A"/>
    <w:rsid w:val="00154C69"/>
    <w:rsid w:val="0015516D"/>
    <w:rsid w:val="001551DD"/>
    <w:rsid w:val="00155B77"/>
    <w:rsid w:val="001577B1"/>
    <w:rsid w:val="00157A3A"/>
    <w:rsid w:val="001616EE"/>
    <w:rsid w:val="001674AC"/>
    <w:rsid w:val="0017067C"/>
    <w:rsid w:val="00170E39"/>
    <w:rsid w:val="001746BA"/>
    <w:rsid w:val="001748EB"/>
    <w:rsid w:val="0017737D"/>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5FAD"/>
    <w:rsid w:val="00196D94"/>
    <w:rsid w:val="00197FA9"/>
    <w:rsid w:val="001A056A"/>
    <w:rsid w:val="001A05E0"/>
    <w:rsid w:val="001A1A8C"/>
    <w:rsid w:val="001A22E0"/>
    <w:rsid w:val="001A3EEC"/>
    <w:rsid w:val="001A4D7D"/>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5E7"/>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216E"/>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739B"/>
    <w:rsid w:val="002230E0"/>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A82"/>
    <w:rsid w:val="00273919"/>
    <w:rsid w:val="00275820"/>
    <w:rsid w:val="00281348"/>
    <w:rsid w:val="00284B30"/>
    <w:rsid w:val="0028504F"/>
    <w:rsid w:val="0029223C"/>
    <w:rsid w:val="00292AA1"/>
    <w:rsid w:val="002956A4"/>
    <w:rsid w:val="002963F7"/>
    <w:rsid w:val="0029657B"/>
    <w:rsid w:val="002A006A"/>
    <w:rsid w:val="002A04D9"/>
    <w:rsid w:val="002A04E4"/>
    <w:rsid w:val="002A0FFD"/>
    <w:rsid w:val="002A151A"/>
    <w:rsid w:val="002A1562"/>
    <w:rsid w:val="002A3F51"/>
    <w:rsid w:val="002A4A2D"/>
    <w:rsid w:val="002A7E93"/>
    <w:rsid w:val="002B0AF5"/>
    <w:rsid w:val="002B327B"/>
    <w:rsid w:val="002B4139"/>
    <w:rsid w:val="002B6DEB"/>
    <w:rsid w:val="002C1DF9"/>
    <w:rsid w:val="002C420D"/>
    <w:rsid w:val="002C5512"/>
    <w:rsid w:val="002C6AFE"/>
    <w:rsid w:val="002D1367"/>
    <w:rsid w:val="002D1D43"/>
    <w:rsid w:val="002D741B"/>
    <w:rsid w:val="002E007B"/>
    <w:rsid w:val="002E1ABC"/>
    <w:rsid w:val="002E369C"/>
    <w:rsid w:val="002E3C4C"/>
    <w:rsid w:val="002E5D81"/>
    <w:rsid w:val="002E6C62"/>
    <w:rsid w:val="002F18F0"/>
    <w:rsid w:val="002F3855"/>
    <w:rsid w:val="002F4C38"/>
    <w:rsid w:val="002F6D2D"/>
    <w:rsid w:val="0030008F"/>
    <w:rsid w:val="00302BC4"/>
    <w:rsid w:val="00302E60"/>
    <w:rsid w:val="00305352"/>
    <w:rsid w:val="003107CF"/>
    <w:rsid w:val="00310905"/>
    <w:rsid w:val="00310947"/>
    <w:rsid w:val="00313228"/>
    <w:rsid w:val="003146C0"/>
    <w:rsid w:val="00320A8E"/>
    <w:rsid w:val="00322323"/>
    <w:rsid w:val="00324392"/>
    <w:rsid w:val="00324C05"/>
    <w:rsid w:val="00324F89"/>
    <w:rsid w:val="00325CAB"/>
    <w:rsid w:val="00326289"/>
    <w:rsid w:val="003266C1"/>
    <w:rsid w:val="00327478"/>
    <w:rsid w:val="003274EB"/>
    <w:rsid w:val="00327CA6"/>
    <w:rsid w:val="00330566"/>
    <w:rsid w:val="0033067E"/>
    <w:rsid w:val="003350AF"/>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0FE"/>
    <w:rsid w:val="00363DB7"/>
    <w:rsid w:val="0036458D"/>
    <w:rsid w:val="00365144"/>
    <w:rsid w:val="00366B92"/>
    <w:rsid w:val="00367FB4"/>
    <w:rsid w:val="00371049"/>
    <w:rsid w:val="003725DA"/>
    <w:rsid w:val="00373951"/>
    <w:rsid w:val="00376296"/>
    <w:rsid w:val="0037740F"/>
    <w:rsid w:val="0038128B"/>
    <w:rsid w:val="00381D2B"/>
    <w:rsid w:val="00382601"/>
    <w:rsid w:val="00383306"/>
    <w:rsid w:val="00385563"/>
    <w:rsid w:val="00386ACA"/>
    <w:rsid w:val="00394202"/>
    <w:rsid w:val="00395DBC"/>
    <w:rsid w:val="003A0071"/>
    <w:rsid w:val="003A0156"/>
    <w:rsid w:val="003A291F"/>
    <w:rsid w:val="003A4588"/>
    <w:rsid w:val="003A4A90"/>
    <w:rsid w:val="003A5134"/>
    <w:rsid w:val="003A66B7"/>
    <w:rsid w:val="003A7221"/>
    <w:rsid w:val="003A73F9"/>
    <w:rsid w:val="003B0C99"/>
    <w:rsid w:val="003B0EAD"/>
    <w:rsid w:val="003B56C5"/>
    <w:rsid w:val="003B5AE3"/>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0F08"/>
    <w:rsid w:val="00401126"/>
    <w:rsid w:val="0040125A"/>
    <w:rsid w:val="004036CC"/>
    <w:rsid w:val="00404008"/>
    <w:rsid w:val="004046FB"/>
    <w:rsid w:val="00410248"/>
    <w:rsid w:val="004108D3"/>
    <w:rsid w:val="00410969"/>
    <w:rsid w:val="00411CB3"/>
    <w:rsid w:val="004131B8"/>
    <w:rsid w:val="004133E2"/>
    <w:rsid w:val="004139A9"/>
    <w:rsid w:val="00414EE7"/>
    <w:rsid w:val="00416F1C"/>
    <w:rsid w:val="004200A1"/>
    <w:rsid w:val="004204B4"/>
    <w:rsid w:val="00422BA4"/>
    <w:rsid w:val="00424946"/>
    <w:rsid w:val="00425BAB"/>
    <w:rsid w:val="00425FC5"/>
    <w:rsid w:val="0042614F"/>
    <w:rsid w:val="00430A3B"/>
    <w:rsid w:val="0043343B"/>
    <w:rsid w:val="00441E98"/>
    <w:rsid w:val="004447A8"/>
    <w:rsid w:val="00447276"/>
    <w:rsid w:val="00447C8C"/>
    <w:rsid w:val="0045002A"/>
    <w:rsid w:val="00453074"/>
    <w:rsid w:val="0045636E"/>
    <w:rsid w:val="00456A89"/>
    <w:rsid w:val="00456B3A"/>
    <w:rsid w:val="004621C3"/>
    <w:rsid w:val="00463A7D"/>
    <w:rsid w:val="00463C4A"/>
    <w:rsid w:val="0046610E"/>
    <w:rsid w:val="00466421"/>
    <w:rsid w:val="004667A5"/>
    <w:rsid w:val="00471C3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46D3"/>
    <w:rsid w:val="004A5763"/>
    <w:rsid w:val="004A76DF"/>
    <w:rsid w:val="004B3006"/>
    <w:rsid w:val="004B592B"/>
    <w:rsid w:val="004B6202"/>
    <w:rsid w:val="004B62BC"/>
    <w:rsid w:val="004B6903"/>
    <w:rsid w:val="004B6FE9"/>
    <w:rsid w:val="004B74E9"/>
    <w:rsid w:val="004C2150"/>
    <w:rsid w:val="004C22E4"/>
    <w:rsid w:val="004C3627"/>
    <w:rsid w:val="004C3A3C"/>
    <w:rsid w:val="004C5597"/>
    <w:rsid w:val="004C58FB"/>
    <w:rsid w:val="004C5F99"/>
    <w:rsid w:val="004C6C14"/>
    <w:rsid w:val="004C7AA1"/>
    <w:rsid w:val="004D1212"/>
    <w:rsid w:val="004D21B9"/>
    <w:rsid w:val="004E0AFC"/>
    <w:rsid w:val="004E11D0"/>
    <w:rsid w:val="004E28B8"/>
    <w:rsid w:val="004E30C4"/>
    <w:rsid w:val="004E611C"/>
    <w:rsid w:val="004E64A0"/>
    <w:rsid w:val="004E6713"/>
    <w:rsid w:val="004F083A"/>
    <w:rsid w:val="004F10E1"/>
    <w:rsid w:val="004F4DF8"/>
    <w:rsid w:val="004F574C"/>
    <w:rsid w:val="004F7FB6"/>
    <w:rsid w:val="00500DCF"/>
    <w:rsid w:val="00500DE1"/>
    <w:rsid w:val="00502267"/>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2AD"/>
    <w:rsid w:val="0052343E"/>
    <w:rsid w:val="00533337"/>
    <w:rsid w:val="0053394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56FCC"/>
    <w:rsid w:val="00560CAA"/>
    <w:rsid w:val="00562A68"/>
    <w:rsid w:val="00562D67"/>
    <w:rsid w:val="005656A2"/>
    <w:rsid w:val="00565ABA"/>
    <w:rsid w:val="00570250"/>
    <w:rsid w:val="0057044A"/>
    <w:rsid w:val="005747B2"/>
    <w:rsid w:val="0057671A"/>
    <w:rsid w:val="0057685F"/>
    <w:rsid w:val="00576DD7"/>
    <w:rsid w:val="00580CEF"/>
    <w:rsid w:val="00586C24"/>
    <w:rsid w:val="00587393"/>
    <w:rsid w:val="005878E7"/>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A76EB"/>
    <w:rsid w:val="005B01A0"/>
    <w:rsid w:val="005B044B"/>
    <w:rsid w:val="005B0ADA"/>
    <w:rsid w:val="005B0E8D"/>
    <w:rsid w:val="005B19A4"/>
    <w:rsid w:val="005B1C80"/>
    <w:rsid w:val="005B489E"/>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2C0"/>
    <w:rsid w:val="005D4827"/>
    <w:rsid w:val="005D501A"/>
    <w:rsid w:val="005D55BF"/>
    <w:rsid w:val="005D61BB"/>
    <w:rsid w:val="005D698F"/>
    <w:rsid w:val="005E0981"/>
    <w:rsid w:val="005E17F8"/>
    <w:rsid w:val="005E2325"/>
    <w:rsid w:val="005E2FE8"/>
    <w:rsid w:val="005E3CE0"/>
    <w:rsid w:val="005E4630"/>
    <w:rsid w:val="005E4948"/>
    <w:rsid w:val="005E500D"/>
    <w:rsid w:val="005E7573"/>
    <w:rsid w:val="005E7FB1"/>
    <w:rsid w:val="005F2947"/>
    <w:rsid w:val="005F2D0A"/>
    <w:rsid w:val="005F2FEA"/>
    <w:rsid w:val="005F3CE3"/>
    <w:rsid w:val="005F45EC"/>
    <w:rsid w:val="005F6BC4"/>
    <w:rsid w:val="005F6BF7"/>
    <w:rsid w:val="005F6F31"/>
    <w:rsid w:val="005F72E3"/>
    <w:rsid w:val="005F7808"/>
    <w:rsid w:val="00600405"/>
    <w:rsid w:val="006004BA"/>
    <w:rsid w:val="00601079"/>
    <w:rsid w:val="00602070"/>
    <w:rsid w:val="00602103"/>
    <w:rsid w:val="0060674D"/>
    <w:rsid w:val="00606AF9"/>
    <w:rsid w:val="00606CF3"/>
    <w:rsid w:val="0060748F"/>
    <w:rsid w:val="0061094E"/>
    <w:rsid w:val="00612369"/>
    <w:rsid w:val="00614D63"/>
    <w:rsid w:val="0061696A"/>
    <w:rsid w:val="00617C11"/>
    <w:rsid w:val="00621757"/>
    <w:rsid w:val="00622113"/>
    <w:rsid w:val="00625B2C"/>
    <w:rsid w:val="00627222"/>
    <w:rsid w:val="006275CC"/>
    <w:rsid w:val="00634841"/>
    <w:rsid w:val="00635B33"/>
    <w:rsid w:val="006378A7"/>
    <w:rsid w:val="00640FBD"/>
    <w:rsid w:val="006449CC"/>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412B"/>
    <w:rsid w:val="00690B95"/>
    <w:rsid w:val="00691141"/>
    <w:rsid w:val="00692BE2"/>
    <w:rsid w:val="0069334C"/>
    <w:rsid w:val="0069357E"/>
    <w:rsid w:val="0069466C"/>
    <w:rsid w:val="0069473C"/>
    <w:rsid w:val="00694C22"/>
    <w:rsid w:val="00695FED"/>
    <w:rsid w:val="006A01E9"/>
    <w:rsid w:val="006A1079"/>
    <w:rsid w:val="006A1DC1"/>
    <w:rsid w:val="006A3BF0"/>
    <w:rsid w:val="006A73A1"/>
    <w:rsid w:val="006A7D55"/>
    <w:rsid w:val="006B0DDD"/>
    <w:rsid w:val="006B4A71"/>
    <w:rsid w:val="006C317D"/>
    <w:rsid w:val="006C3514"/>
    <w:rsid w:val="006C5ACD"/>
    <w:rsid w:val="006C661E"/>
    <w:rsid w:val="006C693F"/>
    <w:rsid w:val="006C717B"/>
    <w:rsid w:val="006C7C69"/>
    <w:rsid w:val="006D2085"/>
    <w:rsid w:val="006D32D8"/>
    <w:rsid w:val="006D48E5"/>
    <w:rsid w:val="006D72AB"/>
    <w:rsid w:val="006D767D"/>
    <w:rsid w:val="006E07D3"/>
    <w:rsid w:val="006E135D"/>
    <w:rsid w:val="006E1DE1"/>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4B50"/>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5512F"/>
    <w:rsid w:val="007645A9"/>
    <w:rsid w:val="00764897"/>
    <w:rsid w:val="00765453"/>
    <w:rsid w:val="00765CE7"/>
    <w:rsid w:val="00773E6A"/>
    <w:rsid w:val="0077456E"/>
    <w:rsid w:val="00776D2E"/>
    <w:rsid w:val="00776DD2"/>
    <w:rsid w:val="00777F2B"/>
    <w:rsid w:val="00781A56"/>
    <w:rsid w:val="00783308"/>
    <w:rsid w:val="0078361A"/>
    <w:rsid w:val="00785D2B"/>
    <w:rsid w:val="00787075"/>
    <w:rsid w:val="007875D1"/>
    <w:rsid w:val="007875E8"/>
    <w:rsid w:val="00792D86"/>
    <w:rsid w:val="00794574"/>
    <w:rsid w:val="00794D54"/>
    <w:rsid w:val="0079654D"/>
    <w:rsid w:val="007A0733"/>
    <w:rsid w:val="007A0AEE"/>
    <w:rsid w:val="007A3639"/>
    <w:rsid w:val="007A43E0"/>
    <w:rsid w:val="007A4C8C"/>
    <w:rsid w:val="007A526A"/>
    <w:rsid w:val="007A612E"/>
    <w:rsid w:val="007A717C"/>
    <w:rsid w:val="007B2063"/>
    <w:rsid w:val="007B24D8"/>
    <w:rsid w:val="007B5A50"/>
    <w:rsid w:val="007B5C6D"/>
    <w:rsid w:val="007B7833"/>
    <w:rsid w:val="007C1515"/>
    <w:rsid w:val="007C3047"/>
    <w:rsid w:val="007C5146"/>
    <w:rsid w:val="007C55F6"/>
    <w:rsid w:val="007C5A85"/>
    <w:rsid w:val="007D015E"/>
    <w:rsid w:val="007D24F8"/>
    <w:rsid w:val="007D671D"/>
    <w:rsid w:val="007E1866"/>
    <w:rsid w:val="007E220E"/>
    <w:rsid w:val="007E392D"/>
    <w:rsid w:val="007E397B"/>
    <w:rsid w:val="007E69B2"/>
    <w:rsid w:val="007F0822"/>
    <w:rsid w:val="007F35FA"/>
    <w:rsid w:val="007F4494"/>
    <w:rsid w:val="007F582E"/>
    <w:rsid w:val="00800F1A"/>
    <w:rsid w:val="00801E9A"/>
    <w:rsid w:val="00803AE8"/>
    <w:rsid w:val="00803F2B"/>
    <w:rsid w:val="00807F13"/>
    <w:rsid w:val="00810578"/>
    <w:rsid w:val="00812795"/>
    <w:rsid w:val="00813A6C"/>
    <w:rsid w:val="00816011"/>
    <w:rsid w:val="008163C8"/>
    <w:rsid w:val="008169FE"/>
    <w:rsid w:val="00820883"/>
    <w:rsid w:val="00823E01"/>
    <w:rsid w:val="0082555C"/>
    <w:rsid w:val="00825D40"/>
    <w:rsid w:val="008312CE"/>
    <w:rsid w:val="008324A6"/>
    <w:rsid w:val="008363A5"/>
    <w:rsid w:val="00836679"/>
    <w:rsid w:val="00836AC6"/>
    <w:rsid w:val="00841FD4"/>
    <w:rsid w:val="00843B48"/>
    <w:rsid w:val="00851123"/>
    <w:rsid w:val="00853020"/>
    <w:rsid w:val="00856929"/>
    <w:rsid w:val="00856FE2"/>
    <w:rsid w:val="008575ED"/>
    <w:rsid w:val="008579BC"/>
    <w:rsid w:val="00857FF1"/>
    <w:rsid w:val="00860882"/>
    <w:rsid w:val="0086129C"/>
    <w:rsid w:val="008612B6"/>
    <w:rsid w:val="00864B23"/>
    <w:rsid w:val="00865042"/>
    <w:rsid w:val="00865CB7"/>
    <w:rsid w:val="008707C4"/>
    <w:rsid w:val="008709E0"/>
    <w:rsid w:val="00872C91"/>
    <w:rsid w:val="008745B2"/>
    <w:rsid w:val="00875A45"/>
    <w:rsid w:val="008767DF"/>
    <w:rsid w:val="00877589"/>
    <w:rsid w:val="00880EF0"/>
    <w:rsid w:val="00883600"/>
    <w:rsid w:val="00883A54"/>
    <w:rsid w:val="008841CF"/>
    <w:rsid w:val="00884FD6"/>
    <w:rsid w:val="008855F4"/>
    <w:rsid w:val="00891239"/>
    <w:rsid w:val="008939D6"/>
    <w:rsid w:val="008947F4"/>
    <w:rsid w:val="008950F1"/>
    <w:rsid w:val="008958F7"/>
    <w:rsid w:val="008967A6"/>
    <w:rsid w:val="00896D6A"/>
    <w:rsid w:val="008A0524"/>
    <w:rsid w:val="008A09DE"/>
    <w:rsid w:val="008A0B92"/>
    <w:rsid w:val="008A49B0"/>
    <w:rsid w:val="008A5464"/>
    <w:rsid w:val="008A5958"/>
    <w:rsid w:val="008A634B"/>
    <w:rsid w:val="008B0C28"/>
    <w:rsid w:val="008B19D7"/>
    <w:rsid w:val="008B25A4"/>
    <w:rsid w:val="008B32BA"/>
    <w:rsid w:val="008B3C0C"/>
    <w:rsid w:val="008B70AA"/>
    <w:rsid w:val="008B7718"/>
    <w:rsid w:val="008B7B8A"/>
    <w:rsid w:val="008C11C6"/>
    <w:rsid w:val="008C12B8"/>
    <w:rsid w:val="008C2223"/>
    <w:rsid w:val="008C5482"/>
    <w:rsid w:val="008C703E"/>
    <w:rsid w:val="008C7872"/>
    <w:rsid w:val="008D01E9"/>
    <w:rsid w:val="008D0584"/>
    <w:rsid w:val="008D1237"/>
    <w:rsid w:val="008D1868"/>
    <w:rsid w:val="008D33C4"/>
    <w:rsid w:val="008D45A5"/>
    <w:rsid w:val="008D53A9"/>
    <w:rsid w:val="008D6999"/>
    <w:rsid w:val="008E0833"/>
    <w:rsid w:val="008E16C6"/>
    <w:rsid w:val="008E2FAF"/>
    <w:rsid w:val="008E3E23"/>
    <w:rsid w:val="008E4ABF"/>
    <w:rsid w:val="008E662A"/>
    <w:rsid w:val="008E75B8"/>
    <w:rsid w:val="008F0432"/>
    <w:rsid w:val="008F1521"/>
    <w:rsid w:val="008F1FC4"/>
    <w:rsid w:val="008F28AC"/>
    <w:rsid w:val="008F2D40"/>
    <w:rsid w:val="008F342A"/>
    <w:rsid w:val="008F59A8"/>
    <w:rsid w:val="008F5A7C"/>
    <w:rsid w:val="008F5A90"/>
    <w:rsid w:val="008F6899"/>
    <w:rsid w:val="008F7495"/>
    <w:rsid w:val="008F7ABC"/>
    <w:rsid w:val="008F7DF7"/>
    <w:rsid w:val="009035A7"/>
    <w:rsid w:val="0090593F"/>
    <w:rsid w:val="00906923"/>
    <w:rsid w:val="00911920"/>
    <w:rsid w:val="00916BAA"/>
    <w:rsid w:val="009174A2"/>
    <w:rsid w:val="00922FB6"/>
    <w:rsid w:val="00924084"/>
    <w:rsid w:val="00924137"/>
    <w:rsid w:val="009258DF"/>
    <w:rsid w:val="00930C49"/>
    <w:rsid w:val="0093174D"/>
    <w:rsid w:val="0093192D"/>
    <w:rsid w:val="00932E4A"/>
    <w:rsid w:val="00934C4B"/>
    <w:rsid w:val="00935B83"/>
    <w:rsid w:val="00935DCA"/>
    <w:rsid w:val="00936643"/>
    <w:rsid w:val="0094003D"/>
    <w:rsid w:val="00941EE4"/>
    <w:rsid w:val="00942AB8"/>
    <w:rsid w:val="00943D10"/>
    <w:rsid w:val="009446AB"/>
    <w:rsid w:val="009459C6"/>
    <w:rsid w:val="00947B4E"/>
    <w:rsid w:val="00950D38"/>
    <w:rsid w:val="0095125C"/>
    <w:rsid w:val="00951497"/>
    <w:rsid w:val="00951CBE"/>
    <w:rsid w:val="00954D25"/>
    <w:rsid w:val="009553D5"/>
    <w:rsid w:val="0095600F"/>
    <w:rsid w:val="00956D2E"/>
    <w:rsid w:val="0096103F"/>
    <w:rsid w:val="0096162C"/>
    <w:rsid w:val="00962A43"/>
    <w:rsid w:val="00964C5F"/>
    <w:rsid w:val="00964D3B"/>
    <w:rsid w:val="00964DC3"/>
    <w:rsid w:val="00974C6B"/>
    <w:rsid w:val="00975B73"/>
    <w:rsid w:val="009761F1"/>
    <w:rsid w:val="009804C2"/>
    <w:rsid w:val="009831D2"/>
    <w:rsid w:val="00983775"/>
    <w:rsid w:val="00984306"/>
    <w:rsid w:val="00984B8D"/>
    <w:rsid w:val="00985979"/>
    <w:rsid w:val="00987B33"/>
    <w:rsid w:val="0099053D"/>
    <w:rsid w:val="00990D15"/>
    <w:rsid w:val="00990D7D"/>
    <w:rsid w:val="009926C2"/>
    <w:rsid w:val="009940F7"/>
    <w:rsid w:val="009944BE"/>
    <w:rsid w:val="009948DD"/>
    <w:rsid w:val="00994C61"/>
    <w:rsid w:val="00996839"/>
    <w:rsid w:val="009A0765"/>
    <w:rsid w:val="009A0C32"/>
    <w:rsid w:val="009A1B97"/>
    <w:rsid w:val="009A1D54"/>
    <w:rsid w:val="009A30E0"/>
    <w:rsid w:val="009A49B1"/>
    <w:rsid w:val="009A5119"/>
    <w:rsid w:val="009A5C31"/>
    <w:rsid w:val="009A625F"/>
    <w:rsid w:val="009B1719"/>
    <w:rsid w:val="009B2EF7"/>
    <w:rsid w:val="009B45E8"/>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41CC"/>
    <w:rsid w:val="009E6EAC"/>
    <w:rsid w:val="00A01B7F"/>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66635"/>
    <w:rsid w:val="00A72323"/>
    <w:rsid w:val="00A72F21"/>
    <w:rsid w:val="00A73D11"/>
    <w:rsid w:val="00A7590C"/>
    <w:rsid w:val="00A77A8B"/>
    <w:rsid w:val="00A77CD1"/>
    <w:rsid w:val="00A77FD0"/>
    <w:rsid w:val="00A800A0"/>
    <w:rsid w:val="00A84005"/>
    <w:rsid w:val="00A853DF"/>
    <w:rsid w:val="00A87D78"/>
    <w:rsid w:val="00A87FDC"/>
    <w:rsid w:val="00A9324A"/>
    <w:rsid w:val="00A93945"/>
    <w:rsid w:val="00A951DE"/>
    <w:rsid w:val="00A95801"/>
    <w:rsid w:val="00A95AEF"/>
    <w:rsid w:val="00AA23DE"/>
    <w:rsid w:val="00AA454A"/>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4534"/>
    <w:rsid w:val="00AD534C"/>
    <w:rsid w:val="00AD5C05"/>
    <w:rsid w:val="00AD7257"/>
    <w:rsid w:val="00AE033A"/>
    <w:rsid w:val="00AE150D"/>
    <w:rsid w:val="00AE2302"/>
    <w:rsid w:val="00AE3D0E"/>
    <w:rsid w:val="00AE43A5"/>
    <w:rsid w:val="00AE44D4"/>
    <w:rsid w:val="00AE6513"/>
    <w:rsid w:val="00AF0D98"/>
    <w:rsid w:val="00AF140E"/>
    <w:rsid w:val="00AF14F4"/>
    <w:rsid w:val="00AF1621"/>
    <w:rsid w:val="00AF313D"/>
    <w:rsid w:val="00AF4659"/>
    <w:rsid w:val="00AF5091"/>
    <w:rsid w:val="00AF596A"/>
    <w:rsid w:val="00AF7599"/>
    <w:rsid w:val="00AF76D7"/>
    <w:rsid w:val="00AF7C70"/>
    <w:rsid w:val="00B00CB3"/>
    <w:rsid w:val="00B023D3"/>
    <w:rsid w:val="00B02AA4"/>
    <w:rsid w:val="00B03B23"/>
    <w:rsid w:val="00B04EA1"/>
    <w:rsid w:val="00B1352E"/>
    <w:rsid w:val="00B14187"/>
    <w:rsid w:val="00B141D5"/>
    <w:rsid w:val="00B154A7"/>
    <w:rsid w:val="00B15AB0"/>
    <w:rsid w:val="00B1617B"/>
    <w:rsid w:val="00B17A52"/>
    <w:rsid w:val="00B21006"/>
    <w:rsid w:val="00B213CE"/>
    <w:rsid w:val="00B234A1"/>
    <w:rsid w:val="00B2375D"/>
    <w:rsid w:val="00B26569"/>
    <w:rsid w:val="00B2727C"/>
    <w:rsid w:val="00B378FC"/>
    <w:rsid w:val="00B4144E"/>
    <w:rsid w:val="00B41A3D"/>
    <w:rsid w:val="00B43A25"/>
    <w:rsid w:val="00B46A6E"/>
    <w:rsid w:val="00B47C29"/>
    <w:rsid w:val="00B525CC"/>
    <w:rsid w:val="00B54D28"/>
    <w:rsid w:val="00B55295"/>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87539"/>
    <w:rsid w:val="00B91E25"/>
    <w:rsid w:val="00B9289A"/>
    <w:rsid w:val="00B92A0F"/>
    <w:rsid w:val="00B97AA7"/>
    <w:rsid w:val="00B97B70"/>
    <w:rsid w:val="00BA0F5C"/>
    <w:rsid w:val="00BA18E1"/>
    <w:rsid w:val="00BA1986"/>
    <w:rsid w:val="00BA375A"/>
    <w:rsid w:val="00BA684A"/>
    <w:rsid w:val="00BA7E4B"/>
    <w:rsid w:val="00BB0DB5"/>
    <w:rsid w:val="00BB2A30"/>
    <w:rsid w:val="00BB3F1C"/>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27F7D"/>
    <w:rsid w:val="00C3008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43FB"/>
    <w:rsid w:val="00C563CA"/>
    <w:rsid w:val="00C567EB"/>
    <w:rsid w:val="00C568FA"/>
    <w:rsid w:val="00C605DE"/>
    <w:rsid w:val="00C61542"/>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458"/>
    <w:rsid w:val="00C76BE5"/>
    <w:rsid w:val="00C770C2"/>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6216"/>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43A0F"/>
    <w:rsid w:val="00D47BF9"/>
    <w:rsid w:val="00D514C1"/>
    <w:rsid w:val="00D5281F"/>
    <w:rsid w:val="00D5431D"/>
    <w:rsid w:val="00D57D8B"/>
    <w:rsid w:val="00D6243D"/>
    <w:rsid w:val="00D63141"/>
    <w:rsid w:val="00D63880"/>
    <w:rsid w:val="00D64486"/>
    <w:rsid w:val="00D64726"/>
    <w:rsid w:val="00D66A2E"/>
    <w:rsid w:val="00D705CA"/>
    <w:rsid w:val="00D706ED"/>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6796"/>
    <w:rsid w:val="00D978B2"/>
    <w:rsid w:val="00DA16FA"/>
    <w:rsid w:val="00DA26AF"/>
    <w:rsid w:val="00DA4958"/>
    <w:rsid w:val="00DA52A1"/>
    <w:rsid w:val="00DA6EDD"/>
    <w:rsid w:val="00DA754B"/>
    <w:rsid w:val="00DB00E9"/>
    <w:rsid w:val="00DB04B8"/>
    <w:rsid w:val="00DB13CA"/>
    <w:rsid w:val="00DB16C3"/>
    <w:rsid w:val="00DB1C05"/>
    <w:rsid w:val="00DB268F"/>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2AA"/>
    <w:rsid w:val="00DE172E"/>
    <w:rsid w:val="00DE5611"/>
    <w:rsid w:val="00DE60D0"/>
    <w:rsid w:val="00DE6694"/>
    <w:rsid w:val="00DE7D4F"/>
    <w:rsid w:val="00DF173E"/>
    <w:rsid w:val="00DF21D8"/>
    <w:rsid w:val="00DF279F"/>
    <w:rsid w:val="00DF3479"/>
    <w:rsid w:val="00DF35C4"/>
    <w:rsid w:val="00DF624A"/>
    <w:rsid w:val="00DF67D5"/>
    <w:rsid w:val="00E009CE"/>
    <w:rsid w:val="00E01471"/>
    <w:rsid w:val="00E02014"/>
    <w:rsid w:val="00E03B74"/>
    <w:rsid w:val="00E04D47"/>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7013"/>
    <w:rsid w:val="00E5125E"/>
    <w:rsid w:val="00E528CD"/>
    <w:rsid w:val="00E5323E"/>
    <w:rsid w:val="00E532BE"/>
    <w:rsid w:val="00E55011"/>
    <w:rsid w:val="00E56F50"/>
    <w:rsid w:val="00E57FD5"/>
    <w:rsid w:val="00E60946"/>
    <w:rsid w:val="00E61905"/>
    <w:rsid w:val="00E6275D"/>
    <w:rsid w:val="00E6303A"/>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284C"/>
    <w:rsid w:val="00E94320"/>
    <w:rsid w:val="00E95439"/>
    <w:rsid w:val="00E958DE"/>
    <w:rsid w:val="00E95ED3"/>
    <w:rsid w:val="00E970C2"/>
    <w:rsid w:val="00E972E8"/>
    <w:rsid w:val="00E97448"/>
    <w:rsid w:val="00E9747E"/>
    <w:rsid w:val="00EA3F61"/>
    <w:rsid w:val="00EA4DEA"/>
    <w:rsid w:val="00EA5A7D"/>
    <w:rsid w:val="00EA63FD"/>
    <w:rsid w:val="00EA6AED"/>
    <w:rsid w:val="00EA737E"/>
    <w:rsid w:val="00EA7B8C"/>
    <w:rsid w:val="00EB1B39"/>
    <w:rsid w:val="00EB2358"/>
    <w:rsid w:val="00EB2B4B"/>
    <w:rsid w:val="00EB4B94"/>
    <w:rsid w:val="00EB5891"/>
    <w:rsid w:val="00EB7BBC"/>
    <w:rsid w:val="00EC02E9"/>
    <w:rsid w:val="00EC1FB5"/>
    <w:rsid w:val="00EC5478"/>
    <w:rsid w:val="00EC5A06"/>
    <w:rsid w:val="00EC6E3A"/>
    <w:rsid w:val="00EC72BE"/>
    <w:rsid w:val="00ED0D28"/>
    <w:rsid w:val="00ED2308"/>
    <w:rsid w:val="00ED271A"/>
    <w:rsid w:val="00ED378D"/>
    <w:rsid w:val="00ED6B3C"/>
    <w:rsid w:val="00ED73A9"/>
    <w:rsid w:val="00ED7AB9"/>
    <w:rsid w:val="00EE20CD"/>
    <w:rsid w:val="00EE2736"/>
    <w:rsid w:val="00EE2C64"/>
    <w:rsid w:val="00EE3326"/>
    <w:rsid w:val="00EE348C"/>
    <w:rsid w:val="00EE3699"/>
    <w:rsid w:val="00EE4546"/>
    <w:rsid w:val="00EF24CC"/>
    <w:rsid w:val="00EF2DA6"/>
    <w:rsid w:val="00EF4223"/>
    <w:rsid w:val="00EF48AC"/>
    <w:rsid w:val="00EF54BF"/>
    <w:rsid w:val="00EF6186"/>
    <w:rsid w:val="00F01136"/>
    <w:rsid w:val="00F039D0"/>
    <w:rsid w:val="00F03C36"/>
    <w:rsid w:val="00F06809"/>
    <w:rsid w:val="00F070D5"/>
    <w:rsid w:val="00F07A39"/>
    <w:rsid w:val="00F07BE1"/>
    <w:rsid w:val="00F10180"/>
    <w:rsid w:val="00F10609"/>
    <w:rsid w:val="00F132AE"/>
    <w:rsid w:val="00F134D1"/>
    <w:rsid w:val="00F14C77"/>
    <w:rsid w:val="00F150AE"/>
    <w:rsid w:val="00F20619"/>
    <w:rsid w:val="00F20FE1"/>
    <w:rsid w:val="00F220EB"/>
    <w:rsid w:val="00F24B4C"/>
    <w:rsid w:val="00F278D1"/>
    <w:rsid w:val="00F31526"/>
    <w:rsid w:val="00F31E3F"/>
    <w:rsid w:val="00F330EB"/>
    <w:rsid w:val="00F33B48"/>
    <w:rsid w:val="00F35CED"/>
    <w:rsid w:val="00F4156D"/>
    <w:rsid w:val="00F4318F"/>
    <w:rsid w:val="00F447D3"/>
    <w:rsid w:val="00F44E0D"/>
    <w:rsid w:val="00F474F6"/>
    <w:rsid w:val="00F47AE8"/>
    <w:rsid w:val="00F5539F"/>
    <w:rsid w:val="00F55579"/>
    <w:rsid w:val="00F56CC0"/>
    <w:rsid w:val="00F619E3"/>
    <w:rsid w:val="00F61B75"/>
    <w:rsid w:val="00F627BE"/>
    <w:rsid w:val="00F65D76"/>
    <w:rsid w:val="00F6790A"/>
    <w:rsid w:val="00F67E40"/>
    <w:rsid w:val="00F7021D"/>
    <w:rsid w:val="00F70D3B"/>
    <w:rsid w:val="00F710CC"/>
    <w:rsid w:val="00F745B6"/>
    <w:rsid w:val="00F74C1E"/>
    <w:rsid w:val="00F75141"/>
    <w:rsid w:val="00F77F66"/>
    <w:rsid w:val="00F82470"/>
    <w:rsid w:val="00F84B23"/>
    <w:rsid w:val="00F84F2F"/>
    <w:rsid w:val="00F875F7"/>
    <w:rsid w:val="00F8777F"/>
    <w:rsid w:val="00F879C3"/>
    <w:rsid w:val="00F905A2"/>
    <w:rsid w:val="00F90E58"/>
    <w:rsid w:val="00F91587"/>
    <w:rsid w:val="00F9206C"/>
    <w:rsid w:val="00F924EE"/>
    <w:rsid w:val="00F9259B"/>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6A3C"/>
    <w:rsid w:val="00FC7D40"/>
    <w:rsid w:val="00FD1920"/>
    <w:rsid w:val="00FD2347"/>
    <w:rsid w:val="00FD49EB"/>
    <w:rsid w:val="00FE1D73"/>
    <w:rsid w:val="00FE216E"/>
    <w:rsid w:val="00FE4874"/>
    <w:rsid w:val="00FE4947"/>
    <w:rsid w:val="00FE603C"/>
    <w:rsid w:val="00FE7990"/>
    <w:rsid w:val="00FF0C15"/>
    <w:rsid w:val="00FF17FF"/>
    <w:rsid w:val="00FF4B3A"/>
    <w:rsid w:val="00FF55A2"/>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FC074C52-BB73-40E5-BFCA-BC4F7FDA4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link w:val="SubttuloCar"/>
    <w:uiPriority w:val="11"/>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
    <w:basedOn w:val="Normal"/>
    <w:link w:val="PrrafodelistaCar"/>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PuestoCar2">
    <w:name w:val="Puesto Car2"/>
    <w:link w:val="Puesto"/>
    <w:rsid w:val="00E57FD5"/>
    <w:rPr>
      <w:b/>
      <w:sz w:val="36"/>
      <w:lang w:val="es-MX" w:eastAsia="es-ES" w:bidi="ar-SA"/>
    </w:rPr>
  </w:style>
  <w:style w:type="paragraph" w:styleId="Puesto">
    <w:name w:val="Title"/>
    <w:basedOn w:val="Normal"/>
    <w:next w:val="Normal"/>
    <w:link w:val="PuestoCar2"/>
    <w:qFormat/>
    <w:rsid w:val="00E57FD5"/>
    <w:pPr>
      <w:contextualSpacing/>
    </w:pPr>
    <w:rPr>
      <w:b/>
      <w:sz w:val="36"/>
      <w:lang w:val="es-MX" w:eastAsia="es-ES"/>
    </w:rPr>
  </w:style>
  <w:style w:type="character" w:customStyle="1" w:styleId="PuestoCar1">
    <w:name w:val="Puesto Car1"/>
    <w:basedOn w:val="Fuentedeprrafopredeter"/>
    <w:rsid w:val="00E57FD5"/>
    <w:rPr>
      <w:rFonts w:asciiTheme="majorHAnsi" w:eastAsiaTheme="majorEastAsia" w:hAnsiTheme="majorHAnsi" w:cstheme="majorBidi"/>
      <w:spacing w:val="-10"/>
      <w:kern w:val="28"/>
      <w:sz w:val="56"/>
      <w:szCs w:val="56"/>
      <w:lang w:val="es-ES_tradnl" w:eastAsia="en-US"/>
    </w:rPr>
  </w:style>
  <w:style w:type="paragraph" w:customStyle="1" w:styleId="Textoindependiente21">
    <w:name w:val="Texto independiente 21"/>
    <w:basedOn w:val="Normal"/>
    <w:rsid w:val="000379C9"/>
    <w:pPr>
      <w:jc w:val="both"/>
    </w:pPr>
    <w:rPr>
      <w:rFonts w:ascii="Univers" w:eastAsia="Times New Roman" w:hAnsi="Univers"/>
      <w:b/>
      <w:sz w:val="28"/>
      <w:lang w:eastAsia="es-ES"/>
    </w:rPr>
  </w:style>
  <w:style w:type="paragraph" w:styleId="Sinespaciado">
    <w:name w:val="No Spacing"/>
    <w:uiPriority w:val="1"/>
    <w:qFormat/>
    <w:rsid w:val="00EB1B39"/>
    <w:rPr>
      <w:rFonts w:ascii="Calibri" w:eastAsia="Calibri" w:hAnsi="Calibri"/>
      <w:sz w:val="22"/>
      <w:szCs w:val="22"/>
      <w:lang w:val="es-ES" w:eastAsia="en-US"/>
    </w:rPr>
  </w:style>
  <w:style w:type="character" w:customStyle="1" w:styleId="SubttuloCar">
    <w:name w:val="Subtítulo Car"/>
    <w:link w:val="Subttulo"/>
    <w:uiPriority w:val="11"/>
    <w:rsid w:val="00EB1B39"/>
    <w:rPr>
      <w:rFonts w:ascii="Tahoma" w:hAnsi="Tahoma" w:cs="Tahoma"/>
      <w:b/>
      <w:lang w:val="es-ES_tradnl" w:eastAsia="en-US"/>
    </w:rPr>
  </w:style>
  <w:style w:type="paragraph" w:customStyle="1" w:styleId="xl94">
    <w:name w:val="xl94"/>
    <w:basedOn w:val="Normal"/>
    <w:rsid w:val="00792D86"/>
    <w:pPr>
      <w:pBdr>
        <w:top w:val="single" w:sz="4" w:space="0" w:color="auto"/>
        <w:left w:val="single" w:sz="8"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5">
    <w:name w:val="xl95"/>
    <w:basedOn w:val="Normal"/>
    <w:rsid w:val="00792D86"/>
    <w:pPr>
      <w:pBdr>
        <w:top w:val="single" w:sz="4" w:space="0" w:color="auto"/>
        <w:lef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6">
    <w:name w:val="xl96"/>
    <w:basedOn w:val="Normal"/>
    <w:rsid w:val="00792D8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7">
    <w:name w:val="xl97"/>
    <w:basedOn w:val="Normal"/>
    <w:rsid w:val="00792D86"/>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8">
    <w:name w:val="xl98"/>
    <w:basedOn w:val="Normal"/>
    <w:rsid w:val="00792D86"/>
    <w:pPr>
      <w:pBdr>
        <w:top w:val="single" w:sz="4" w:space="0" w:color="auto"/>
        <w:left w:val="single" w:sz="4" w:space="0" w:color="auto"/>
        <w:bottom w:val="single" w:sz="4" w:space="0" w:color="auto"/>
        <w:right w:val="single" w:sz="8"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99">
    <w:name w:val="xl99"/>
    <w:basedOn w:val="Normal"/>
    <w:rsid w:val="00792D86"/>
    <w:pPr>
      <w:pBdr>
        <w:top w:val="single" w:sz="4" w:space="0" w:color="auto"/>
        <w:bottom w:val="single" w:sz="4" w:space="0" w:color="auto"/>
        <w:right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0">
    <w:name w:val="xl100"/>
    <w:basedOn w:val="Normal"/>
    <w:rsid w:val="00792D86"/>
    <w:pPr>
      <w:pBdr>
        <w:top w:val="single" w:sz="4" w:space="0" w:color="auto"/>
        <w:left w:val="single" w:sz="4" w:space="0" w:color="auto"/>
        <w:bottom w:val="single" w:sz="4" w:space="0" w:color="auto"/>
      </w:pBdr>
      <w:shd w:val="clear" w:color="000000" w:fill="C5D9F1"/>
      <w:spacing w:before="100" w:beforeAutospacing="1" w:after="100" w:afterAutospacing="1"/>
      <w:jc w:val="center"/>
    </w:pPr>
    <w:rPr>
      <w:rFonts w:eastAsia="Times New Roman"/>
      <w:sz w:val="18"/>
      <w:szCs w:val="18"/>
      <w:lang w:val="es-MX" w:eastAsia="es-MX"/>
    </w:rPr>
  </w:style>
  <w:style w:type="paragraph" w:customStyle="1" w:styleId="xl101">
    <w:name w:val="xl101"/>
    <w:basedOn w:val="Normal"/>
    <w:rsid w:val="00792D86"/>
    <w:pPr>
      <w:pBdr>
        <w:bottom w:val="single" w:sz="8" w:space="0" w:color="auto"/>
      </w:pBdr>
      <w:spacing w:before="100" w:beforeAutospacing="1" w:after="100" w:afterAutospacing="1"/>
      <w:jc w:val="center"/>
    </w:pPr>
    <w:rPr>
      <w:rFonts w:eastAsia="Times New Roman"/>
      <w:b/>
      <w:bCs/>
      <w:lang w:val="es-MX" w:eastAsia="es-MX"/>
    </w:rPr>
  </w:style>
  <w:style w:type="paragraph" w:customStyle="1" w:styleId="xl102">
    <w:name w:val="xl102"/>
    <w:basedOn w:val="Normal"/>
    <w:rsid w:val="00792D86"/>
    <w:pPr>
      <w:pBdr>
        <w:top w:val="single" w:sz="8" w:space="0" w:color="auto"/>
        <w:left w:val="single" w:sz="8" w:space="0" w:color="auto"/>
      </w:pBdr>
      <w:spacing w:before="100" w:beforeAutospacing="1" w:after="100" w:afterAutospacing="1"/>
      <w:jc w:val="center"/>
    </w:pPr>
    <w:rPr>
      <w:rFonts w:eastAsia="Times New Roman"/>
      <w:sz w:val="18"/>
      <w:szCs w:val="18"/>
      <w:lang w:val="es-MX" w:eastAsia="es-MX"/>
    </w:rPr>
  </w:style>
  <w:style w:type="paragraph" w:customStyle="1" w:styleId="xl103">
    <w:name w:val="xl103"/>
    <w:basedOn w:val="Normal"/>
    <w:rsid w:val="00792D86"/>
    <w:pPr>
      <w:pBdr>
        <w:left w:val="single" w:sz="8" w:space="0" w:color="auto"/>
        <w:bottom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04">
    <w:name w:val="xl104"/>
    <w:basedOn w:val="Normal"/>
    <w:rsid w:val="00792D86"/>
    <w:pPr>
      <w:pBdr>
        <w:top w:val="single" w:sz="8" w:space="0" w:color="auto"/>
        <w:left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5">
    <w:name w:val="xl105"/>
    <w:basedOn w:val="Normal"/>
    <w:rsid w:val="00792D86"/>
    <w:pPr>
      <w:pBdr>
        <w:top w:val="single" w:sz="8" w:space="0" w:color="auto"/>
        <w:left w:val="single" w:sz="4"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6">
    <w:name w:val="xl106"/>
    <w:basedOn w:val="Normal"/>
    <w:rsid w:val="00792D86"/>
    <w:pPr>
      <w:pBdr>
        <w:top w:val="single" w:sz="8" w:space="0" w:color="auto"/>
        <w:bottom w:val="single" w:sz="4" w:space="0" w:color="auto"/>
        <w:right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7">
    <w:name w:val="xl107"/>
    <w:basedOn w:val="Normal"/>
    <w:rsid w:val="00792D86"/>
    <w:pPr>
      <w:pBdr>
        <w:top w:val="single" w:sz="8" w:space="0" w:color="auto"/>
        <w:left w:val="single" w:sz="4"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8">
    <w:name w:val="xl108"/>
    <w:basedOn w:val="Normal"/>
    <w:rsid w:val="00792D86"/>
    <w:pPr>
      <w:pBdr>
        <w:top w:val="single" w:sz="8" w:space="0" w:color="auto"/>
        <w:left w:val="single" w:sz="8" w:space="0" w:color="auto"/>
        <w:bottom w:val="single" w:sz="4" w:space="0" w:color="auto"/>
      </w:pBdr>
      <w:shd w:val="clear" w:color="000000" w:fill="B8CCE4"/>
      <w:spacing w:before="100" w:beforeAutospacing="1" w:after="100" w:afterAutospacing="1"/>
      <w:jc w:val="center"/>
    </w:pPr>
    <w:rPr>
      <w:rFonts w:eastAsia="Times New Roman"/>
      <w:sz w:val="18"/>
      <w:szCs w:val="18"/>
      <w:lang w:val="es-MX" w:eastAsia="es-MX"/>
    </w:rPr>
  </w:style>
  <w:style w:type="paragraph" w:customStyle="1" w:styleId="xl109">
    <w:name w:val="xl109"/>
    <w:basedOn w:val="Normal"/>
    <w:rsid w:val="00792D86"/>
    <w:pPr>
      <w:pBdr>
        <w:top w:val="single" w:sz="8" w:space="0" w:color="auto"/>
        <w:bottom w:val="single" w:sz="4" w:space="0" w:color="auto"/>
        <w:right w:val="single" w:sz="8" w:space="0" w:color="auto"/>
      </w:pBdr>
      <w:shd w:val="clear" w:color="000000" w:fill="B8CCE4"/>
      <w:spacing w:before="100" w:beforeAutospacing="1" w:after="100" w:afterAutospacing="1"/>
      <w:jc w:val="center"/>
    </w:pPr>
    <w:rPr>
      <w:rFonts w:eastAsia="Times New Roman"/>
      <w:sz w:val="18"/>
      <w:szCs w:val="18"/>
      <w:lang w:val="es-MX" w:eastAsia="es-MX"/>
    </w:rPr>
  </w:style>
  <w:style w:type="character" w:customStyle="1" w:styleId="Ttulo1Car">
    <w:name w:val="Título 1 Car"/>
    <w:basedOn w:val="Fuentedeprrafopredeter"/>
    <w:link w:val="Ttulo1"/>
    <w:rsid w:val="003A5134"/>
    <w:rPr>
      <w:rFonts w:ascii="Arial" w:hAnsi="Arial"/>
      <w:b/>
      <w:sz w:val="24"/>
      <w:u w:val="single"/>
      <w:lang w:val="es-ES_tradnl" w:eastAsia="en-US"/>
    </w:rPr>
  </w:style>
  <w:style w:type="character" w:customStyle="1" w:styleId="Ttulo2Car">
    <w:name w:val="Título 2 Car"/>
    <w:basedOn w:val="Fuentedeprrafopredeter"/>
    <w:link w:val="Ttulo2"/>
    <w:rsid w:val="003A5134"/>
    <w:rPr>
      <w:rFonts w:ascii="Tahoma" w:hAnsi="Tahoma"/>
      <w:b/>
      <w:sz w:val="24"/>
      <w:lang w:val="es-ES_tradnl" w:eastAsia="en-US"/>
    </w:rPr>
  </w:style>
  <w:style w:type="character" w:customStyle="1" w:styleId="Ttulo3Car">
    <w:name w:val="Título 3 Car"/>
    <w:basedOn w:val="Fuentedeprrafopredeter"/>
    <w:link w:val="Ttulo3"/>
    <w:rsid w:val="003A5134"/>
    <w:rPr>
      <w:rFonts w:ascii="Tahoma" w:hAnsi="Tahoma"/>
      <w:b/>
      <w:sz w:val="28"/>
      <w:lang w:val="es-ES_tradnl" w:eastAsia="en-US"/>
    </w:rPr>
  </w:style>
  <w:style w:type="character" w:customStyle="1" w:styleId="Ttulo4Car">
    <w:name w:val="Título 4 Car"/>
    <w:basedOn w:val="Fuentedeprrafopredeter"/>
    <w:link w:val="Ttulo4"/>
    <w:rsid w:val="003A5134"/>
    <w:rPr>
      <w:rFonts w:ascii="Arial" w:hAnsi="Arial"/>
      <w:b/>
      <w:lang w:val="es-ES_tradnl" w:eastAsia="en-US"/>
    </w:rPr>
  </w:style>
  <w:style w:type="character" w:customStyle="1" w:styleId="Ttulo5Car">
    <w:name w:val="Título 5 Car"/>
    <w:basedOn w:val="Fuentedeprrafopredeter"/>
    <w:link w:val="Ttulo5"/>
    <w:rsid w:val="003A5134"/>
    <w:rPr>
      <w:rFonts w:ascii="Tahoma" w:hAnsi="Tahoma"/>
      <w:sz w:val="28"/>
      <w:lang w:val="es-ES_tradnl" w:eastAsia="en-US"/>
    </w:rPr>
  </w:style>
  <w:style w:type="character" w:customStyle="1" w:styleId="Ttulo6Car">
    <w:name w:val="Título 6 Car"/>
    <w:basedOn w:val="Fuentedeprrafopredeter"/>
    <w:link w:val="Ttulo6"/>
    <w:rsid w:val="003A5134"/>
    <w:rPr>
      <w:rFonts w:ascii="Times" w:hAnsi="Times"/>
      <w:b/>
      <w:sz w:val="28"/>
      <w:lang w:val="es-ES_tradnl" w:eastAsia="en-US"/>
    </w:rPr>
  </w:style>
  <w:style w:type="character" w:customStyle="1" w:styleId="Ttulo8Car">
    <w:name w:val="Título 8 Car"/>
    <w:basedOn w:val="Fuentedeprrafopredeter"/>
    <w:link w:val="Ttulo8"/>
    <w:rsid w:val="003A5134"/>
    <w:rPr>
      <w:rFonts w:ascii="Tahoma" w:hAnsi="Tahoma"/>
      <w:sz w:val="24"/>
      <w:lang w:val="es-ES_tradnl" w:eastAsia="en-US"/>
    </w:rPr>
  </w:style>
  <w:style w:type="character" w:customStyle="1" w:styleId="Ttulo9Car">
    <w:name w:val="Título 9 Car"/>
    <w:basedOn w:val="Fuentedeprrafopredeter"/>
    <w:link w:val="Ttulo9"/>
    <w:rsid w:val="003A5134"/>
    <w:rPr>
      <w:rFonts w:ascii="Arial" w:hAnsi="Arial"/>
      <w:b/>
      <w:sz w:val="72"/>
      <w:lang w:val="es-ES_tradnl" w:eastAsia="en-US"/>
    </w:rPr>
  </w:style>
  <w:style w:type="character" w:customStyle="1" w:styleId="PiedepginaCar">
    <w:name w:val="Pie de página Car"/>
    <w:basedOn w:val="Fuentedeprrafopredeter"/>
    <w:link w:val="Piedepgina"/>
    <w:rsid w:val="003A5134"/>
    <w:rPr>
      <w:lang w:val="es-ES_tradnl" w:eastAsia="en-US"/>
    </w:rPr>
  </w:style>
  <w:style w:type="character" w:customStyle="1" w:styleId="TextocomentarioCar">
    <w:name w:val="Texto comentario Car"/>
    <w:basedOn w:val="Fuentedeprrafopredeter"/>
    <w:link w:val="Textocomentario"/>
    <w:semiHidden/>
    <w:rsid w:val="003A5134"/>
    <w:rPr>
      <w:lang w:val="es-ES_tradnl" w:eastAsia="en-US"/>
    </w:rPr>
  </w:style>
  <w:style w:type="character" w:customStyle="1" w:styleId="Sangra2detindependienteCar">
    <w:name w:val="Sangría 2 de t. independiente Car"/>
    <w:basedOn w:val="Fuentedeprrafopredeter"/>
    <w:link w:val="Sangra2detindependiente"/>
    <w:rsid w:val="003A5134"/>
    <w:rPr>
      <w:rFonts w:ascii="Tahoma" w:hAnsi="Tahoma"/>
      <w:sz w:val="24"/>
      <w:lang w:val="es-ES_tradnl" w:eastAsia="en-US"/>
    </w:rPr>
  </w:style>
  <w:style w:type="character" w:customStyle="1" w:styleId="Sangra3detindependienteCar">
    <w:name w:val="Sangría 3 de t. independiente Car"/>
    <w:basedOn w:val="Fuentedeprrafopredeter"/>
    <w:link w:val="Sangra3detindependiente"/>
    <w:rsid w:val="003A5134"/>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3A5134"/>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3A5134"/>
    <w:rPr>
      <w:rFonts w:ascii="Tahoma" w:hAnsi="Tahoma"/>
      <w:sz w:val="32"/>
      <w:lang w:val="es-ES_tradnl" w:eastAsia="en-US"/>
    </w:rPr>
  </w:style>
  <w:style w:type="character" w:customStyle="1" w:styleId="TextosinformatoCar">
    <w:name w:val="Texto sin formato Car"/>
    <w:basedOn w:val="Fuentedeprrafopredeter"/>
    <w:link w:val="Textosinformato"/>
    <w:rsid w:val="003A5134"/>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3A5134"/>
    <w:rPr>
      <w:b/>
      <w:bCs/>
      <w:lang w:val="es-ES_tradnl" w:eastAsia="en-US"/>
    </w:rPr>
  </w:style>
  <w:style w:type="character" w:customStyle="1" w:styleId="TextodegloboCar">
    <w:name w:val="Texto de globo Car"/>
    <w:basedOn w:val="Fuentedeprrafopredeter"/>
    <w:link w:val="Textodeglobo"/>
    <w:semiHidden/>
    <w:rsid w:val="003A5134"/>
    <w:rPr>
      <w:rFonts w:ascii="Tahoma" w:hAnsi="Tahoma" w:cs="Tahoma"/>
      <w:sz w:val="16"/>
      <w:szCs w:val="16"/>
      <w:lang w:val="es-ES_tradnl" w:eastAsia="en-US"/>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rsid w:val="003A5134"/>
    <w:rPr>
      <w:rFonts w:ascii="Calibri" w:eastAsia="Times New Roman" w:hAnsi="Calibri"/>
      <w:sz w:val="22"/>
      <w:szCs w:val="22"/>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28110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406239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32AB47-05D9-4B9A-A722-EFC17F1E6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85</Pages>
  <Words>27771</Words>
  <Characters>152746</Characters>
  <Application>Microsoft Office Word</Application>
  <DocSecurity>0</DocSecurity>
  <Lines>1272</Lines>
  <Paragraphs>360</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180157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17</cp:revision>
  <cp:lastPrinted>2020-02-14T01:01:00Z</cp:lastPrinted>
  <dcterms:created xsi:type="dcterms:W3CDTF">2020-11-04T19:46:00Z</dcterms:created>
  <dcterms:modified xsi:type="dcterms:W3CDTF">2020-11-04T21:06:00Z</dcterms:modified>
</cp:coreProperties>
</file>